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C3" w:rsidRPr="006E127A" w:rsidRDefault="00757FC3" w:rsidP="006E127A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6E127A">
        <w:rPr>
          <w:rFonts w:ascii="Courier New" w:hAnsi="Courier New" w:cs="Courier New"/>
          <w:b/>
          <w:sz w:val="28"/>
          <w:szCs w:val="28"/>
        </w:rPr>
        <w:t>Assignment1 Analysis Report</w:t>
      </w:r>
    </w:p>
    <w:p w:rsidR="00757FC3" w:rsidRPr="00757FC3" w:rsidRDefault="00757FC3" w:rsidP="006E127A">
      <w:pPr>
        <w:pStyle w:val="PlainText"/>
        <w:numPr>
          <w:ilvl w:val="0"/>
          <w:numId w:val="1"/>
        </w:numPr>
        <w:jc w:val="center"/>
        <w:rPr>
          <w:rFonts w:ascii="Courier New" w:hAnsi="Courier New" w:cs="Courier New"/>
        </w:rPr>
      </w:pPr>
      <w:r w:rsidRPr="00757FC3">
        <w:rPr>
          <w:rFonts w:ascii="Courier New" w:hAnsi="Courier New" w:cs="Courier New"/>
        </w:rPr>
        <w:t>Xiaowei Wan</w:t>
      </w:r>
    </w:p>
    <w:p w:rsidR="00757FC3" w:rsidRPr="00757FC3" w:rsidRDefault="00757FC3" w:rsidP="00757FC3">
      <w:pPr>
        <w:pStyle w:val="PlainText"/>
        <w:rPr>
          <w:rFonts w:ascii="Courier New" w:hAnsi="Courier New" w:cs="Courier New"/>
        </w:rPr>
      </w:pPr>
    </w:p>
    <w:p w:rsidR="00757FC3" w:rsidRDefault="00757FC3" w:rsidP="00757FC3">
      <w:pPr>
        <w:pStyle w:val="PlainText"/>
        <w:rPr>
          <w:rFonts w:ascii="Courier New" w:hAnsi="Courier New" w:cs="Courier New"/>
        </w:rPr>
      </w:pPr>
      <w:r w:rsidRPr="00757FC3">
        <w:rPr>
          <w:rFonts w:ascii="Courier New" w:hAnsi="Courier New" w:cs="Courier New"/>
        </w:rPr>
        <w:t>Plots:</w:t>
      </w:r>
    </w:p>
    <w:p w:rsidR="00070063" w:rsidRDefault="00070063" w:rsidP="00757F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51760" cy="1988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Size_f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080" cy="20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77557B89" wp14:editId="257133AD">
            <wp:extent cx="3190240" cy="195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mantic_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102" cy="20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C3" w:rsidRPr="00757FC3" w:rsidRDefault="00757FC3" w:rsidP="00757FC3">
      <w:pPr>
        <w:pStyle w:val="PlainText"/>
        <w:rPr>
          <w:rFonts w:ascii="Courier New" w:hAnsi="Courier New" w:cs="Courier New"/>
        </w:rPr>
      </w:pPr>
    </w:p>
    <w:p w:rsidR="00757FC3" w:rsidRPr="00757FC3" w:rsidRDefault="00757FC3" w:rsidP="00757FC3">
      <w:pPr>
        <w:pStyle w:val="PlainText"/>
        <w:rPr>
          <w:rFonts w:ascii="Courier New" w:hAnsi="Courier New" w:cs="Courier New"/>
        </w:rPr>
      </w:pPr>
    </w:p>
    <w:p w:rsidR="00757FC3" w:rsidRDefault="00757FC3" w:rsidP="00757FC3">
      <w:pPr>
        <w:pStyle w:val="PlainText"/>
        <w:rPr>
          <w:rFonts w:ascii="Courier New" w:hAnsi="Courier New" w:cs="Courier New"/>
        </w:rPr>
      </w:pPr>
      <w:r w:rsidRPr="00757FC3">
        <w:rPr>
          <w:rFonts w:ascii="Courier New" w:hAnsi="Courier New" w:cs="Courier New"/>
        </w:rPr>
        <w:t>1. As family Size fig show that there are 114(LE3) family have three or less family members of 395 total family, thus it is around</w:t>
      </w:r>
      <w:r w:rsidR="006E127A">
        <w:rPr>
          <w:rFonts w:ascii="Courier New" w:hAnsi="Courier New" w:cs="Courier New"/>
        </w:rPr>
        <w:t xml:space="preserve"> </w:t>
      </w:r>
      <w:r w:rsidRPr="00757FC3">
        <w:rPr>
          <w:rFonts w:ascii="Courier New" w:hAnsi="Courier New" w:cs="Courier New"/>
        </w:rPr>
        <w:t>29% of all family have three of less family members.</w:t>
      </w:r>
      <w:bookmarkStart w:id="0" w:name="_GoBack"/>
      <w:bookmarkEnd w:id="0"/>
    </w:p>
    <w:p w:rsidR="006E127A" w:rsidRPr="00757FC3" w:rsidRDefault="006E127A" w:rsidP="00757FC3">
      <w:pPr>
        <w:pStyle w:val="PlainText"/>
        <w:rPr>
          <w:rFonts w:ascii="Courier New" w:hAnsi="Courier New" w:cs="Courier New"/>
        </w:rPr>
      </w:pPr>
    </w:p>
    <w:p w:rsidR="00757FC3" w:rsidRDefault="00757FC3" w:rsidP="00757FC3">
      <w:pPr>
        <w:pStyle w:val="PlainText"/>
        <w:rPr>
          <w:rFonts w:ascii="Courier New" w:hAnsi="Courier New" w:cs="Courier New"/>
        </w:rPr>
      </w:pPr>
      <w:r w:rsidRPr="00757FC3">
        <w:rPr>
          <w:rFonts w:ascii="Courier New" w:hAnsi="Courier New" w:cs="Courier New"/>
        </w:rPr>
        <w:t>2. As Romantic interest fig show that there are 132(yes) romantic of 395 total, so it is around</w:t>
      </w:r>
      <w:r w:rsidR="006E127A">
        <w:rPr>
          <w:rFonts w:ascii="Courier New" w:hAnsi="Courier New" w:cs="Courier New"/>
        </w:rPr>
        <w:t xml:space="preserve"> </w:t>
      </w:r>
      <w:r w:rsidRPr="00757FC3">
        <w:rPr>
          <w:rFonts w:ascii="Courier New" w:hAnsi="Courier New" w:cs="Courier New"/>
        </w:rPr>
        <w:t>33% of high school students are in relationship.</w:t>
      </w:r>
    </w:p>
    <w:sectPr w:rsidR="00757FC3" w:rsidSect="002107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516DE"/>
    <w:multiLevelType w:val="hybridMultilevel"/>
    <w:tmpl w:val="421E0838"/>
    <w:lvl w:ilvl="0" w:tplc="795C24C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0"/>
    <w:rsid w:val="00070063"/>
    <w:rsid w:val="00196784"/>
    <w:rsid w:val="006E127A"/>
    <w:rsid w:val="007501A0"/>
    <w:rsid w:val="0075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226C2"/>
  <w15:chartTrackingRefBased/>
  <w15:docId w15:val="{C2E18359-461B-4D4E-A091-682FEE00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7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7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2018-05-30T22:17:00Z</dcterms:created>
  <dcterms:modified xsi:type="dcterms:W3CDTF">2018-05-30T22:18:00Z</dcterms:modified>
</cp:coreProperties>
</file>