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89" w:rsidRPr="00C54331" w:rsidRDefault="00573315" w:rsidP="00573315">
      <w:pPr>
        <w:pStyle w:val="Title"/>
        <w:rPr>
          <w:rStyle w:val="BookTitle"/>
          <w:rFonts w:ascii="Old English Text MT" w:hAnsi="Old English Text MT"/>
          <w:b w:val="0"/>
          <w:bCs w:val="0"/>
          <w:i w:val="0"/>
          <w:iCs w:val="0"/>
          <w:spacing w:val="-10"/>
        </w:rPr>
      </w:pPr>
      <w:r w:rsidRPr="00C54331">
        <w:rPr>
          <w:rStyle w:val="BookTitle"/>
          <w:rFonts w:ascii="Old English Text MT" w:hAnsi="Old English Text MT"/>
          <w:b w:val="0"/>
          <w:bCs w:val="0"/>
          <w:i w:val="0"/>
          <w:iCs w:val="0"/>
          <w:spacing w:val="-10"/>
        </w:rPr>
        <w:t>This a sample Fax Document</w:t>
      </w:r>
      <w:r w:rsidR="00924ADB">
        <w:rPr>
          <w:rStyle w:val="BookTitle"/>
          <w:rFonts w:ascii="Old English Text MT" w:hAnsi="Old English Text MT"/>
          <w:b w:val="0"/>
          <w:bCs w:val="0"/>
          <w:i w:val="0"/>
          <w:iCs w:val="0"/>
          <w:spacing w:val="-10"/>
        </w:rPr>
        <w:t xml:space="preserve"> (DOCX)</w:t>
      </w:r>
    </w:p>
    <w:p w:rsidR="00573315" w:rsidRDefault="00573315" w:rsidP="00573315"/>
    <w:p w:rsidR="00573315" w:rsidRPr="00C54331" w:rsidRDefault="00924ADB" w:rsidP="00573315">
      <w:pPr>
        <w:pStyle w:val="Title"/>
        <w:rPr>
          <w:rStyle w:val="SubtleEmphasis"/>
          <w:rFonts w:ascii="Footlight MT Light" w:hAnsi="Footlight MT Light"/>
          <w:i w:val="0"/>
          <w:sz w:val="40"/>
          <w:szCs w:val="40"/>
        </w:rPr>
      </w:pPr>
      <w:bookmarkStart w:id="0" w:name="_GoBack"/>
      <w:bookmarkEnd w:id="0"/>
      <w:r>
        <w:rPr>
          <w:rStyle w:val="SubtleEmphasis"/>
          <w:rFonts w:ascii="Footlight MT Light" w:hAnsi="Footlight MT Light"/>
          <w:i w:val="0"/>
          <w:sz w:val="40"/>
          <w:szCs w:val="40"/>
        </w:rPr>
        <w:t xml:space="preserve">DOCX: </w:t>
      </w:r>
      <w:r w:rsidR="00573315" w:rsidRPr="00C54331">
        <w:rPr>
          <w:rStyle w:val="SubtleEmphasis"/>
          <w:rFonts w:ascii="Footlight MT Light" w:hAnsi="Footlight MT Light"/>
          <w:i w:val="0"/>
          <w:sz w:val="40"/>
          <w:szCs w:val="40"/>
        </w:rPr>
        <w:t>OnlineFaxes Fax API enable developers to send, download, list,  delete, and get the status of fax on custom or existing applications.</w:t>
      </w:r>
      <w:r w:rsidR="00C54331" w:rsidRPr="00C54331">
        <w:rPr>
          <w:rStyle w:val="SubtleEmphasis"/>
          <w:rFonts w:ascii="Footlight MT Light" w:hAnsi="Footlight MT Light"/>
          <w:i w:val="0"/>
          <w:sz w:val="40"/>
          <w:szCs w:val="40"/>
        </w:rPr>
        <w:t xml:space="preserve"> </w:t>
      </w:r>
      <w:r w:rsidR="00573315" w:rsidRPr="00C54331">
        <w:rPr>
          <w:rStyle w:val="SubtleEmphasis"/>
          <w:rFonts w:ascii="Footlight MT Light" w:hAnsi="Footlight MT Light"/>
          <w:i w:val="0"/>
          <w:sz w:val="40"/>
          <w:szCs w:val="40"/>
        </w:rPr>
        <w:t>OnlineFaxes takes the spirit of 3 ancient scripts.</w:t>
      </w:r>
    </w:p>
    <w:p w:rsidR="00573315" w:rsidRPr="00573315" w:rsidRDefault="00573315" w:rsidP="00573315">
      <w:pPr>
        <w:rPr>
          <w:rStyle w:val="SubtleEmphasis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6"/>
        <w:gridCol w:w="4594"/>
      </w:tblGrid>
      <w:tr w:rsidR="00C54331" w:rsidTr="00573315">
        <w:tc>
          <w:tcPr>
            <w:tcW w:w="4454" w:type="dxa"/>
          </w:tcPr>
          <w:p w:rsidR="00573315" w:rsidRDefault="00573315" w:rsidP="00573315">
            <w:r>
              <w:rPr>
                <w:noProof/>
              </w:rPr>
              <w:drawing>
                <wp:inline distT="0" distB="0" distL="0" distR="0" wp14:anchorId="42B47D7C" wp14:editId="213ED4E4">
                  <wp:extent cx="2906829" cy="2592646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gyptScrip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789" cy="260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73315" w:rsidRDefault="00573315" w:rsidP="00573315">
            <w:r>
              <w:rPr>
                <w:noProof/>
              </w:rPr>
              <w:drawing>
                <wp:inline distT="0" distB="0" distL="0" distR="0" wp14:anchorId="0279F650" wp14:editId="1BEB197B">
                  <wp:extent cx="2792730" cy="2568501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moticScript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12070" cy="258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331" w:rsidRPr="00C54331" w:rsidTr="00573315">
        <w:tc>
          <w:tcPr>
            <w:tcW w:w="4454" w:type="dxa"/>
          </w:tcPr>
          <w:p w:rsidR="00C54331" w:rsidRDefault="00C54331" w:rsidP="00573315">
            <w:pPr>
              <w:rPr>
                <w:rFonts w:ascii="Castellar" w:hAnsi="Castellar"/>
              </w:rPr>
            </w:pPr>
          </w:p>
          <w:p w:rsidR="00573315" w:rsidRDefault="00C54331" w:rsidP="00573315">
            <w:pPr>
              <w:rPr>
                <w:rFonts w:ascii="Castellar" w:hAnsi="Castellar"/>
              </w:rPr>
            </w:pPr>
            <w:r w:rsidRPr="00C54331">
              <w:rPr>
                <w:rFonts w:ascii="Castellar" w:hAnsi="Castellar"/>
              </w:rPr>
              <w:t>Hieroglyph</w:t>
            </w:r>
          </w:p>
          <w:p w:rsidR="00C54331" w:rsidRPr="00C54331" w:rsidRDefault="00C54331" w:rsidP="00573315">
            <w:pPr>
              <w:rPr>
                <w:rFonts w:ascii="Castellar" w:hAnsi="Castellar"/>
              </w:rPr>
            </w:pPr>
          </w:p>
        </w:tc>
        <w:tc>
          <w:tcPr>
            <w:tcW w:w="4675" w:type="dxa"/>
          </w:tcPr>
          <w:p w:rsidR="00C54331" w:rsidRDefault="00C54331" w:rsidP="00573315">
            <w:pPr>
              <w:rPr>
                <w:rFonts w:ascii="Castellar" w:hAnsi="Castellar"/>
              </w:rPr>
            </w:pPr>
          </w:p>
          <w:p w:rsidR="00573315" w:rsidRPr="00C54331" w:rsidRDefault="00C54331" w:rsidP="00573315">
            <w:pPr>
              <w:rPr>
                <w:rFonts w:ascii="Castellar" w:hAnsi="Castellar"/>
              </w:rPr>
            </w:pPr>
            <w:r w:rsidRPr="00C54331">
              <w:rPr>
                <w:rFonts w:ascii="Castellar" w:hAnsi="Castellar"/>
              </w:rPr>
              <w:t>Demotic</w:t>
            </w:r>
          </w:p>
        </w:tc>
      </w:tr>
      <w:tr w:rsidR="00C54331" w:rsidTr="00573315">
        <w:tc>
          <w:tcPr>
            <w:tcW w:w="4454" w:type="dxa"/>
          </w:tcPr>
          <w:p w:rsidR="00573315" w:rsidRDefault="00C54331" w:rsidP="00573315">
            <w:pPr>
              <w:ind w:left="-113"/>
            </w:pPr>
            <w:r>
              <w:rPr>
                <w:noProof/>
              </w:rPr>
              <w:drawing>
                <wp:inline distT="0" distB="0" distL="0" distR="0">
                  <wp:extent cx="3031958" cy="2026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brewScript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32" cy="213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73315" w:rsidRDefault="00C54331" w:rsidP="00573315">
            <w:pPr>
              <w:ind w:left="-66"/>
            </w:pPr>
            <w:r>
              <w:rPr>
                <w:noProof/>
              </w:rPr>
              <w:drawing>
                <wp:inline distT="0" distB="0" distL="0" distR="0">
                  <wp:extent cx="2896677" cy="20262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rabicScrip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1" cy="204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331" w:rsidRPr="00C54331" w:rsidTr="00573315">
        <w:tc>
          <w:tcPr>
            <w:tcW w:w="4454" w:type="dxa"/>
          </w:tcPr>
          <w:p w:rsidR="00C54331" w:rsidRDefault="00C54331" w:rsidP="00573315">
            <w:pPr>
              <w:rPr>
                <w:rFonts w:ascii="Castellar" w:hAnsi="Castellar"/>
              </w:rPr>
            </w:pPr>
          </w:p>
          <w:p w:rsidR="00573315" w:rsidRDefault="00C54331" w:rsidP="00573315">
            <w:pPr>
              <w:rPr>
                <w:rFonts w:ascii="Castellar" w:hAnsi="Castellar"/>
              </w:rPr>
            </w:pPr>
            <w:r w:rsidRPr="00C54331">
              <w:rPr>
                <w:rFonts w:ascii="Castellar" w:hAnsi="Castellar"/>
              </w:rPr>
              <w:t>Hebrew</w:t>
            </w:r>
          </w:p>
          <w:p w:rsidR="00C54331" w:rsidRPr="00C54331" w:rsidRDefault="00C54331" w:rsidP="00573315">
            <w:pPr>
              <w:rPr>
                <w:rFonts w:ascii="Castellar" w:hAnsi="Castellar"/>
              </w:rPr>
            </w:pPr>
          </w:p>
        </w:tc>
        <w:tc>
          <w:tcPr>
            <w:tcW w:w="4675" w:type="dxa"/>
          </w:tcPr>
          <w:p w:rsidR="00C54331" w:rsidRDefault="00C54331" w:rsidP="00573315">
            <w:pPr>
              <w:rPr>
                <w:rFonts w:ascii="Castellar" w:hAnsi="Castellar"/>
              </w:rPr>
            </w:pPr>
          </w:p>
          <w:p w:rsidR="00573315" w:rsidRPr="00C54331" w:rsidRDefault="00C54331" w:rsidP="00573315">
            <w:pPr>
              <w:rPr>
                <w:rFonts w:ascii="Castellar" w:hAnsi="Castellar"/>
              </w:rPr>
            </w:pPr>
            <w:r w:rsidRPr="00C54331">
              <w:rPr>
                <w:rFonts w:ascii="Castellar" w:hAnsi="Castellar"/>
              </w:rPr>
              <w:t>Arabic</w:t>
            </w:r>
          </w:p>
        </w:tc>
      </w:tr>
    </w:tbl>
    <w:p w:rsidR="00573315" w:rsidRDefault="00573315" w:rsidP="00573315"/>
    <w:p w:rsidR="00573315" w:rsidRPr="00573315" w:rsidRDefault="00573315" w:rsidP="00725DEE">
      <w:pPr>
        <w:pStyle w:val="Title"/>
      </w:pPr>
      <w:r w:rsidRPr="00C54331">
        <w:rPr>
          <w:rStyle w:val="SubtleEmphasis"/>
          <w:rFonts w:ascii="Footlight MT Light" w:hAnsi="Footlight MT Light"/>
          <w:i w:val="0"/>
          <w:sz w:val="40"/>
          <w:szCs w:val="40"/>
        </w:rPr>
        <w:lastRenderedPageBreak/>
        <w:t>Thanks for using OnlineFaxes API.</w:t>
      </w:r>
      <w:r w:rsidR="00725DEE" w:rsidRPr="00573315">
        <w:t xml:space="preserve"> </w:t>
      </w:r>
    </w:p>
    <w:sectPr w:rsidR="00573315" w:rsidRPr="0057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15"/>
    <w:rsid w:val="001D7A89"/>
    <w:rsid w:val="00573315"/>
    <w:rsid w:val="00725DEE"/>
    <w:rsid w:val="00924ADB"/>
    <w:rsid w:val="00C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71C5C-FB18-4887-AE78-F03D348E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573315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5733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Isaac Abraham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Attitudes</dc:creator>
  <cp:keywords/>
  <dc:description/>
  <cp:lastModifiedBy>Snow Attitudes</cp:lastModifiedBy>
  <cp:revision>3</cp:revision>
  <cp:lastPrinted>2015-07-03T07:26:00Z</cp:lastPrinted>
  <dcterms:created xsi:type="dcterms:W3CDTF">2015-07-03T07:07:00Z</dcterms:created>
  <dcterms:modified xsi:type="dcterms:W3CDTF">2015-08-08T06:42:00Z</dcterms:modified>
</cp:coreProperties>
</file>