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Outreach System — All 5 Verticals</w:t>
      </w:r>
    </w:p>
    <w:p>
      <w:pPr>
        <w:pStyle w:val="Heading2"/>
      </w:pPr>
      <w:r>
        <w:t>NexusLogix | MedCore | VaultEdge | ConstructCore | LexBridge</w:t>
      </w:r>
    </w:p>
    <w:p/>
    <w:p>
      <w:r>
        <w:t>---</w:t>
      </w:r>
    </w:p>
    <w:p/>
    <w:p>
      <w:pPr>
        <w:pStyle w:val="Heading1"/>
      </w:pPr>
      <w:r>
        <w:t>PART 1: VAULTEDGE — SaaS / FinTech Outreach</w:t>
      </w:r>
    </w:p>
    <w:p/>
    <w:p>
      <w:pPr>
        <w:pStyle w:val="Heading2"/>
      </w:pPr>
      <w:r>
        <w:t>5-Touch Cold Email Sequence</w:t>
      </w:r>
    </w:p>
    <w:p/>
    <w:p>
      <w:pPr>
        <w:pStyle w:val="Heading3"/>
      </w:pPr>
      <w:r>
        <w:t>Email 1 — The Cold Open</w:t>
      </w:r>
    </w:p>
    <w:p>
      <w:r/>
      <w:r>
        <w:rPr>
          <w:b/>
        </w:rPr>
        <w:t>Subject:</w:t>
      </w:r>
      <w:r>
        <w:t xml:space="preserve"> Free SaaS go-to-market report for [Company]</w:t>
      </w:r>
    </w:p>
    <w:p/>
    <w:p>
      <w:r>
        <w:t>Hi [First Name],</w:t>
      </w:r>
    </w:p>
    <w:p/>
    <w:p>
      <w:r>
        <w:t>I put together a 30-page go-to-market and compliance report specifically for Series A/B SaaS companies in [their vertical].</w:t>
      </w:r>
    </w:p>
    <w:p/>
    <w:p>
      <w:r>
        <w:t>It covers SOC 2 compliance timelines, investor deck frameworks, and the exact documentation stack that gets deals closed faster.</w:t>
      </w:r>
    </w:p>
    <w:p/>
    <w:p>
      <w:r>
        <w:t>No pitch — happy to send it over if useful.</w:t>
      </w:r>
    </w:p>
    <w:p/>
    <w:p>
      <w:r>
        <w:t>Worth a look?</w:t>
      </w:r>
    </w:p>
    <w:p/>
    <w:p>
      <w:r>
        <w:t>[Your Name]</w:t>
      </w:r>
    </w:p>
    <w:p/>
    <w:p>
      <w:r>
        <w:t>---</w:t>
      </w:r>
    </w:p>
    <w:p/>
    <w:p>
      <w:pPr>
        <w:pStyle w:val="Heading3"/>
      </w:pPr>
      <w:r>
        <w:t>Email 2 — The Follow-Up (Day 4)</w:t>
      </w:r>
    </w:p>
    <w:p>
      <w:r/>
      <w:r>
        <w:rPr>
          <w:b/>
        </w:rPr>
        <w:t>Subject:</w:t>
      </w:r>
      <w:r>
        <w:t xml:space="preserve"> Re: Free SaaS go-to-market report</w:t>
      </w:r>
    </w:p>
    <w:p/>
    <w:p>
      <w:r>
        <w:t>Hey [First Name],</w:t>
      </w:r>
    </w:p>
    <w:p/>
    <w:p>
      <w:r>
        <w:t>Circling back on this — the report covers the three documentation gaps we see killing SaaS deals in due diligence right now:</w:t>
      </w:r>
    </w:p>
    <w:p/>
    <w:p>
      <w:pPr>
        <w:pStyle w:val="ListParagraph"/>
      </w:pPr>
      <w:r>
        <w:t xml:space="preserve">1. </w:t>
      </w:r>
      <w:r>
        <w:t>Incomplete SOC 2 / security posture documentation</w:t>
      </w:r>
    </w:p>
    <w:p>
      <w:pPr>
        <w:pStyle w:val="ListParagraph"/>
      </w:pPr>
      <w:r>
        <w:t xml:space="preserve">2. </w:t>
      </w:r>
      <w:r>
        <w:t>Missing go-to-market playbook for enterprise sales</w:t>
      </w:r>
    </w:p>
    <w:p>
      <w:pPr>
        <w:pStyle w:val="ListParagraph"/>
      </w:pPr>
      <w:r>
        <w:t xml:space="preserve">3. </w:t>
      </w:r>
      <w:r>
        <w:t>Investor deck that doesn't answer the $10M question</w:t>
      </w:r>
    </w:p>
    <w:p/>
    <w:p>
      <w:r>
        <w:t>Takes about 10 minutes to read. Want me to send it?</w:t>
      </w:r>
    </w:p>
    <w:p/>
    <w:p>
      <w:r>
        <w:t>[Your Name]</w:t>
      </w:r>
    </w:p>
    <w:p/>
    <w:p>
      <w:r>
        <w:t>---</w:t>
      </w:r>
    </w:p>
    <w:p/>
    <w:p>
      <w:pPr>
        <w:pStyle w:val="Heading3"/>
      </w:pPr>
      <w:r>
        <w:t>Email 3 — The Value Bomb (Day 8)</w:t>
      </w:r>
    </w:p>
    <w:p>
      <w:r/>
      <w:r>
        <w:rPr>
          <w:b/>
        </w:rPr>
        <w:t>Subject:</w:t>
      </w:r>
      <w:r>
        <w:t xml:space="preserve"> How [Competitor] closed their Series B in 19 days</w:t>
      </w:r>
    </w:p>
    <w:p/>
    <w:p>
      <w:r>
        <w:t>[First Name],</w:t>
      </w:r>
    </w:p>
    <w:p/>
    <w:p>
      <w:r>
        <w:t>Most SaaS companies spend 60–90 days in due diligence because their documentation package isn't enterprise-ready.</w:t>
      </w:r>
    </w:p>
    <w:p/>
    <w:p>
      <w:r>
        <w:t>We build the complete package — compliance report, investor deck, and explainer video — in 48 hours.</w:t>
      </w:r>
    </w:p>
    <w:p/>
    <w:p>
      <w:r>
        <w:t>The last company we worked with cut their due diligence timeline from 67 days to 19 days.</w:t>
      </w:r>
    </w:p>
    <w:p/>
    <w:p>
      <w:r>
        <w:t>Happy to send over a sample of what we built for them.</w:t>
      </w:r>
    </w:p>
    <w:p/>
    <w:p>
      <w:r>
        <w:t>[Your Name]</w:t>
      </w:r>
    </w:p>
    <w:p/>
    <w:p>
      <w:r>
        <w:t>---</w:t>
      </w:r>
    </w:p>
    <w:p/>
    <w:p>
      <w:pPr>
        <w:pStyle w:val="Heading3"/>
      </w:pPr>
      <w:r>
        <w:t>Email 4 — The Direct Ask (Day 14)</w:t>
      </w:r>
    </w:p>
    <w:p>
      <w:r/>
      <w:r>
        <w:rPr>
          <w:b/>
        </w:rPr>
        <w:t>Subject:</w:t>
      </w:r>
      <w:r>
        <w:t xml:space="preserve"> 48-hour turnaround on your full asset package</w:t>
      </w:r>
    </w:p>
    <w:p/>
    <w:p>
      <w:r>
        <w:t>[First Name],</w:t>
      </w:r>
    </w:p>
    <w:p/>
    <w:p>
      <w:r>
        <w:t>Direct ask:</w:t>
      </w:r>
    </w:p>
    <w:p/>
    <w:p>
      <w:r>
        <w:t>We can build your complete documentation package — 30-page compliance/GTM report, 12-slide investor deck, and 60-second explainer video — in 48 hours for $2,500.</w:t>
      </w:r>
    </w:p>
    <w:p/>
    <w:p>
      <w:r>
        <w:t>If you're raising in the next 6 months or pitching enterprise buyers, this pays for itself in the first meeting.</w:t>
      </w:r>
    </w:p>
    <w:p/>
    <w:p>
      <w:r>
        <w:t>Worth a 15-minute call?</w:t>
      </w:r>
    </w:p>
    <w:p/>
    <w:p>
      <w:r>
        <w:t>[Your Name]</w:t>
      </w:r>
    </w:p>
    <w:p/>
    <w:p>
      <w:r>
        <w:t>---</w:t>
      </w:r>
    </w:p>
    <w:p/>
    <w:p>
      <w:pPr>
        <w:pStyle w:val="Heading3"/>
      </w:pPr>
      <w:r>
        <w:t>Email 5 — The Breakup (Day 21)</w:t>
      </w:r>
    </w:p>
    <w:p>
      <w:r/>
      <w:r>
        <w:rPr>
          <w:b/>
        </w:rPr>
        <w:t>Subject:</w:t>
      </w:r>
      <w:r>
        <w:t xml:space="preserve"> Closing your file</w:t>
      </w:r>
    </w:p>
    <w:p/>
    <w:p>
      <w:r>
        <w:t>[First Name],</w:t>
      </w:r>
    </w:p>
    <w:p/>
    <w:p>
      <w:r>
        <w:t>I'll stop following up after this — I know your inbox is a warzone.</w:t>
      </w:r>
    </w:p>
    <w:p/>
    <w:p>
      <w:r>
        <w:t>If documentation infrastructure ever becomes a priority, the offer stands: complete asset package in 48 hours, $2,500.</w:t>
      </w:r>
    </w:p>
    <w:p/>
    <w:p>
      <w:r>
        <w:t>Either way, the free report is yours. Just say the word.</w:t>
      </w:r>
    </w:p>
    <w:p/>
    <w:p>
      <w:r>
        <w:t>[Your Name]</w:t>
      </w:r>
    </w:p>
    <w:p/>
    <w:p>
      <w:r>
        <w:t>---</w:t>
      </w:r>
    </w:p>
    <w:p/>
    <w:p>
      <w:pPr>
        <w:pStyle w:val="Heading2"/>
      </w:pPr>
      <w:r>
        <w:t>VaultEdge LinkedIn Scripts</w:t>
      </w:r>
    </w:p>
    <w:p/>
    <w:p>
      <w:r/>
      <w:r>
        <w:rPr>
          <w:b/>
        </w:rPr>
        <w:t>Connection Request (300 chars):</w:t>
      </w:r>
      <w:r/>
    </w:p>
    <w:p>
      <w:r>
        <w:t>"Hi [Name] — I work with Series A/B SaaS founders on compliance and investor documentation. Built something specific to [their vertical] you might find useful. Happy to connect."</w:t>
      </w:r>
    </w:p>
    <w:p/>
    <w:p>
      <w:r/>
      <w:r>
        <w:rPr>
          <w:b/>
        </w:rPr>
        <w:t>Post-Connect DM:</w:t>
      </w:r>
      <w:r/>
    </w:p>
    <w:p>
      <w:r>
        <w:t>"Thanks for connecting [Name]. Quick question — are you currently in fundraising mode or building out your enterprise sales motion? Working on something that might be relevant."</w:t>
      </w:r>
    </w:p>
    <w:p/>
    <w:p>
      <w:r/>
      <w:r>
        <w:rPr>
          <w:b/>
        </w:rPr>
        <w:t>Follow-Up DM (Day 3):</w:t>
      </w:r>
      <w:r/>
    </w:p>
    <w:p>
      <w:r>
        <w:t>"Hey [Name] — built a 30-page SaaS go-to-market report covering SOC 2 timelines, investor deck frameworks, and enterprise sales documentation. Happy to share if useful — no strings attached."</w:t>
      </w:r>
    </w:p>
    <w:p/>
    <w:p>
      <w:r>
        <w:t>---</w:t>
      </w:r>
    </w:p>
    <w:p/>
    <w:p>
      <w:pPr>
        <w:pStyle w:val="Heading1"/>
      </w:pPr>
      <w:r>
        <w:t>PART 2: CONSTRUCTCORE — Construction Outreach</w:t>
      </w:r>
    </w:p>
    <w:p/>
    <w:p>
      <w:pPr>
        <w:pStyle w:val="Heading2"/>
      </w:pPr>
      <w:r>
        <w:t>5-Touch Cold Email Sequence</w:t>
      </w:r>
    </w:p>
    <w:p/>
    <w:p>
      <w:pPr>
        <w:pStyle w:val="Heading3"/>
      </w:pPr>
      <w:r>
        <w:t>Email 1 — The Cold Open</w:t>
      </w:r>
    </w:p>
    <w:p>
      <w:r/>
      <w:r>
        <w:rPr>
          <w:b/>
        </w:rPr>
        <w:t>Subject:</w:t>
      </w:r>
      <w:r>
        <w:t xml:space="preserve"> Free construction compliance package for [Company]</w:t>
      </w:r>
    </w:p>
    <w:p/>
    <w:p>
      <w:r>
        <w:t>Hi [First Name],</w:t>
      </w:r>
    </w:p>
    <w:p/>
    <w:p>
      <w:r>
        <w:t>I put together a free subcontractor onboarding and OSHA compliance documentation package for mid-size general contractors in [their region].</w:t>
      </w:r>
    </w:p>
    <w:p/>
    <w:p>
      <w:r>
        <w:t>Most GCs we talk to are losing 3–6 weeks per project just on documentation friction. This package cuts that to under 7 days.</w:t>
      </w:r>
    </w:p>
    <w:p/>
    <w:p>
      <w:r>
        <w:t>No pitch — want me to send it over?</w:t>
      </w:r>
    </w:p>
    <w:p/>
    <w:p>
      <w:r>
        <w:t>[Your Name]</w:t>
      </w:r>
    </w:p>
    <w:p/>
    <w:p>
      <w:r>
        <w:t>---</w:t>
      </w:r>
    </w:p>
    <w:p/>
    <w:p>
      <w:pPr>
        <w:pStyle w:val="Heading3"/>
      </w:pPr>
      <w:r>
        <w:t>Email 2 — The Follow-Up (Day 4)</w:t>
      </w:r>
    </w:p>
    <w:p>
      <w:r/>
      <w:r>
        <w:rPr>
          <w:b/>
        </w:rPr>
        <w:t>Subject:</w:t>
      </w:r>
      <w:r>
        <w:t xml:space="preserve"> Re: Free construction compliance package</w:t>
      </w:r>
    </w:p>
    <w:p/>
    <w:p>
      <w:r>
        <w:t>Hey [First Name],</w:t>
      </w:r>
    </w:p>
    <w:p/>
    <w:p>
      <w:r>
        <w:t>Following up — the package includes:</w:t>
      </w:r>
    </w:p>
    <w:p/>
    <w:p>
      <w:pPr>
        <w:pStyle w:val="ListParagraph"/>
      </w:pPr>
      <w:r>
        <w:t>Complete subcontractor prequalification checklist</w:t>
      </w:r>
    </w:p>
    <w:p>
      <w:pPr>
        <w:pStyle w:val="ListParagraph"/>
      </w:pPr>
      <w:r>
        <w:t>OSHA safety program templates (top 10 citation categories)</w:t>
      </w:r>
    </w:p>
    <w:p>
      <w:pPr>
        <w:pStyle w:val="ListParagraph"/>
      </w:pPr>
      <w:r>
        <w:t>Insurance requirement specifications</w:t>
      </w:r>
    </w:p>
    <w:p>
      <w:pPr>
        <w:pStyle w:val="ListParagraph"/>
      </w:pPr>
      <w:r>
        <w:t>Lien waiver framework by state</w:t>
      </w:r>
    </w:p>
    <w:p/>
    <w:p>
      <w:r>
        <w:t>Takes 15 minutes to implement. Happy to send if useful.</w:t>
      </w:r>
    </w:p>
    <w:p/>
    <w:p>
      <w:r>
        <w:t>[Your Name]</w:t>
      </w:r>
    </w:p>
    <w:p/>
    <w:p>
      <w:r>
        <w:t>---</w:t>
      </w:r>
    </w:p>
    <w:p/>
    <w:p>
      <w:pPr>
        <w:pStyle w:val="Heading3"/>
      </w:pPr>
      <w:r>
        <w:t>Email 3 — The Value Bomb (Day 8)</w:t>
      </w:r>
    </w:p>
    <w:p>
      <w:r/>
      <w:r>
        <w:rPr>
          <w:b/>
        </w:rPr>
        <w:t>Subject:</w:t>
      </w:r>
      <w:r>
        <w:t xml:space="preserve"> The $47,000/week problem most GCs ignore</w:t>
      </w:r>
    </w:p>
    <w:p/>
    <w:p>
      <w:r>
        <w:t>[First Name],</w:t>
      </w:r>
    </w:p>
    <w:p/>
    <w:p>
      <w:r>
        <w:t>Project delays caused by documentation gaps cost the average mid-market GC $47,000 per week.</w:t>
      </w:r>
    </w:p>
    <w:p/>
    <w:p>
      <w:r>
        <w:t>The fix isn't more staff — it's a documentation system that front-loads compliance before mobilization.</w:t>
      </w:r>
    </w:p>
    <w:p/>
    <w:p>
      <w:r>
        <w:t>We build the complete system — onboarding protocols, OSHA programs, bonding documentation, and capabilities deck — in 48 hours.</w:t>
      </w:r>
    </w:p>
    <w:p/>
    <w:p>
      <w:r>
        <w:t>Want to see what we built for a $25M GC in [their state]?</w:t>
      </w:r>
    </w:p>
    <w:p/>
    <w:p>
      <w:r>
        <w:t>[Your Name]</w:t>
      </w:r>
    </w:p>
    <w:p/>
    <w:p>
      <w:r>
        <w:t>---</w:t>
      </w:r>
    </w:p>
    <w:p/>
    <w:p>
      <w:pPr>
        <w:pStyle w:val="Heading3"/>
      </w:pPr>
      <w:r>
        <w:t>Email 4 — The Direct Ask (Day 14)</w:t>
      </w:r>
    </w:p>
    <w:p>
      <w:r/>
      <w:r>
        <w:rPr>
          <w:b/>
        </w:rPr>
        <w:t>Subject:</w:t>
      </w:r>
      <w:r>
        <w:t xml:space="preserve"> 48-hour turnaround on your compliance package</w:t>
      </w:r>
    </w:p>
    <w:p/>
    <w:p>
      <w:r>
        <w:t>[First Name],</w:t>
      </w:r>
    </w:p>
    <w:p/>
    <w:p>
      <w:r>
        <w:t>Here's the offer:</w:t>
      </w:r>
    </w:p>
    <w:p/>
    <w:p>
      <w:r>
        <w:t>Complete construction compliance package — subcontractor onboarding system, OSHA safety programs, bonding documentation, and 12-slide capabilities deck for surety and bank presentations — delivered in 48 hours for $2,500.</w:t>
      </w:r>
    </w:p>
    <w:p/>
    <w:p>
      <w:r>
        <w:t>If you're pursuing public work or expanding your bonding capacity, this pays for itself on the first project.</w:t>
      </w:r>
    </w:p>
    <w:p/>
    <w:p>
      <w:r>
        <w:t>15-minute call this week?</w:t>
      </w:r>
    </w:p>
    <w:p/>
    <w:p>
      <w:r>
        <w:t>[Your Name]</w:t>
      </w:r>
    </w:p>
    <w:p/>
    <w:p>
      <w:r>
        <w:t>---</w:t>
      </w:r>
    </w:p>
    <w:p/>
    <w:p>
      <w:pPr>
        <w:pStyle w:val="Heading3"/>
      </w:pPr>
      <w:r>
        <w:t>Email 5 — The Breakup (Day 21)</w:t>
      </w:r>
    </w:p>
    <w:p>
      <w:r/>
      <w:r>
        <w:rPr>
          <w:b/>
        </w:rPr>
        <w:t>Subject:</w:t>
      </w:r>
      <w:r>
        <w:t xml:space="preserve"> Last note from me</w:t>
      </w:r>
    </w:p>
    <w:p/>
    <w:p>
      <w:r>
        <w:t>[First Name],</w:t>
      </w:r>
    </w:p>
    <w:p/>
    <w:p>
      <w:r>
        <w:t>Last follow-up — promise.</w:t>
      </w:r>
    </w:p>
    <w:p/>
    <w:p>
      <w:r>
        <w:t>If compliance documentation ever slows down a project or costs you a bond, the offer stands: complete package in 48 hours, $2,500.</w:t>
      </w:r>
    </w:p>
    <w:p/>
    <w:p>
      <w:r>
        <w:t>The free checklist is yours regardless. Just reply "send it."</w:t>
      </w:r>
    </w:p>
    <w:p/>
    <w:p>
      <w:r>
        <w:t>[Your Name]</w:t>
      </w:r>
    </w:p>
    <w:p/>
    <w:p>
      <w:r>
        <w:t>---</w:t>
      </w:r>
    </w:p>
    <w:p/>
    <w:p>
      <w:pPr>
        <w:pStyle w:val="Heading2"/>
      </w:pPr>
      <w:r>
        <w:t>ConstructCore LinkedIn Scripts</w:t>
      </w:r>
    </w:p>
    <w:p/>
    <w:p>
      <w:r/>
      <w:r>
        <w:rPr>
          <w:b/>
        </w:rPr>
        <w:t>Connection Request:</w:t>
      </w:r>
      <w:r/>
    </w:p>
    <w:p>
      <w:r>
        <w:t>"Hi [Name] — I work with GCs and developers on compliance documentation and subcontractor onboarding systems. Built something specific to [TX/FL/GA] contractors you might find useful. Happy to connect."</w:t>
      </w:r>
    </w:p>
    <w:p/>
    <w:p>
      <w:r/>
      <w:r>
        <w:rPr>
          <w:b/>
        </w:rPr>
        <w:t>Post-Connect DM:</w:t>
      </w:r>
      <w:r/>
    </w:p>
    <w:p>
      <w:r>
        <w:t>"Thanks for connecting [Name]. Are you currently pursuing any public work or trying to increase your bonding capacity? Working on something that might be directly relevant."</w:t>
      </w:r>
    </w:p>
    <w:p/>
    <w:p>
      <w:r>
        <w:t>---</w:t>
      </w:r>
    </w:p>
    <w:p/>
    <w:p>
      <w:pPr>
        <w:pStyle w:val="Heading1"/>
      </w:pPr>
      <w:r>
        <w:t>PART 3: LEXBRIDGE — Legal/Compliance Outreach</w:t>
      </w:r>
    </w:p>
    <w:p/>
    <w:p>
      <w:pPr>
        <w:pStyle w:val="Heading2"/>
      </w:pPr>
      <w:r>
        <w:t>5-Touch Cold Email Sequence</w:t>
      </w:r>
    </w:p>
    <w:p/>
    <w:p>
      <w:pPr>
        <w:pStyle w:val="Heading3"/>
      </w:pPr>
      <w:r>
        <w:t>Email 1 — The Cold Open</w:t>
      </w:r>
    </w:p>
    <w:p>
      <w:r/>
      <w:r>
        <w:rPr>
          <w:b/>
        </w:rPr>
        <w:t>Subject:</w:t>
      </w:r>
      <w:r>
        <w:t xml:space="preserve"> Free legal compliance package for [Company]</w:t>
      </w:r>
    </w:p>
    <w:p/>
    <w:p>
      <w:r>
        <w:t>Hi [First Name],</w:t>
      </w:r>
    </w:p>
    <w:p/>
    <w:p>
      <w:r>
        <w:t>I put together a free corporate governance and employment law compliance package for mid-market companies in [their industry].</w:t>
      </w:r>
    </w:p>
    <w:p/>
    <w:p>
      <w:r>
        <w:t>Most growing businesses have 3–5 critical documentation gaps that create serious exposure during M&amp;A, fundraising, or litigation. This package identifies and fixes them fast.</w:t>
      </w:r>
    </w:p>
    <w:p/>
    <w:p>
      <w:r>
        <w:t>No pitch — happy to send it over.</w:t>
      </w:r>
    </w:p>
    <w:p/>
    <w:p>
      <w:r>
        <w:t>[Your Name]</w:t>
      </w:r>
    </w:p>
    <w:p/>
    <w:p>
      <w:r>
        <w:t>---</w:t>
      </w:r>
    </w:p>
    <w:p/>
    <w:p>
      <w:pPr>
        <w:pStyle w:val="Heading3"/>
      </w:pPr>
      <w:r>
        <w:t>Email 2 — The Follow-Up (Day 4)</w:t>
      </w:r>
    </w:p>
    <w:p>
      <w:r/>
      <w:r>
        <w:rPr>
          <w:b/>
        </w:rPr>
        <w:t>Subject:</w:t>
      </w:r>
      <w:r>
        <w:t xml:space="preserve"> Re: Free legal compliance package</w:t>
      </w:r>
    </w:p>
    <w:p/>
    <w:p>
      <w:r>
        <w:t>Hey [First Name],</w:t>
      </w:r>
    </w:p>
    <w:p/>
    <w:p>
      <w:r>
        <w:t>Following up — the package covers the five gaps that kill deals in due diligence:</w:t>
      </w:r>
    </w:p>
    <w:p/>
    <w:p>
      <w:pPr>
        <w:pStyle w:val="ListParagraph"/>
      </w:pPr>
      <w:r>
        <w:t xml:space="preserve">1. </w:t>
      </w:r>
      <w:r>
        <w:t>Outdated operating agreements / bylaws</w:t>
      </w:r>
    </w:p>
    <w:p>
      <w:pPr>
        <w:pStyle w:val="ListParagraph"/>
      </w:pPr>
      <w:r>
        <w:t xml:space="preserve">2. </w:t>
      </w:r>
      <w:r>
        <w:t>Unsigned cap table documentation</w:t>
      </w:r>
    </w:p>
    <w:p>
      <w:pPr>
        <w:pStyle w:val="ListParagraph"/>
      </w:pPr>
      <w:r>
        <w:t xml:space="preserve">3. </w:t>
      </w:r>
      <w:r>
        <w:t>Missing employment handbook policies</w:t>
      </w:r>
    </w:p>
    <w:p>
      <w:pPr>
        <w:pStyle w:val="ListParagraph"/>
      </w:pPr>
      <w:r>
        <w:t xml:space="preserve">4. </w:t>
      </w:r>
      <w:r>
        <w:t>No data privacy compliance framework</w:t>
      </w:r>
    </w:p>
    <w:p>
      <w:pPr>
        <w:pStyle w:val="ListParagraph"/>
      </w:pPr>
      <w:r>
        <w:t xml:space="preserve">5. </w:t>
      </w:r>
      <w:r>
        <w:t>Unprotected IP (no assignment agreements)</w:t>
      </w:r>
    </w:p>
    <w:p/>
    <w:p>
      <w:r>
        <w:t>Happy to send it over — takes 20 minutes to review.</w:t>
      </w:r>
    </w:p>
    <w:p/>
    <w:p>
      <w:r>
        <w:t>[Your Name]</w:t>
      </w:r>
    </w:p>
    <w:p/>
    <w:p>
      <w:r>
        <w:t>---</w:t>
      </w:r>
    </w:p>
    <w:p/>
    <w:p>
      <w:pPr>
        <w:pStyle w:val="Heading3"/>
      </w:pPr>
      <w:r>
        <w:t>Email 3 — The Value Bomb (Day 8)</w:t>
      </w:r>
    </w:p>
    <w:p>
      <w:r/>
      <w:r>
        <w:rPr>
          <w:b/>
        </w:rPr>
        <w:t>Subject:</w:t>
      </w:r>
      <w:r>
        <w:t xml:space="preserve"> The documentation gap that killed a $12M acquisition</w:t>
      </w:r>
    </w:p>
    <w:p/>
    <w:p>
      <w:r>
        <w:t>[First Name],</w:t>
      </w:r>
    </w:p>
    <w:p/>
    <w:p>
      <w:r>
        <w:t>Last year, a $12M acquisition fell apart in due diligence because the target company had no signed IP assignment agreements with their developers.</w:t>
      </w:r>
    </w:p>
    <w:p/>
    <w:p>
      <w:r>
        <w:t>Three years of product development — legally unowned.</w:t>
      </w:r>
    </w:p>
    <w:p/>
    <w:p>
      <w:r>
        <w:t>We build the complete governance and IP protection package in 48 hours. It's the documentation stack that gets deals done instead of killed.</w:t>
      </w:r>
    </w:p>
    <w:p/>
    <w:p>
      <w:r>
        <w:t>Want to see what we built for a similar company?</w:t>
      </w:r>
    </w:p>
    <w:p/>
    <w:p>
      <w:r>
        <w:t>[Your Name]</w:t>
      </w:r>
    </w:p>
    <w:p/>
    <w:p>
      <w:r>
        <w:t>---</w:t>
      </w:r>
    </w:p>
    <w:p/>
    <w:p>
      <w:pPr>
        <w:pStyle w:val="Heading3"/>
      </w:pPr>
      <w:r>
        <w:t>Email 4 — The Direct Ask (Day 14)</w:t>
      </w:r>
    </w:p>
    <w:p>
      <w:r/>
      <w:r>
        <w:rPr>
          <w:b/>
        </w:rPr>
        <w:t>Subject:</w:t>
      </w:r>
      <w:r>
        <w:t xml:space="preserve"> 48-hour governance documentation package</w:t>
      </w:r>
    </w:p>
    <w:p/>
    <w:p>
      <w:r>
        <w:t>[First Name],</w:t>
      </w:r>
    </w:p>
    <w:p/>
    <w:p>
      <w:r>
        <w:t>Direct offer:</w:t>
      </w:r>
    </w:p>
    <w:p/>
    <w:p>
      <w:r>
        <w:t>Complete corporate governance and legal compliance package — operating agreement review, employment handbook, privacy policy suite, IP assignment agreements, and NDAs — delivered in 48 hours for $2,500.</w:t>
      </w:r>
    </w:p>
    <w:p/>
    <w:p>
      <w:r>
        <w:t>If you're raising capital, pursuing M&amp;A, or just want to sleep better at night, this is the package.</w:t>
      </w:r>
    </w:p>
    <w:p/>
    <w:p>
      <w:r>
        <w:t>15-minute call this week?</w:t>
      </w:r>
    </w:p>
    <w:p/>
    <w:p>
      <w:r>
        <w:t>[Your Name]</w:t>
      </w:r>
    </w:p>
    <w:p/>
    <w:p>
      <w:r>
        <w:t>---</w:t>
      </w:r>
    </w:p>
    <w:p/>
    <w:p>
      <w:pPr>
        <w:pStyle w:val="Heading3"/>
      </w:pPr>
      <w:r>
        <w:t>Email 5 — The Breakup (Day 21)</w:t>
      </w:r>
    </w:p>
    <w:p>
      <w:r/>
      <w:r>
        <w:rPr>
          <w:b/>
        </w:rPr>
        <w:t>Subject:</w:t>
      </w:r>
      <w:r>
        <w:t xml:space="preserve"> Closing your file</w:t>
      </w:r>
    </w:p>
    <w:p/>
    <w:p>
      <w:r>
        <w:t>[First Name],</w:t>
      </w:r>
    </w:p>
    <w:p/>
    <w:p>
      <w:r>
        <w:t>Last note from me.</w:t>
      </w:r>
    </w:p>
    <w:p/>
    <w:p>
      <w:r>
        <w:t>If legal documentation ever creates friction in a deal or exposes you to liability, the offer stands: complete package in 48 hours, $2,500.</w:t>
      </w:r>
    </w:p>
    <w:p/>
    <w:p>
      <w:r>
        <w:t>[Your Name]</w:t>
      </w:r>
    </w:p>
    <w:p/>
    <w:p>
      <w:r>
        <w:t>---</w:t>
      </w:r>
    </w:p>
    <w:p/>
    <w:p>
      <w:pPr>
        <w:pStyle w:val="Heading1"/>
      </w:pPr>
      <w:r>
        <w:t>PART 4: MASTER PROSPECT TARGETING GUIDE</w:t>
      </w:r>
    </w:p>
    <w:p/>
    <w:p>
      <w:pPr>
        <w:pStyle w:val="Heading2"/>
      </w:pPr>
      <w:r>
        <w:t>Target Profiles by Vertical</w:t>
      </w:r>
    </w:p>
    <w:p/>
    <w:p>
      <w:pPr>
        <w:pStyle w:val="Heading3"/>
      </w:pPr>
      <w:r>
        <w:t>NexusLogix (Logistics)</w:t>
      </w:r>
    </w:p>
    <w:p>
      <w:pPr>
        <w:pStyle w:val="ListParagraph"/>
      </w:pPr>
      <w:r/>
      <w:r>
        <w:rPr>
          <w:b/>
        </w:rPr>
        <w:t>Title:</w:t>
      </w:r>
      <w:r>
        <w:t xml:space="preserve"> VP Operations, Director of Logistics, Chief Supply Chain Officer</w:t>
      </w:r>
    </w:p>
    <w:p>
      <w:pPr>
        <w:pStyle w:val="ListParagraph"/>
      </w:pPr>
      <w:r/>
      <w:r>
        <w:rPr>
          <w:b/>
        </w:rPr>
        <w:t>Company size:</w:t>
      </w:r>
      <w:r>
        <w:t xml:space="preserve"> 50–500 employees</w:t>
      </w:r>
    </w:p>
    <w:p>
      <w:pPr>
        <w:pStyle w:val="ListParagraph"/>
      </w:pPr>
      <w:r/>
      <w:r>
        <w:rPr>
          <w:b/>
        </w:rPr>
        <w:t>Geography:</w:t>
      </w:r>
      <w:r>
        <w:t xml:space="preserve"> TX, FL, GA, OH, IL (high freight volume states)</w:t>
      </w:r>
    </w:p>
    <w:p>
      <w:pPr>
        <w:pStyle w:val="ListParagraph"/>
      </w:pPr>
      <w:r/>
      <w:r>
        <w:rPr>
          <w:b/>
        </w:rPr>
        <w:t>Trigger events:</w:t>
      </w:r>
      <w:r>
        <w:t xml:space="preserve"> New DOT regulations, FMCSA enforcement actions, contract awards</w:t>
      </w:r>
    </w:p>
    <w:p>
      <w:pPr>
        <w:pStyle w:val="ListParagraph"/>
      </w:pPr>
      <w:r/>
      <w:r>
        <w:rPr>
          <w:b/>
        </w:rPr>
        <w:t>Tools:</w:t>
      </w:r>
      <w:r>
        <w:t xml:space="preserve"> Apollo.io search: "VP Operations" + "Logistics" + 50–200 employees</w:t>
      </w:r>
    </w:p>
    <w:p/>
    <w:p>
      <w:pPr>
        <w:pStyle w:val="Heading3"/>
      </w:pPr>
      <w:r>
        <w:t>MedCore (Healthcare)</w:t>
      </w:r>
    </w:p>
    <w:p>
      <w:pPr>
        <w:pStyle w:val="ListParagraph"/>
      </w:pPr>
      <w:r/>
      <w:r>
        <w:rPr>
          <w:b/>
        </w:rPr>
        <w:t>Title:</w:t>
      </w:r>
      <w:r>
        <w:t xml:space="preserve"> Chief Compliance Officer, VP Operations, Practice Administrator</w:t>
      </w:r>
    </w:p>
    <w:p>
      <w:pPr>
        <w:pStyle w:val="ListParagraph"/>
      </w:pPr>
      <w:r/>
      <w:r>
        <w:rPr>
          <w:b/>
        </w:rPr>
        <w:t>Company size:</w:t>
      </w:r>
      <w:r>
        <w:t xml:space="preserve"> 20–300 employees</w:t>
      </w:r>
    </w:p>
    <w:p>
      <w:pPr>
        <w:pStyle w:val="ListParagraph"/>
      </w:pPr>
      <w:r/>
      <w:r>
        <w:rPr>
          <w:b/>
        </w:rPr>
        <w:t>Geography:</w:t>
      </w:r>
      <w:r>
        <w:t xml:space="preserve"> CA, TX, FL, NY, PA (highest healthcare concentration)</w:t>
      </w:r>
    </w:p>
    <w:p>
      <w:pPr>
        <w:pStyle w:val="ListParagraph"/>
      </w:pPr>
      <w:r/>
      <w:r>
        <w:rPr>
          <w:b/>
        </w:rPr>
        <w:t>Trigger events:</w:t>
      </w:r>
      <w:r>
        <w:t xml:space="preserve"> CMS rule changes, FDA guidance updates, HIPAA enforcement</w:t>
      </w:r>
    </w:p>
    <w:p>
      <w:pPr>
        <w:pStyle w:val="ListParagraph"/>
      </w:pPr>
      <w:r/>
      <w:r>
        <w:rPr>
          <w:b/>
        </w:rPr>
        <w:t>Tools:</w:t>
      </w:r>
      <w:r>
        <w:t xml:space="preserve"> Apollo.io search: "Compliance Officer" + "Healthcare" + Series A/B funded</w:t>
      </w:r>
    </w:p>
    <w:p/>
    <w:p>
      <w:pPr>
        <w:pStyle w:val="Heading3"/>
      </w:pPr>
      <w:r>
        <w:t>VaultEdge (SaaS/FinTech)</w:t>
      </w:r>
    </w:p>
    <w:p>
      <w:pPr>
        <w:pStyle w:val="ListParagraph"/>
      </w:pPr>
      <w:r/>
      <w:r>
        <w:rPr>
          <w:b/>
        </w:rPr>
        <w:t>Title:</w:t>
      </w:r>
      <w:r>
        <w:t xml:space="preserve"> CEO, COO, Head of Operations, VP Finance</w:t>
      </w:r>
    </w:p>
    <w:p>
      <w:pPr>
        <w:pStyle w:val="ListParagraph"/>
      </w:pPr>
      <w:r/>
      <w:r>
        <w:rPr>
          <w:b/>
        </w:rPr>
        <w:t>Company size:</w:t>
      </w:r>
      <w:r>
        <w:t xml:space="preserve"> 10–150 employees</w:t>
      </w:r>
    </w:p>
    <w:p>
      <w:pPr>
        <w:pStyle w:val="ListParagraph"/>
      </w:pPr>
      <w:r/>
      <w:r>
        <w:rPr>
          <w:b/>
        </w:rPr>
        <w:t>Geography:</w:t>
      </w:r>
      <w:r>
        <w:t xml:space="preserve"> SF, NYC, Austin, Miami, Chicago (startup hubs)</w:t>
      </w:r>
    </w:p>
    <w:p>
      <w:pPr>
        <w:pStyle w:val="ListParagraph"/>
      </w:pPr>
      <w:r/>
      <w:r>
        <w:rPr>
          <w:b/>
        </w:rPr>
        <w:t>Trigger events:</w:t>
      </w:r>
      <w:r>
        <w:t xml:space="preserve"> Funding announcements, SOC 2 certification efforts, enterprise sales push</w:t>
      </w:r>
    </w:p>
    <w:p>
      <w:pPr>
        <w:pStyle w:val="ListParagraph"/>
      </w:pPr>
      <w:r/>
      <w:r>
        <w:rPr>
          <w:b/>
        </w:rPr>
        <w:t>Tools:</w:t>
      </w:r>
      <w:r>
        <w:t xml:space="preserve"> Crunchbase: Series A/B funded + SaaS + last 12 months</w:t>
      </w:r>
    </w:p>
    <w:p/>
    <w:p>
      <w:pPr>
        <w:pStyle w:val="Heading3"/>
      </w:pPr>
      <w:r>
        <w:t>ConstructCore (Construction)</w:t>
      </w:r>
    </w:p>
    <w:p>
      <w:pPr>
        <w:pStyle w:val="ListParagraph"/>
      </w:pPr>
      <w:r/>
      <w:r>
        <w:rPr>
          <w:b/>
        </w:rPr>
        <w:t>Title:</w:t>
      </w:r>
      <w:r>
        <w:t xml:space="preserve"> President, VP Operations, Project Executive, Preconstruction Manager</w:t>
      </w:r>
    </w:p>
    <w:p>
      <w:pPr>
        <w:pStyle w:val="ListParagraph"/>
      </w:pPr>
      <w:r/>
      <w:r>
        <w:rPr>
          <w:b/>
        </w:rPr>
        <w:t>Company size:</w:t>
      </w:r>
      <w:r>
        <w:t xml:space="preserve"> $5M–$100M revenue</w:t>
      </w:r>
    </w:p>
    <w:p>
      <w:pPr>
        <w:pStyle w:val="ListParagraph"/>
      </w:pPr>
      <w:r/>
      <w:r>
        <w:rPr>
          <w:b/>
        </w:rPr>
        <w:t>Geography:</w:t>
      </w:r>
      <w:r>
        <w:t xml:space="preserve"> TX, FL, CA, GA, NC (high construction activity)</w:t>
      </w:r>
    </w:p>
    <w:p>
      <w:pPr>
        <w:pStyle w:val="ListParagraph"/>
      </w:pPr>
      <w:r/>
      <w:r>
        <w:rPr>
          <w:b/>
        </w:rPr>
        <w:t>Trigger events:</w:t>
      </w:r>
      <w:r>
        <w:t xml:space="preserve"> Public bid opportunities, bonding expansion, new market entry</w:t>
      </w:r>
    </w:p>
    <w:p>
      <w:pPr>
        <w:pStyle w:val="ListParagraph"/>
      </w:pPr>
      <w:r/>
      <w:r>
        <w:rPr>
          <w:b/>
        </w:rPr>
        <w:t>Tools:</w:t>
      </w:r>
      <w:r>
        <w:t xml:space="preserve"> Apollo.io: "General Contractor" + "President" + 50–200 employees</w:t>
      </w:r>
    </w:p>
    <w:p/>
    <w:p>
      <w:pPr>
        <w:pStyle w:val="Heading3"/>
      </w:pPr>
      <w:r>
        <w:t>LexBridge (Legal)</w:t>
      </w:r>
    </w:p>
    <w:p>
      <w:pPr>
        <w:pStyle w:val="ListParagraph"/>
      </w:pPr>
      <w:r/>
      <w:r>
        <w:rPr>
          <w:b/>
        </w:rPr>
        <w:t>Title:</w:t>
      </w:r>
      <w:r>
        <w:t xml:space="preserve"> CEO, COO, CFO, General Counsel (at companies WITHOUT large legal teams)</w:t>
      </w:r>
    </w:p>
    <w:p>
      <w:pPr>
        <w:pStyle w:val="ListParagraph"/>
      </w:pPr>
      <w:r/>
      <w:r>
        <w:rPr>
          <w:b/>
        </w:rPr>
        <w:t>Company size:</w:t>
      </w:r>
      <w:r>
        <w:t xml:space="preserve"> 25–500 employees</w:t>
      </w:r>
    </w:p>
    <w:p>
      <w:pPr>
        <w:pStyle w:val="ListParagraph"/>
      </w:pPr>
      <w:r/>
      <w:r>
        <w:rPr>
          <w:b/>
        </w:rPr>
        <w:t>Geography:</w:t>
      </w:r>
      <w:r>
        <w:t xml:space="preserve"> National (legal exposure is universal)</w:t>
      </w:r>
    </w:p>
    <w:p>
      <w:pPr>
        <w:pStyle w:val="ListParagraph"/>
      </w:pPr>
      <w:r/>
      <w:r>
        <w:rPr>
          <w:b/>
        </w:rPr>
        <w:t>Trigger events:</w:t>
      </w:r>
      <w:r>
        <w:t xml:space="preserve"> Funding rounds, M&amp;A activity, rapid hiring, regulatory changes</w:t>
      </w:r>
    </w:p>
    <w:p>
      <w:pPr>
        <w:pStyle w:val="ListParagraph"/>
      </w:pPr>
      <w:r/>
      <w:r>
        <w:rPr>
          <w:b/>
        </w:rPr>
        <w:t>Tools:</w:t>
      </w:r>
      <w:r>
        <w:t xml:space="preserve"> LinkedIn: "CEO" + company 25–200 employees + recently funded</w:t>
      </w:r>
    </w:p>
    <w:p/>
    <w:p>
      <w:r>
        <w:t>---</w:t>
      </w:r>
    </w:p>
    <w:p/>
    <w:p>
      <w:pPr>
        <w:pStyle w:val="Heading1"/>
      </w:pPr>
      <w:r>
        <w:t>PART 5: MASTER PRICING MENU — ALL VERTICALS</w:t>
      </w:r>
    </w:p>
    <w:p/>
    <w:p>
      <w:r>
        <w:t>| Package | Includes | Price |</w:t>
      </w:r>
    </w:p>
    <w:p>
      <w:r>
        <w:t>|---|---|---|</w:t>
      </w:r>
    </w:p>
    <w:p>
      <w:r>
        <w:t>| Starter | Report or Deck only | $1,000 |</w:t>
      </w:r>
    </w:p>
    <w:p>
      <w:r>
        <w:t>| Professional | Report + Deck | $2,000 |</w:t>
      </w:r>
    </w:p>
    <w:p>
      <w:r>
        <w:t>| Enterprise | Report + Deck + Video | $3,500–$4,500 |</w:t>
      </w:r>
    </w:p>
    <w:p>
      <w:r>
        <w:t>| Enterprise+ | Full package + Outreach system | $4,500–$6,000 |</w:t>
      </w:r>
    </w:p>
    <w:p>
      <w:r>
        <w:t>| Retainer | Monthly updates + on-demand assets | $1,500–$2,000/mo |</w:t>
      </w:r>
    </w:p>
    <w:p/>
    <w:p>
      <w:r>
        <w:t>---</w:t>
      </w:r>
    </w:p>
    <w:p/>
    <w:p>
      <w:pPr>
        <w:pStyle w:val="Heading1"/>
      </w:pPr>
      <w:r>
        <w:t>PART 6: 30-DAY REVENUE PROJECTION</w:t>
      </w:r>
    </w:p>
    <w:p/>
    <w:p>
      <w:r>
        <w:t>| Week | Activity | Expected Revenue |</w:t>
      </w:r>
    </w:p>
    <w:p>
      <w:r>
        <w:t>|---|---|---|</w:t>
      </w:r>
    </w:p>
    <w:p>
      <w:r>
        <w:t>| Week 1 | Build demo assets, send 50 outreach messages | $0 (pipeline building) |</w:t>
      </w:r>
    </w:p>
    <w:p>
      <w:r>
        <w:t>| Week 2 | Follow-up sequence, 15 new contacts/day | $1,000–$2,000 (first Starter sale) |</w:t>
      </w:r>
    </w:p>
    <w:p>
      <w:r>
        <w:t>| Week 3 | Warm lead conversion, first Enterprise deal | $3,500–$6,000 |</w:t>
      </w:r>
    </w:p>
    <w:p>
      <w:r>
        <w:t>| Week 4 | Retainer conversion + new pipeline | $5,000–$12,000 |</w:t>
      </w:r>
    </w:p>
    <w:p>
      <w:r>
        <w:t xml:space="preserve">| </w:t>
      </w:r>
      <w:r>
        <w:rPr>
          <w:b/>
        </w:rPr>
        <w:t>Month 1 Total</w:t>
      </w:r>
      <w:r>
        <w:t xml:space="preserve"> | | </w:t>
      </w:r>
      <w:r>
        <w:rPr>
          <w:b/>
        </w:rPr>
        <w:t>$9,500–$20,000</w:t>
      </w:r>
      <w:r>
        <w:t xml:space="preserve"> |</w:t>
      </w:r>
    </w:p>
    <w:p>
      <w:r>
        <w:t xml:space="preserve">| </w:t>
      </w:r>
      <w:r>
        <w:rPr>
          <w:b/>
        </w:rPr>
        <w:t>Month 2 Total</w:t>
      </w:r>
      <w:r>
        <w:t xml:space="preserve"> | Retainers compound | </w:t>
      </w:r>
      <w:r>
        <w:rPr>
          <w:b/>
        </w:rPr>
        <w:t>$15,000–$35,000</w:t>
      </w:r>
      <w:r>
        <w:t xml:space="preserve"> |</w:t>
      </w:r>
    </w:p>
    <w:p>
      <w:r>
        <w:t xml:space="preserve">| </w:t>
      </w:r>
      <w:r>
        <w:rPr>
          <w:b/>
        </w:rPr>
        <w:t>Month 3 Total</w:t>
      </w:r>
      <w:r>
        <w:t xml:space="preserve"> | Full pipeline running | </w:t>
      </w:r>
      <w:r>
        <w:rPr>
          <w:b/>
        </w:rPr>
        <w:t>$25,000–$60,000</w:t>
      </w:r>
      <w:r>
        <w:t xml:space="preserve"> |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 w:before="96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2C3E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Subtitle">
    <w:name w:val="Book Subtitle"/>
    <w:pPr>
      <w:spacing w:before="240" w:after="720"/>
      <w:jc w:val="center"/>
    </w:pPr>
    <w:rPr>
      <w:rFonts w:ascii="Calibri" w:hAnsi="Calibri"/>
      <w:i/>
      <w:color w:val="34495E"/>
      <w:sz w:val="28"/>
    </w:rPr>
  </w:style>
  <w:style w:type="paragraph" w:customStyle="1" w:styleId="ImageCaption">
    <w:name w:val="Image Caption"/>
    <w:pPr>
      <w:spacing w:before="120" w:after="240"/>
      <w:jc w:val="center"/>
    </w:pPr>
    <w:rPr>
      <w:rFonts w:ascii="Calibri" w:hAnsi="Calibri"/>
      <w:i/>
      <w:color w:val="666666"/>
      <w:sz w:val="18"/>
    </w:rPr>
  </w:style>
  <w:style w:type="paragraph" w:customStyle="1" w:styleId="BookQuote">
    <w:name w:val="Book Quote"/>
    <w:pPr>
      <w:spacing w:before="240" w:after="240"/>
      <w:ind w:left="720" w:right="720"/>
      <w:jc w:val="center"/>
    </w:pPr>
    <w:rPr>
      <w:rFonts w:ascii="Calibri" w:hAnsi="Calibri"/>
      <w:i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