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harts/chartEx1.xml" ContentType="application/vnd.ms-office.chartex+xml"/>
  <Override PartName="/word/charts/chartEx2.xml" ContentType="application/vnd.ms-office.chartex+xml"/>
  <Override PartName="/word/charts/style1.xml" ContentType="application/vnd.ms-office.chartstyle+xml"/>
  <Override PartName="/word/charts/colors1.xml" ContentType="application/vnd.ms-office.chartcolorstyle+xml"/>
  <Override PartName="/word/charts/style2.xml" ContentType="application/vnd.ms-office.chartstyle+xml"/>
  <Override PartName="/word/charts/colors2.xml" ContentType="application/vnd.ms-office.chartcolorsty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1A9722" w14:textId="77777777" w:rsidR="0013019B" w:rsidRPr="00FD4FAD" w:rsidRDefault="00CF3DB3" w:rsidP="00CF3DB3">
      <w:pPr>
        <w:pStyle w:val="a3"/>
        <w:numPr>
          <w:ilvl w:val="0"/>
          <w:numId w:val="1"/>
        </w:numPr>
        <w:ind w:firstLineChars="0"/>
        <w:rPr>
          <w:color w:val="808080" w:themeColor="background1" w:themeShade="80"/>
          <w:sz w:val="22"/>
          <w:szCs w:val="22"/>
        </w:rPr>
      </w:pPr>
      <w:r w:rsidRPr="00FD4FAD">
        <w:rPr>
          <w:color w:val="808080" w:themeColor="background1" w:themeShade="80"/>
          <w:sz w:val="22"/>
          <w:szCs w:val="22"/>
        </w:rPr>
        <w:t>What is our independent variable? What is our dependent variable?</w:t>
      </w:r>
    </w:p>
    <w:p w14:paraId="1124BD75" w14:textId="77777777" w:rsidR="00AC1422" w:rsidRPr="00FD4FAD" w:rsidRDefault="003A4ED6" w:rsidP="00AC1422">
      <w:pPr>
        <w:pStyle w:val="a3"/>
        <w:ind w:left="360" w:firstLineChars="0" w:firstLine="0"/>
        <w:rPr>
          <w:color w:val="000000" w:themeColor="text1"/>
          <w:sz w:val="22"/>
          <w:szCs w:val="22"/>
        </w:rPr>
      </w:pPr>
      <w:r w:rsidRPr="00FD4FAD">
        <w:rPr>
          <w:color w:val="000000" w:themeColor="text1"/>
          <w:sz w:val="22"/>
          <w:szCs w:val="22"/>
        </w:rPr>
        <w:t>The independent variable is the congruent condition or incongruent condition</w:t>
      </w:r>
    </w:p>
    <w:p w14:paraId="4984FDA1" w14:textId="20226472" w:rsidR="00AC1422" w:rsidRPr="00FD4FAD" w:rsidRDefault="00AC1422" w:rsidP="00AC1422">
      <w:pPr>
        <w:pStyle w:val="a3"/>
        <w:ind w:left="360" w:firstLineChars="0" w:firstLine="0"/>
        <w:rPr>
          <w:color w:val="000000" w:themeColor="text1"/>
          <w:sz w:val="22"/>
          <w:szCs w:val="22"/>
        </w:rPr>
      </w:pPr>
      <w:r w:rsidRPr="00FD4FAD">
        <w:rPr>
          <w:color w:val="000000" w:themeColor="text1"/>
          <w:sz w:val="22"/>
          <w:szCs w:val="22"/>
        </w:rPr>
        <w:t xml:space="preserve">The dependent variable is the time it takes to name the ink colors </w:t>
      </w:r>
    </w:p>
    <w:p w14:paraId="627427C1" w14:textId="77777777" w:rsidR="00222E76" w:rsidRPr="00222E76" w:rsidRDefault="00222E76" w:rsidP="00AC1422">
      <w:pPr>
        <w:pStyle w:val="a3"/>
        <w:ind w:left="360" w:firstLineChars="0" w:firstLine="0"/>
        <w:rPr>
          <w:sz w:val="22"/>
          <w:szCs w:val="22"/>
        </w:rPr>
      </w:pPr>
    </w:p>
    <w:p w14:paraId="0E02F850" w14:textId="77777777" w:rsidR="00CF3DB3" w:rsidRDefault="00CF3DB3" w:rsidP="00CF3DB3">
      <w:pPr>
        <w:pStyle w:val="a3"/>
        <w:numPr>
          <w:ilvl w:val="0"/>
          <w:numId w:val="1"/>
        </w:numPr>
        <w:ind w:firstLineChars="0"/>
        <w:rPr>
          <w:color w:val="808080" w:themeColor="background1" w:themeShade="80"/>
          <w:sz w:val="22"/>
          <w:szCs w:val="22"/>
        </w:rPr>
      </w:pPr>
      <w:r w:rsidRPr="00FD4FAD">
        <w:rPr>
          <w:color w:val="808080" w:themeColor="background1" w:themeShade="80"/>
          <w:sz w:val="22"/>
          <w:szCs w:val="22"/>
        </w:rPr>
        <w:t>What is an appropriate set of hypotheses for this task? What kind of statistical test do you expect to perform? Justify your choices</w:t>
      </w:r>
      <w:r w:rsidR="000F182D" w:rsidRPr="00FD4FAD">
        <w:rPr>
          <w:color w:val="808080" w:themeColor="background1" w:themeShade="80"/>
          <w:sz w:val="22"/>
          <w:szCs w:val="22"/>
        </w:rPr>
        <w:t>.</w:t>
      </w:r>
    </w:p>
    <w:p w14:paraId="3D6DEAB9" w14:textId="0CACDD7B" w:rsidR="007A18C2" w:rsidRDefault="007A18C2" w:rsidP="007A18C2">
      <w:pPr>
        <w:pStyle w:val="a3"/>
        <w:ind w:left="360" w:firstLineChars="0" w:firstLine="0"/>
        <w:rPr>
          <w:rFonts w:eastAsia="Times New Roman" w:cs="Times New Roman"/>
          <w:color w:val="000000" w:themeColor="text1"/>
          <w:kern w:val="0"/>
          <w:sz w:val="22"/>
          <w:szCs w:val="22"/>
        </w:rPr>
      </w:pPr>
      <w:r>
        <w:rPr>
          <w:rFonts w:eastAsia="Times New Roman" w:cs="Times New Roman"/>
          <w:color w:val="000000" w:themeColor="text1"/>
          <w:kern w:val="0"/>
          <w:sz w:val="22"/>
          <w:szCs w:val="22"/>
        </w:rPr>
        <w:t>µ</w:t>
      </w:r>
      <w:r w:rsidR="00CA0F71">
        <w:rPr>
          <w:rFonts w:eastAsia="Times New Roman" w:cs="Times New Roman" w:hint="eastAsia"/>
          <w:color w:val="000000" w:themeColor="text1"/>
          <w:kern w:val="0"/>
          <w:sz w:val="22"/>
          <w:szCs w:val="22"/>
          <w:vertAlign w:val="subscript"/>
        </w:rPr>
        <w:t>1</w:t>
      </w:r>
      <w:r>
        <w:rPr>
          <w:rFonts w:eastAsia="Times New Roman" w:cs="Times New Roman" w:hint="eastAsia"/>
          <w:color w:val="000000" w:themeColor="text1"/>
          <w:kern w:val="0"/>
          <w:sz w:val="22"/>
          <w:szCs w:val="22"/>
          <w:vertAlign w:val="subscript"/>
        </w:rPr>
        <w:t>:</w:t>
      </w:r>
      <w:r w:rsidR="007E1DC9">
        <w:rPr>
          <w:rFonts w:eastAsia="Times New Roman" w:cs="Times New Roman" w:hint="eastAsia"/>
          <w:color w:val="000000" w:themeColor="text1"/>
          <w:kern w:val="0"/>
          <w:sz w:val="22"/>
          <w:szCs w:val="22"/>
          <w:vertAlign w:val="subscript"/>
        </w:rPr>
        <w:t xml:space="preserve"> </w:t>
      </w:r>
      <w:r w:rsidRPr="007A18C2">
        <w:rPr>
          <w:rFonts w:eastAsia="Times New Roman" w:cs="Times New Roman" w:hint="eastAsia"/>
          <w:color w:val="000000" w:themeColor="text1"/>
          <w:kern w:val="0"/>
          <w:sz w:val="22"/>
          <w:szCs w:val="22"/>
        </w:rPr>
        <w:t>the</w:t>
      </w:r>
      <w:r>
        <w:rPr>
          <w:rFonts w:eastAsia="Times New Roman" w:cs="Times New Roman" w:hint="eastAsia"/>
          <w:color w:val="000000" w:themeColor="text1"/>
          <w:kern w:val="0"/>
          <w:sz w:val="22"/>
          <w:szCs w:val="22"/>
        </w:rPr>
        <w:t xml:space="preserve"> population mean of the time it takes to name the ink colors in congruent condition</w:t>
      </w:r>
    </w:p>
    <w:p w14:paraId="1BBA7327" w14:textId="0DC34DDE" w:rsidR="007A18C2" w:rsidRPr="00FD4FAD" w:rsidRDefault="007A18C2" w:rsidP="007A18C2">
      <w:pPr>
        <w:pStyle w:val="a3"/>
        <w:ind w:left="360" w:firstLineChars="0" w:firstLine="0"/>
        <w:rPr>
          <w:color w:val="808080" w:themeColor="background1" w:themeShade="80"/>
          <w:sz w:val="22"/>
          <w:szCs w:val="22"/>
        </w:rPr>
      </w:pPr>
      <w:r>
        <w:rPr>
          <w:rFonts w:eastAsia="Times New Roman" w:cs="Times New Roman"/>
          <w:color w:val="000000" w:themeColor="text1"/>
          <w:kern w:val="0"/>
          <w:sz w:val="22"/>
          <w:szCs w:val="22"/>
        </w:rPr>
        <w:t>µ</w:t>
      </w:r>
      <w:r w:rsidR="00CA0F71">
        <w:rPr>
          <w:rFonts w:eastAsia="Times New Roman" w:cs="Times New Roman" w:hint="eastAsia"/>
          <w:color w:val="000000" w:themeColor="text1"/>
          <w:kern w:val="0"/>
          <w:sz w:val="22"/>
          <w:szCs w:val="22"/>
          <w:vertAlign w:val="subscript"/>
        </w:rPr>
        <w:t>2</w:t>
      </w:r>
      <w:r>
        <w:rPr>
          <w:rFonts w:eastAsia="Times New Roman" w:cs="Times New Roman" w:hint="eastAsia"/>
          <w:color w:val="000000" w:themeColor="text1"/>
          <w:kern w:val="0"/>
          <w:sz w:val="22"/>
          <w:szCs w:val="22"/>
          <w:vertAlign w:val="subscript"/>
        </w:rPr>
        <w:t xml:space="preserve">: </w:t>
      </w:r>
      <w:r w:rsidRPr="007A18C2">
        <w:rPr>
          <w:rFonts w:eastAsia="Times New Roman" w:cs="Times New Roman" w:hint="eastAsia"/>
          <w:color w:val="000000" w:themeColor="text1"/>
          <w:kern w:val="0"/>
          <w:sz w:val="22"/>
          <w:szCs w:val="22"/>
        </w:rPr>
        <w:t>the</w:t>
      </w:r>
      <w:r>
        <w:rPr>
          <w:rFonts w:eastAsia="Times New Roman" w:cs="Times New Roman" w:hint="eastAsia"/>
          <w:color w:val="000000" w:themeColor="text1"/>
          <w:kern w:val="0"/>
          <w:sz w:val="22"/>
          <w:szCs w:val="22"/>
        </w:rPr>
        <w:t xml:space="preserve"> population mean of the time it takes to name the ink colors in incongruent condition</w:t>
      </w:r>
    </w:p>
    <w:p w14:paraId="1CC1E261" w14:textId="79857A4C" w:rsidR="009F22C0" w:rsidRPr="00FD4FAD" w:rsidRDefault="006E1271" w:rsidP="006E1271">
      <w:pPr>
        <w:pStyle w:val="a3"/>
        <w:widowControl/>
        <w:ind w:left="360" w:firstLineChars="0" w:firstLine="0"/>
        <w:jc w:val="left"/>
        <w:rPr>
          <w:rFonts w:eastAsia="Times New Roman" w:cs="Times New Roman"/>
          <w:color w:val="000000" w:themeColor="text1"/>
          <w:kern w:val="0"/>
          <w:sz w:val="22"/>
          <w:szCs w:val="22"/>
        </w:rPr>
      </w:pPr>
      <w:r w:rsidRPr="00FD4FAD">
        <w:rPr>
          <w:rFonts w:eastAsia="Times New Roman" w:cs="Times New Roman"/>
          <w:color w:val="000000" w:themeColor="text1"/>
          <w:kern w:val="0"/>
          <w:sz w:val="22"/>
          <w:szCs w:val="22"/>
        </w:rPr>
        <w:t>H</w:t>
      </w:r>
      <w:r w:rsidRPr="00FD4FAD">
        <w:rPr>
          <w:rFonts w:eastAsia="Times New Roman" w:cs="Times New Roman"/>
          <w:smallCaps/>
          <w:color w:val="000000" w:themeColor="text1"/>
          <w:kern w:val="0"/>
          <w:sz w:val="22"/>
          <w:szCs w:val="22"/>
          <w:vertAlign w:val="subscript"/>
        </w:rPr>
        <w:t>0</w:t>
      </w:r>
      <w:r w:rsidRPr="00FD4FAD">
        <w:rPr>
          <w:rFonts w:eastAsia="Times New Roman" w:cs="Times New Roman"/>
          <w:color w:val="000000" w:themeColor="text1"/>
          <w:kern w:val="0"/>
          <w:sz w:val="22"/>
          <w:szCs w:val="22"/>
        </w:rPr>
        <w:t xml:space="preserve">: </w:t>
      </w:r>
      <w:r w:rsidR="00222E76" w:rsidRPr="00FD4FAD">
        <w:rPr>
          <w:rFonts w:eastAsia="Times New Roman" w:cs="Times New Roman"/>
          <w:color w:val="000000" w:themeColor="text1"/>
          <w:kern w:val="0"/>
          <w:sz w:val="22"/>
          <w:szCs w:val="22"/>
        </w:rPr>
        <w:t xml:space="preserve"> </w:t>
      </w:r>
      <w:r w:rsidR="009A777A">
        <w:rPr>
          <w:rFonts w:eastAsia="Times New Roman" w:cs="Times New Roman"/>
          <w:color w:val="000000" w:themeColor="text1"/>
          <w:kern w:val="0"/>
          <w:sz w:val="22"/>
          <w:szCs w:val="22"/>
        </w:rPr>
        <w:t>µ</w:t>
      </w:r>
      <w:r w:rsidR="00CA0F71">
        <w:rPr>
          <w:rFonts w:eastAsia="Times New Roman" w:cs="Times New Roman" w:hint="eastAsia"/>
          <w:color w:val="000000" w:themeColor="text1"/>
          <w:kern w:val="0"/>
          <w:sz w:val="22"/>
          <w:szCs w:val="22"/>
          <w:vertAlign w:val="subscript"/>
        </w:rPr>
        <w:t>1</w:t>
      </w:r>
      <w:r w:rsidRPr="00FD4FAD">
        <w:rPr>
          <w:rFonts w:eastAsia="Times New Roman" w:cs="Times New Roman"/>
          <w:color w:val="000000" w:themeColor="text1"/>
          <w:kern w:val="0"/>
          <w:sz w:val="22"/>
          <w:szCs w:val="22"/>
        </w:rPr>
        <w:t>=</w:t>
      </w:r>
      <w:r w:rsidR="00FD4FAD">
        <w:rPr>
          <w:rFonts w:eastAsia="Times New Roman" w:cs="Times New Roman"/>
          <w:color w:val="000000" w:themeColor="text1"/>
          <w:kern w:val="0"/>
          <w:sz w:val="22"/>
          <w:szCs w:val="22"/>
        </w:rPr>
        <w:t xml:space="preserve"> </w:t>
      </w:r>
      <w:r w:rsidR="009A777A">
        <w:rPr>
          <w:rFonts w:eastAsia="Times New Roman" w:cs="Times New Roman"/>
          <w:color w:val="000000" w:themeColor="text1"/>
          <w:kern w:val="0"/>
          <w:sz w:val="22"/>
          <w:szCs w:val="22"/>
        </w:rPr>
        <w:t>µ</w:t>
      </w:r>
      <w:r w:rsidR="00CA0F71">
        <w:rPr>
          <w:rFonts w:eastAsia="Times New Roman" w:cs="Times New Roman" w:hint="eastAsia"/>
          <w:color w:val="000000" w:themeColor="text1"/>
          <w:kern w:val="0"/>
          <w:sz w:val="22"/>
          <w:szCs w:val="22"/>
          <w:vertAlign w:val="subscript"/>
        </w:rPr>
        <w:t>2</w:t>
      </w:r>
      <w:r w:rsidRPr="00FD4FAD">
        <w:rPr>
          <w:rFonts w:eastAsia="Times New Roman" w:cs="Times New Roman"/>
          <w:color w:val="000000" w:themeColor="text1"/>
          <w:kern w:val="0"/>
          <w:sz w:val="22"/>
          <w:szCs w:val="22"/>
        </w:rPr>
        <w:t xml:space="preserve">  </w:t>
      </w:r>
    </w:p>
    <w:p w14:paraId="22FCBAFA" w14:textId="0DCD6C56" w:rsidR="006E1271" w:rsidRPr="00FD4FAD" w:rsidRDefault="006E1271" w:rsidP="006E1271">
      <w:pPr>
        <w:pStyle w:val="a3"/>
        <w:widowControl/>
        <w:ind w:left="360" w:firstLineChars="0" w:firstLine="0"/>
        <w:jc w:val="left"/>
        <w:rPr>
          <w:rFonts w:eastAsia="Times New Roman" w:cs="Times New Roman"/>
          <w:color w:val="000000" w:themeColor="text1"/>
          <w:kern w:val="0"/>
          <w:sz w:val="22"/>
          <w:szCs w:val="22"/>
        </w:rPr>
      </w:pPr>
      <w:r w:rsidRPr="00FD4FAD">
        <w:rPr>
          <w:rFonts w:eastAsia="Times New Roman" w:cs="Times New Roman"/>
          <w:color w:val="000000" w:themeColor="text1"/>
          <w:kern w:val="0"/>
          <w:sz w:val="22"/>
          <w:szCs w:val="22"/>
        </w:rPr>
        <w:t>The time it takes to name the ink colors have no significant difference between in the congruent words condition and in the incongruent words condition.</w:t>
      </w:r>
    </w:p>
    <w:p w14:paraId="59594A7D" w14:textId="4B36823D" w:rsidR="009F22C0" w:rsidRPr="00FD4FAD" w:rsidRDefault="006E1271" w:rsidP="006E1271">
      <w:pPr>
        <w:pStyle w:val="a3"/>
        <w:widowControl/>
        <w:ind w:left="360" w:firstLineChars="0" w:firstLine="0"/>
        <w:jc w:val="left"/>
        <w:rPr>
          <w:rFonts w:eastAsia="Times New Roman" w:cs="Times New Roman"/>
          <w:color w:val="000000" w:themeColor="text1"/>
          <w:kern w:val="0"/>
          <w:sz w:val="22"/>
          <w:szCs w:val="22"/>
        </w:rPr>
      </w:pPr>
      <w:r w:rsidRPr="00FD4FAD">
        <w:rPr>
          <w:rFonts w:eastAsia="Times New Roman" w:cs="Times New Roman"/>
          <w:color w:val="000000" w:themeColor="text1"/>
          <w:kern w:val="0"/>
          <w:sz w:val="22"/>
          <w:szCs w:val="22"/>
        </w:rPr>
        <w:t>H</w:t>
      </w:r>
      <w:r w:rsidRPr="00FD4FAD">
        <w:rPr>
          <w:rFonts w:eastAsia="Times New Roman" w:cs="Times New Roman"/>
          <w:color w:val="000000" w:themeColor="text1"/>
          <w:kern w:val="0"/>
          <w:sz w:val="22"/>
          <w:szCs w:val="22"/>
          <w:vertAlign w:val="subscript"/>
        </w:rPr>
        <w:t>a</w:t>
      </w:r>
      <w:r w:rsidRPr="00FD4FAD">
        <w:rPr>
          <w:rFonts w:eastAsia="Times New Roman" w:cs="Times New Roman"/>
          <w:color w:val="000000" w:themeColor="text1"/>
          <w:kern w:val="0"/>
          <w:sz w:val="22"/>
          <w:szCs w:val="22"/>
        </w:rPr>
        <w:t xml:space="preserve">: </w:t>
      </w:r>
      <w:r w:rsidR="00222E76" w:rsidRPr="00FD4FAD">
        <w:rPr>
          <w:rFonts w:eastAsia="Times New Roman" w:cs="Times New Roman"/>
          <w:color w:val="000000" w:themeColor="text1"/>
          <w:kern w:val="0"/>
          <w:sz w:val="22"/>
          <w:szCs w:val="22"/>
        </w:rPr>
        <w:t xml:space="preserve"> </w:t>
      </w:r>
      <w:r w:rsidR="009A777A">
        <w:rPr>
          <w:rFonts w:eastAsia="Times New Roman" w:cs="Times New Roman"/>
          <w:color w:val="000000" w:themeColor="text1"/>
          <w:kern w:val="0"/>
          <w:sz w:val="22"/>
          <w:szCs w:val="22"/>
        </w:rPr>
        <w:t>µ</w:t>
      </w:r>
      <w:r w:rsidR="00CA0F71">
        <w:rPr>
          <w:rFonts w:eastAsia="Times New Roman" w:cs="Times New Roman" w:hint="eastAsia"/>
          <w:color w:val="000000" w:themeColor="text1"/>
          <w:kern w:val="0"/>
          <w:sz w:val="22"/>
          <w:szCs w:val="22"/>
          <w:vertAlign w:val="subscript"/>
        </w:rPr>
        <w:t>1</w:t>
      </w:r>
      <w:r w:rsidR="00222E76" w:rsidRPr="00FD4FAD">
        <w:rPr>
          <w:rFonts w:eastAsia="Times New Roman" w:cs="Times New Roman"/>
          <w:color w:val="000000" w:themeColor="text1"/>
          <w:kern w:val="0"/>
          <w:sz w:val="22"/>
          <w:szCs w:val="22"/>
        </w:rPr>
        <w:t>≠</w:t>
      </w:r>
      <w:r w:rsidRPr="00FD4FAD">
        <w:rPr>
          <w:rFonts w:eastAsia="Times New Roman" w:cs="Times New Roman"/>
          <w:color w:val="000000" w:themeColor="text1"/>
          <w:kern w:val="0"/>
          <w:sz w:val="22"/>
          <w:szCs w:val="22"/>
        </w:rPr>
        <w:t xml:space="preserve"> </w:t>
      </w:r>
      <w:r w:rsidR="009A777A">
        <w:rPr>
          <w:rFonts w:eastAsia="Times New Roman" w:cs="Times New Roman"/>
          <w:color w:val="000000" w:themeColor="text1"/>
          <w:kern w:val="0"/>
          <w:sz w:val="22"/>
          <w:szCs w:val="22"/>
        </w:rPr>
        <w:t>µ</w:t>
      </w:r>
      <w:r w:rsidR="00CA0F71">
        <w:rPr>
          <w:rFonts w:eastAsia="Times New Roman" w:cs="Times New Roman" w:hint="eastAsia"/>
          <w:color w:val="000000" w:themeColor="text1"/>
          <w:kern w:val="0"/>
          <w:sz w:val="22"/>
          <w:szCs w:val="22"/>
          <w:vertAlign w:val="subscript"/>
        </w:rPr>
        <w:t>2</w:t>
      </w:r>
      <w:r w:rsidRPr="00FD4FAD">
        <w:rPr>
          <w:rFonts w:eastAsia="Times New Roman" w:cs="Times New Roman"/>
          <w:color w:val="000000" w:themeColor="text1"/>
          <w:kern w:val="0"/>
          <w:sz w:val="22"/>
          <w:szCs w:val="22"/>
        </w:rPr>
        <w:t xml:space="preserve">  </w:t>
      </w:r>
    </w:p>
    <w:p w14:paraId="549DDF36" w14:textId="5516737C" w:rsidR="006E1271" w:rsidRPr="00FD4FAD" w:rsidRDefault="006E1271" w:rsidP="006E1271">
      <w:pPr>
        <w:pStyle w:val="a3"/>
        <w:widowControl/>
        <w:ind w:left="360" w:firstLineChars="0" w:firstLine="0"/>
        <w:jc w:val="left"/>
        <w:rPr>
          <w:rFonts w:eastAsia="Times New Roman" w:cs="Times New Roman"/>
          <w:color w:val="000000" w:themeColor="text1"/>
          <w:kern w:val="0"/>
          <w:sz w:val="22"/>
          <w:szCs w:val="22"/>
        </w:rPr>
      </w:pPr>
      <w:r w:rsidRPr="00FD4FAD">
        <w:rPr>
          <w:rFonts w:eastAsia="Times New Roman" w:cs="Times New Roman"/>
          <w:color w:val="000000" w:themeColor="text1"/>
          <w:kern w:val="0"/>
          <w:sz w:val="22"/>
          <w:szCs w:val="22"/>
        </w:rPr>
        <w:t>The time it takes to name the ink colors have significant difference between in the congruent words condition and in the incongruent words condition.</w:t>
      </w:r>
    </w:p>
    <w:p w14:paraId="4A9A6504" w14:textId="77777777" w:rsidR="007A18C2" w:rsidRDefault="007A18C2" w:rsidP="000F182D">
      <w:pPr>
        <w:pStyle w:val="a3"/>
        <w:ind w:left="360" w:firstLineChars="0" w:firstLine="0"/>
        <w:rPr>
          <w:color w:val="000000" w:themeColor="text1"/>
          <w:sz w:val="22"/>
          <w:szCs w:val="22"/>
        </w:rPr>
      </w:pPr>
    </w:p>
    <w:p w14:paraId="47890504" w14:textId="0D27738C" w:rsidR="000F182D" w:rsidRPr="00FD4FAD" w:rsidRDefault="00222E76" w:rsidP="000F182D">
      <w:pPr>
        <w:pStyle w:val="a3"/>
        <w:ind w:left="360" w:firstLineChars="0" w:firstLine="0"/>
        <w:rPr>
          <w:color w:val="000000" w:themeColor="text1"/>
          <w:sz w:val="22"/>
          <w:szCs w:val="22"/>
        </w:rPr>
      </w:pPr>
      <w:r w:rsidRPr="00FD4FAD">
        <w:rPr>
          <w:rFonts w:hint="eastAsia"/>
          <w:color w:val="000000" w:themeColor="text1"/>
          <w:sz w:val="22"/>
          <w:szCs w:val="22"/>
        </w:rPr>
        <w:t>I</w:t>
      </w:r>
      <w:r w:rsidRPr="00FD4FAD">
        <w:rPr>
          <w:color w:val="000000" w:themeColor="text1"/>
          <w:sz w:val="22"/>
          <w:szCs w:val="22"/>
        </w:rPr>
        <w:t xml:space="preserve"> choose t</w:t>
      </w:r>
      <w:r w:rsidR="003A4ED6" w:rsidRPr="00FD4FAD">
        <w:rPr>
          <w:color w:val="000000" w:themeColor="text1"/>
          <w:sz w:val="22"/>
          <w:szCs w:val="22"/>
        </w:rPr>
        <w:t xml:space="preserve">wo tailed </w:t>
      </w:r>
      <w:r w:rsidR="001A04E7">
        <w:rPr>
          <w:rFonts w:eastAsia="Times New Roman" w:cs="Times New Roman"/>
        </w:rPr>
        <w:t>paired t-test</w:t>
      </w:r>
      <w:r w:rsidR="001A04E7" w:rsidRPr="00FD4FAD">
        <w:rPr>
          <w:color w:val="000000" w:themeColor="text1"/>
          <w:sz w:val="22"/>
          <w:szCs w:val="22"/>
        </w:rPr>
        <w:t xml:space="preserve"> </w:t>
      </w:r>
    </w:p>
    <w:p w14:paraId="6E924198" w14:textId="77777777" w:rsidR="00BF2EBE" w:rsidRPr="00FD4FAD" w:rsidRDefault="003A4ED6" w:rsidP="000F182D">
      <w:pPr>
        <w:pStyle w:val="a3"/>
        <w:ind w:left="360" w:firstLineChars="0" w:firstLine="0"/>
        <w:rPr>
          <w:color w:val="000000" w:themeColor="text1"/>
          <w:sz w:val="22"/>
          <w:szCs w:val="22"/>
        </w:rPr>
      </w:pPr>
      <w:r w:rsidRPr="00FD4FAD">
        <w:rPr>
          <w:color w:val="000000" w:themeColor="text1"/>
          <w:sz w:val="22"/>
          <w:szCs w:val="22"/>
        </w:rPr>
        <w:t xml:space="preserve">Justifications: </w:t>
      </w:r>
    </w:p>
    <w:p w14:paraId="7BEB4792" w14:textId="5AAE8DB5" w:rsidR="003A4ED6" w:rsidRPr="00FD4FAD" w:rsidRDefault="007A18C2" w:rsidP="000F182D">
      <w:pPr>
        <w:pStyle w:val="a3"/>
        <w:ind w:left="360" w:firstLineChars="0" w:firstLine="0"/>
        <w:rPr>
          <w:color w:val="000000" w:themeColor="text1"/>
          <w:sz w:val="22"/>
          <w:szCs w:val="22"/>
        </w:rPr>
      </w:pPr>
      <w:r>
        <w:rPr>
          <w:rFonts w:hint="eastAsia"/>
          <w:color w:val="000000" w:themeColor="text1"/>
          <w:sz w:val="22"/>
          <w:szCs w:val="22"/>
        </w:rPr>
        <w:t xml:space="preserve">- </w:t>
      </w:r>
      <w:r w:rsidR="003A4ED6" w:rsidRPr="00FD4FAD">
        <w:rPr>
          <w:color w:val="000000" w:themeColor="text1"/>
          <w:sz w:val="22"/>
          <w:szCs w:val="22"/>
        </w:rPr>
        <w:t>We do not know population parameters, so we use T-test</w:t>
      </w:r>
    </w:p>
    <w:p w14:paraId="0C25A6DA" w14:textId="216135A6" w:rsidR="00BF2EBE" w:rsidRDefault="007A18C2" w:rsidP="000F182D">
      <w:pPr>
        <w:pStyle w:val="a3"/>
        <w:ind w:left="360" w:firstLineChars="0" w:firstLine="0"/>
        <w:rPr>
          <w:rFonts w:eastAsia="Times New Roman" w:cs="Times New Roman"/>
          <w:color w:val="000000" w:themeColor="text1"/>
          <w:kern w:val="0"/>
          <w:sz w:val="22"/>
          <w:szCs w:val="22"/>
        </w:rPr>
      </w:pPr>
      <w:r>
        <w:rPr>
          <w:rFonts w:hint="eastAsia"/>
          <w:color w:val="000000" w:themeColor="text1"/>
          <w:sz w:val="22"/>
          <w:szCs w:val="22"/>
        </w:rPr>
        <w:t xml:space="preserve">- </w:t>
      </w:r>
      <w:r w:rsidR="00BF2EBE" w:rsidRPr="00FD4FAD">
        <w:rPr>
          <w:color w:val="000000" w:themeColor="text1"/>
          <w:sz w:val="22"/>
          <w:szCs w:val="22"/>
        </w:rPr>
        <w:t xml:space="preserve">We don’t need to know if </w:t>
      </w:r>
      <w:r w:rsidR="009A777A">
        <w:rPr>
          <w:rFonts w:eastAsia="Times New Roman" w:cs="Times New Roman"/>
          <w:color w:val="000000" w:themeColor="text1"/>
          <w:kern w:val="0"/>
          <w:sz w:val="22"/>
          <w:szCs w:val="22"/>
        </w:rPr>
        <w:t>µ</w:t>
      </w:r>
      <w:r w:rsidR="00CA0F71">
        <w:rPr>
          <w:rFonts w:eastAsia="Times New Roman" w:cs="Times New Roman" w:hint="eastAsia"/>
          <w:color w:val="000000" w:themeColor="text1"/>
          <w:kern w:val="0"/>
          <w:sz w:val="22"/>
          <w:szCs w:val="22"/>
          <w:vertAlign w:val="subscript"/>
        </w:rPr>
        <w:t>1</w:t>
      </w:r>
      <w:r w:rsidR="009A777A">
        <w:rPr>
          <w:rFonts w:eastAsia="Times New Roman" w:cs="Times New Roman"/>
          <w:color w:val="000000" w:themeColor="text1"/>
          <w:kern w:val="0"/>
          <w:sz w:val="22"/>
          <w:szCs w:val="22"/>
          <w:vertAlign w:val="subscript"/>
        </w:rPr>
        <w:t xml:space="preserve"> </w:t>
      </w:r>
      <w:r w:rsidR="00BF2EBE" w:rsidRPr="00FD4FAD">
        <w:rPr>
          <w:rFonts w:eastAsia="Times New Roman" w:cs="Times New Roman"/>
          <w:color w:val="000000" w:themeColor="text1"/>
          <w:kern w:val="0"/>
          <w:sz w:val="22"/>
          <w:szCs w:val="22"/>
        </w:rPr>
        <w:t xml:space="preserve">is greater than or less than </w:t>
      </w:r>
      <w:r w:rsidR="009A777A">
        <w:rPr>
          <w:rFonts w:eastAsia="Times New Roman" w:cs="Times New Roman"/>
          <w:color w:val="000000" w:themeColor="text1"/>
          <w:kern w:val="0"/>
          <w:sz w:val="22"/>
          <w:szCs w:val="22"/>
        </w:rPr>
        <w:t>µ</w:t>
      </w:r>
      <w:r w:rsidR="00CA0F71">
        <w:rPr>
          <w:rFonts w:eastAsia="Times New Roman" w:cs="Times New Roman" w:hint="eastAsia"/>
          <w:color w:val="000000" w:themeColor="text1"/>
          <w:kern w:val="0"/>
          <w:sz w:val="22"/>
          <w:szCs w:val="22"/>
          <w:vertAlign w:val="subscript"/>
        </w:rPr>
        <w:t>2</w:t>
      </w:r>
      <w:r w:rsidR="00BF2EBE" w:rsidRPr="00FD4FAD">
        <w:rPr>
          <w:rFonts w:eastAsia="Times New Roman" w:cs="Times New Roman"/>
          <w:color w:val="000000" w:themeColor="text1"/>
          <w:kern w:val="0"/>
          <w:sz w:val="22"/>
          <w:szCs w:val="22"/>
        </w:rPr>
        <w:t>, we just want to know if they are equal to or not equal to</w:t>
      </w:r>
      <w:r w:rsidR="00222E76" w:rsidRPr="00FD4FAD">
        <w:rPr>
          <w:rFonts w:eastAsia="Times New Roman" w:cs="Times New Roman"/>
          <w:color w:val="000000" w:themeColor="text1"/>
          <w:kern w:val="0"/>
          <w:sz w:val="22"/>
          <w:szCs w:val="22"/>
        </w:rPr>
        <w:t xml:space="preserve"> each other</w:t>
      </w:r>
      <w:r w:rsidR="001A04E7">
        <w:rPr>
          <w:rFonts w:eastAsia="Times New Roman" w:cs="Times New Roman" w:hint="eastAsia"/>
          <w:color w:val="000000" w:themeColor="text1"/>
          <w:kern w:val="0"/>
          <w:sz w:val="22"/>
          <w:szCs w:val="22"/>
        </w:rPr>
        <w:t xml:space="preserve">, so we use </w:t>
      </w:r>
      <w:proofErr w:type="gramStart"/>
      <w:r w:rsidR="001A04E7">
        <w:rPr>
          <w:rFonts w:eastAsia="Times New Roman" w:cs="Times New Roman" w:hint="eastAsia"/>
          <w:color w:val="000000" w:themeColor="text1"/>
          <w:kern w:val="0"/>
          <w:sz w:val="22"/>
          <w:szCs w:val="22"/>
        </w:rPr>
        <w:t>two tailed</w:t>
      </w:r>
      <w:proofErr w:type="gramEnd"/>
      <w:r w:rsidR="001A04E7">
        <w:rPr>
          <w:rFonts w:eastAsia="Times New Roman" w:cs="Times New Roman" w:hint="eastAsia"/>
          <w:color w:val="000000" w:themeColor="text1"/>
          <w:kern w:val="0"/>
          <w:sz w:val="22"/>
          <w:szCs w:val="22"/>
        </w:rPr>
        <w:t xml:space="preserve"> t-test</w:t>
      </w:r>
    </w:p>
    <w:p w14:paraId="25856DDF" w14:textId="64B0E136" w:rsidR="001A04E7" w:rsidRPr="00FD4FAD" w:rsidRDefault="001A04E7" w:rsidP="000F182D">
      <w:pPr>
        <w:pStyle w:val="a3"/>
        <w:ind w:left="360" w:firstLineChars="0" w:firstLine="0"/>
        <w:rPr>
          <w:color w:val="000000" w:themeColor="text1"/>
          <w:sz w:val="22"/>
          <w:szCs w:val="22"/>
        </w:rPr>
      </w:pPr>
      <w:r>
        <w:rPr>
          <w:rFonts w:eastAsia="Times New Roman" w:cs="Times New Roman" w:hint="eastAsia"/>
          <w:color w:val="000000" w:themeColor="text1"/>
          <w:kern w:val="0"/>
          <w:sz w:val="22"/>
          <w:szCs w:val="22"/>
        </w:rPr>
        <w:t xml:space="preserve">- </w:t>
      </w:r>
      <w:proofErr w:type="gramStart"/>
      <w:r>
        <w:rPr>
          <w:rFonts w:eastAsia="Times New Roman" w:cs="Times New Roman" w:hint="eastAsia"/>
          <w:color w:val="000000" w:themeColor="text1"/>
          <w:kern w:val="0"/>
          <w:sz w:val="22"/>
          <w:szCs w:val="22"/>
        </w:rPr>
        <w:t>we</w:t>
      </w:r>
      <w:proofErr w:type="gramEnd"/>
      <w:r>
        <w:rPr>
          <w:rFonts w:eastAsia="Times New Roman" w:cs="Times New Roman" w:hint="eastAsia"/>
          <w:color w:val="000000" w:themeColor="text1"/>
          <w:kern w:val="0"/>
          <w:sz w:val="22"/>
          <w:szCs w:val="22"/>
        </w:rPr>
        <w:t xml:space="preserve"> test between dependent observations</w:t>
      </w:r>
      <w:r w:rsidR="00DD248F">
        <w:rPr>
          <w:rFonts w:eastAsia="Times New Roman" w:cs="Times New Roman" w:hint="eastAsia"/>
          <w:color w:val="000000" w:themeColor="text1"/>
          <w:kern w:val="0"/>
          <w:sz w:val="22"/>
          <w:szCs w:val="22"/>
        </w:rPr>
        <w:t xml:space="preserve"> the same group of subjects participate </w:t>
      </w:r>
      <w:r>
        <w:rPr>
          <w:rFonts w:eastAsia="Times New Roman" w:cs="Times New Roman" w:hint="eastAsia"/>
          <w:color w:val="000000" w:themeColor="text1"/>
          <w:kern w:val="0"/>
          <w:sz w:val="22"/>
          <w:szCs w:val="22"/>
        </w:rPr>
        <w:t xml:space="preserve"> in </w:t>
      </w:r>
      <w:r w:rsidR="00DD248F">
        <w:rPr>
          <w:rFonts w:eastAsia="Times New Roman" w:cs="Times New Roman" w:hint="eastAsia"/>
          <w:color w:val="000000" w:themeColor="text1"/>
          <w:kern w:val="0"/>
          <w:sz w:val="22"/>
          <w:szCs w:val="22"/>
        </w:rPr>
        <w:t xml:space="preserve">two </w:t>
      </w:r>
      <w:r>
        <w:rPr>
          <w:rFonts w:eastAsia="Times New Roman" w:cs="Times New Roman" w:hint="eastAsia"/>
          <w:color w:val="000000" w:themeColor="text1"/>
          <w:kern w:val="0"/>
          <w:sz w:val="22"/>
          <w:szCs w:val="22"/>
        </w:rPr>
        <w:t>difference condi</w:t>
      </w:r>
      <w:r w:rsidR="007E1DC9">
        <w:rPr>
          <w:rFonts w:eastAsia="Times New Roman" w:cs="Times New Roman" w:hint="eastAsia"/>
          <w:color w:val="000000" w:themeColor="text1"/>
          <w:kern w:val="0"/>
          <w:sz w:val="22"/>
          <w:szCs w:val="22"/>
        </w:rPr>
        <w:t xml:space="preserve">tions </w:t>
      </w:r>
      <w:r>
        <w:rPr>
          <w:rFonts w:eastAsia="Times New Roman" w:cs="Times New Roman" w:hint="eastAsia"/>
          <w:color w:val="000000" w:themeColor="text1"/>
          <w:kern w:val="0"/>
          <w:sz w:val="22"/>
          <w:szCs w:val="22"/>
        </w:rPr>
        <w:t xml:space="preserve">, so we use two tailed </w:t>
      </w:r>
      <w:r w:rsidR="007E1DC9">
        <w:rPr>
          <w:rFonts w:eastAsia="Times New Roman" w:cs="Times New Roman" w:hint="eastAsia"/>
          <w:color w:val="000000" w:themeColor="text1"/>
          <w:kern w:val="0"/>
          <w:sz w:val="22"/>
          <w:szCs w:val="22"/>
        </w:rPr>
        <w:t xml:space="preserve">dependent </w:t>
      </w:r>
      <w:r>
        <w:rPr>
          <w:rFonts w:eastAsia="Times New Roman" w:cs="Times New Roman" w:hint="eastAsia"/>
          <w:color w:val="000000" w:themeColor="text1"/>
          <w:kern w:val="0"/>
          <w:sz w:val="22"/>
          <w:szCs w:val="22"/>
        </w:rPr>
        <w:t>paired t-test.</w:t>
      </w:r>
    </w:p>
    <w:p w14:paraId="1B7EA196" w14:textId="77777777" w:rsidR="003A4ED6" w:rsidRPr="00222E76" w:rsidRDefault="003A4ED6" w:rsidP="000F182D">
      <w:pPr>
        <w:pStyle w:val="a3"/>
        <w:ind w:left="360" w:firstLineChars="0" w:firstLine="0"/>
        <w:rPr>
          <w:sz w:val="22"/>
          <w:szCs w:val="22"/>
        </w:rPr>
      </w:pPr>
    </w:p>
    <w:p w14:paraId="6409A74B" w14:textId="77777777" w:rsidR="00CF3DB3" w:rsidRPr="00FD4FAD" w:rsidRDefault="00CF3DB3" w:rsidP="00CF3DB3">
      <w:pPr>
        <w:pStyle w:val="a3"/>
        <w:numPr>
          <w:ilvl w:val="0"/>
          <w:numId w:val="1"/>
        </w:numPr>
        <w:ind w:firstLineChars="0"/>
        <w:rPr>
          <w:color w:val="808080" w:themeColor="background1" w:themeShade="80"/>
          <w:sz w:val="22"/>
          <w:szCs w:val="22"/>
        </w:rPr>
      </w:pPr>
      <w:r w:rsidRPr="00FD4FAD">
        <w:rPr>
          <w:color w:val="808080" w:themeColor="background1" w:themeShade="80"/>
          <w:sz w:val="22"/>
          <w:szCs w:val="22"/>
        </w:rPr>
        <w:t>Report some descriptive statistic regarding this dataset. Include at least one measure of central tendency and at least one measure of variability.</w:t>
      </w:r>
    </w:p>
    <w:p w14:paraId="54518A09" w14:textId="61540DA0" w:rsidR="00222E76" w:rsidRDefault="00222E76" w:rsidP="00BF2EBE">
      <w:pPr>
        <w:pStyle w:val="a3"/>
        <w:ind w:left="360" w:firstLineChars="0" w:firstLine="0"/>
        <w:rPr>
          <w:color w:val="000000" w:themeColor="text1"/>
          <w:sz w:val="22"/>
          <w:szCs w:val="22"/>
        </w:rPr>
      </w:pPr>
      <w:r w:rsidRPr="00FD4FAD">
        <w:rPr>
          <w:color w:val="000000" w:themeColor="text1"/>
          <w:sz w:val="22"/>
          <w:szCs w:val="22"/>
        </w:rPr>
        <w:t>Measure of central tendency:</w:t>
      </w:r>
    </w:p>
    <w:p w14:paraId="70BCD0FF" w14:textId="40A61E3B" w:rsidR="007E1DC9" w:rsidRPr="00FD4FAD" w:rsidRDefault="007E1DC9" w:rsidP="00BF2EBE">
      <w:pPr>
        <w:pStyle w:val="a3"/>
        <w:ind w:left="360" w:firstLineChars="0" w:firstLine="0"/>
        <w:rPr>
          <w:color w:val="000000" w:themeColor="text1"/>
          <w:sz w:val="22"/>
          <w:szCs w:val="22"/>
        </w:rPr>
      </w:pPr>
      <w:r>
        <w:rPr>
          <w:rFonts w:hint="eastAsia"/>
          <w:color w:val="000000" w:themeColor="text1"/>
          <w:sz w:val="22"/>
          <w:szCs w:val="22"/>
        </w:rPr>
        <w:t xml:space="preserve">The number of the sample: </w:t>
      </w:r>
      <w:r>
        <w:rPr>
          <w:color w:val="000000" w:themeColor="text1"/>
          <w:sz w:val="22"/>
          <w:szCs w:val="22"/>
        </w:rPr>
        <w:t>n</w:t>
      </w:r>
      <w:r>
        <w:rPr>
          <w:rFonts w:hint="eastAsia"/>
          <w:color w:val="000000" w:themeColor="text1"/>
          <w:sz w:val="22"/>
          <w:szCs w:val="22"/>
        </w:rPr>
        <w:t xml:space="preserve"> = 24</w:t>
      </w:r>
    </w:p>
    <w:p w14:paraId="709BA46A" w14:textId="75C4A4C8" w:rsidR="00222E76" w:rsidRPr="00FD4FAD" w:rsidRDefault="00222E76" w:rsidP="00BF2EBE">
      <w:pPr>
        <w:pStyle w:val="a3"/>
        <w:ind w:left="360" w:firstLineChars="0" w:firstLine="0"/>
        <w:rPr>
          <w:color w:val="000000" w:themeColor="text1"/>
          <w:sz w:val="22"/>
          <w:szCs w:val="22"/>
        </w:rPr>
      </w:pPr>
      <w:r w:rsidRPr="00FD4FAD">
        <w:rPr>
          <w:color w:val="000000" w:themeColor="text1"/>
          <w:sz w:val="22"/>
          <w:szCs w:val="22"/>
        </w:rPr>
        <w:t xml:space="preserve">The mean of the sample of congruent: </w:t>
      </w:r>
      <m:oMath>
        <m:r>
          <m:rPr>
            <m:sty m:val="p"/>
          </m:rPr>
          <w:rPr>
            <w:rFonts w:ascii="Cambria Math" w:eastAsia="Times New Roman" w:hAnsi="Cambria Math" w:cs="Times New Roman"/>
            <w:color w:val="000000" w:themeColor="text1"/>
            <w:kern w:val="0"/>
            <w:sz w:val="22"/>
            <w:szCs w:val="22"/>
          </w:rPr>
          <w:fldChar w:fldCharType="begin"/>
        </m:r>
        <m:r>
          <m:rPr>
            <m:sty m:val="p"/>
          </m:rPr>
          <w:rPr>
            <w:rFonts w:ascii="Cambria Math" w:eastAsia="Times New Roman" w:hAnsi="Cambria Math" w:cs="Times New Roman"/>
            <w:color w:val="000000" w:themeColor="text1"/>
            <w:kern w:val="0"/>
            <w:sz w:val="22"/>
            <w:szCs w:val="22"/>
          </w:rPr>
          <m:t xml:space="preserve"> EQ \x \to(x</m:t>
        </m:r>
        <m:r>
          <m:rPr>
            <m:sty m:val="p"/>
          </m:rPr>
          <w:rPr>
            <w:rFonts w:ascii="Cambria Math" w:eastAsia="Times New Roman" w:hAnsi="Cambria Math" w:cs="Times New Roman"/>
            <w:color w:val="000000" w:themeColor="text1"/>
            <w:kern w:val="0"/>
            <w:sz w:val="22"/>
            <w:szCs w:val="22"/>
            <w:vertAlign w:val="subscript"/>
          </w:rPr>
          <m:t>1</m:t>
        </m:r>
        <m:r>
          <m:rPr>
            <m:sty m:val="p"/>
          </m:rPr>
          <w:rPr>
            <w:rFonts w:ascii="Cambria Math" w:eastAsia="Times New Roman" w:hAnsi="Cambria Math" w:cs="Times New Roman"/>
            <w:color w:val="000000" w:themeColor="text1"/>
            <w:kern w:val="0"/>
            <w:sz w:val="22"/>
            <w:szCs w:val="22"/>
          </w:rPr>
          <m:t xml:space="preserve">) </m:t>
        </m:r>
        <m:r>
          <m:rPr>
            <m:sty m:val="p"/>
          </m:rPr>
          <w:rPr>
            <w:rFonts w:ascii="Cambria Math" w:eastAsia="Times New Roman" w:hAnsi="Cambria Math" w:cs="Times New Roman"/>
            <w:color w:val="000000" w:themeColor="text1"/>
            <w:kern w:val="0"/>
            <w:sz w:val="22"/>
            <w:szCs w:val="22"/>
          </w:rPr>
          <w:fldChar w:fldCharType="end"/>
        </m:r>
      </m:oMath>
      <w:r w:rsidR="008F6F65">
        <w:rPr>
          <w:color w:val="000000" w:themeColor="text1"/>
          <w:sz w:val="22"/>
          <w:szCs w:val="22"/>
        </w:rPr>
        <w:t>=</w:t>
      </w:r>
      <w:r w:rsidRPr="00FD4FAD">
        <w:rPr>
          <w:color w:val="000000" w:themeColor="text1"/>
          <w:sz w:val="22"/>
          <w:szCs w:val="22"/>
        </w:rPr>
        <w:t>14.05</w:t>
      </w:r>
    </w:p>
    <w:p w14:paraId="0664A1B6" w14:textId="6EC4C724" w:rsidR="00222E76" w:rsidRPr="00FD4FAD" w:rsidRDefault="0000168D" w:rsidP="00BF2EBE">
      <w:pPr>
        <w:pStyle w:val="a3"/>
        <w:ind w:left="360" w:firstLineChars="0" w:firstLine="0"/>
        <w:rPr>
          <w:color w:val="000000" w:themeColor="text1"/>
          <w:sz w:val="22"/>
          <w:szCs w:val="22"/>
        </w:rPr>
      </w:pPr>
      <w:r w:rsidRPr="00FD4FAD">
        <w:rPr>
          <w:color w:val="000000" w:themeColor="text1"/>
          <w:sz w:val="22"/>
          <w:szCs w:val="22"/>
        </w:rPr>
        <w:t>The mean of the sample of i</w:t>
      </w:r>
      <w:r w:rsidR="00222E76" w:rsidRPr="00FD4FAD">
        <w:rPr>
          <w:color w:val="000000" w:themeColor="text1"/>
          <w:sz w:val="22"/>
          <w:szCs w:val="22"/>
        </w:rPr>
        <w:t xml:space="preserve">ncongruent: </w:t>
      </w:r>
      <m:oMath>
        <m:r>
          <m:rPr>
            <m:sty m:val="p"/>
          </m:rPr>
          <w:rPr>
            <w:rFonts w:ascii="Cambria Math" w:eastAsia="Times New Roman" w:hAnsi="Cambria Math" w:cs="Times New Roman"/>
            <w:color w:val="000000" w:themeColor="text1"/>
            <w:kern w:val="0"/>
            <w:sz w:val="22"/>
            <w:szCs w:val="22"/>
          </w:rPr>
          <w:fldChar w:fldCharType="begin"/>
        </m:r>
        <m:r>
          <m:rPr>
            <m:sty m:val="p"/>
          </m:rPr>
          <w:rPr>
            <w:rFonts w:ascii="Cambria Math" w:eastAsia="Times New Roman" w:hAnsi="Cambria Math" w:cs="Times New Roman"/>
            <w:color w:val="000000" w:themeColor="text1"/>
            <w:kern w:val="0"/>
            <w:sz w:val="22"/>
            <w:szCs w:val="22"/>
          </w:rPr>
          <m:t xml:space="preserve"> EQ \x \to(x</m:t>
        </m:r>
        <m:r>
          <m:rPr>
            <m:sty m:val="p"/>
          </m:rPr>
          <w:rPr>
            <w:rFonts w:ascii="Cambria Math" w:eastAsia="Times New Roman" w:hAnsi="Cambria Math" w:cs="Times New Roman"/>
            <w:color w:val="000000" w:themeColor="text1"/>
            <w:kern w:val="0"/>
            <w:sz w:val="22"/>
            <w:szCs w:val="22"/>
            <w:vertAlign w:val="subscript"/>
          </w:rPr>
          <m:t>2</m:t>
        </m:r>
        <m:r>
          <m:rPr>
            <m:sty m:val="p"/>
          </m:rPr>
          <w:rPr>
            <w:rFonts w:ascii="Cambria Math" w:eastAsia="Times New Roman" w:hAnsi="Cambria Math" w:cs="Times New Roman"/>
            <w:color w:val="000000" w:themeColor="text1"/>
            <w:kern w:val="0"/>
            <w:sz w:val="22"/>
            <w:szCs w:val="22"/>
          </w:rPr>
          <m:t xml:space="preserve">) </m:t>
        </m:r>
        <m:r>
          <m:rPr>
            <m:sty m:val="p"/>
          </m:rPr>
          <w:rPr>
            <w:rFonts w:ascii="Cambria Math" w:eastAsia="Times New Roman" w:hAnsi="Cambria Math" w:cs="Times New Roman"/>
            <w:color w:val="000000" w:themeColor="text1"/>
            <w:kern w:val="0"/>
            <w:sz w:val="22"/>
            <w:szCs w:val="22"/>
          </w:rPr>
          <w:fldChar w:fldCharType="end"/>
        </m:r>
      </m:oMath>
      <w:r w:rsidR="00222E76" w:rsidRPr="00FD4FAD">
        <w:rPr>
          <w:color w:val="000000" w:themeColor="text1"/>
          <w:sz w:val="22"/>
          <w:szCs w:val="22"/>
        </w:rPr>
        <w:t>= 22.02</w:t>
      </w:r>
    </w:p>
    <w:p w14:paraId="6CB15475" w14:textId="69441B75" w:rsidR="00222E76" w:rsidRPr="00FD4FAD" w:rsidRDefault="00222E76" w:rsidP="00BF2EBE">
      <w:pPr>
        <w:pStyle w:val="a3"/>
        <w:ind w:left="360" w:firstLineChars="0" w:firstLine="0"/>
        <w:rPr>
          <w:color w:val="000000" w:themeColor="text1"/>
          <w:sz w:val="22"/>
          <w:szCs w:val="22"/>
        </w:rPr>
      </w:pPr>
      <w:r w:rsidRPr="00FD4FAD">
        <w:rPr>
          <w:color w:val="000000" w:themeColor="text1"/>
          <w:sz w:val="22"/>
          <w:szCs w:val="22"/>
        </w:rPr>
        <w:lastRenderedPageBreak/>
        <w:t>Measure of variability:</w:t>
      </w:r>
      <w:r w:rsidR="00053A87">
        <w:rPr>
          <w:rFonts w:hint="eastAsia"/>
          <w:color w:val="000000" w:themeColor="text1"/>
          <w:sz w:val="22"/>
          <w:szCs w:val="22"/>
        </w:rPr>
        <w:t xml:space="preserve"> </w:t>
      </w:r>
    </w:p>
    <w:p w14:paraId="0ED19964" w14:textId="1477DBE5" w:rsidR="0000168D" w:rsidRPr="00CE5DA6" w:rsidRDefault="0000168D" w:rsidP="00CE5DA6">
      <w:pPr>
        <w:pStyle w:val="a3"/>
        <w:ind w:left="360" w:firstLineChars="0" w:firstLine="0"/>
        <w:rPr>
          <w:color w:val="000000" w:themeColor="text1"/>
          <w:sz w:val="22"/>
          <w:szCs w:val="22"/>
        </w:rPr>
      </w:pPr>
      <w:r w:rsidRPr="00FD4FAD">
        <w:rPr>
          <w:color w:val="000000" w:themeColor="text1"/>
          <w:sz w:val="22"/>
          <w:szCs w:val="22"/>
        </w:rPr>
        <w:t xml:space="preserve">The standard deviation of the sample of congruent: </w:t>
      </w:r>
      <w:r w:rsidR="004C6BBF">
        <w:rPr>
          <w:color w:val="000000" w:themeColor="text1"/>
          <w:sz w:val="22"/>
          <w:szCs w:val="22"/>
        </w:rPr>
        <w:t>S</w:t>
      </w:r>
      <w:r w:rsidR="00CA0F71">
        <w:rPr>
          <w:rFonts w:hint="eastAsia"/>
          <w:color w:val="000000" w:themeColor="text1"/>
          <w:sz w:val="22"/>
          <w:szCs w:val="22"/>
          <w:vertAlign w:val="subscript"/>
        </w:rPr>
        <w:t>1</w:t>
      </w:r>
      <w:r w:rsidRPr="00FD4FAD">
        <w:rPr>
          <w:color w:val="000000" w:themeColor="text1"/>
          <w:sz w:val="22"/>
          <w:szCs w:val="22"/>
        </w:rPr>
        <w:t xml:space="preserve"> =</w:t>
      </w:r>
      <w:r w:rsidR="00CE5DA6">
        <w:rPr>
          <w:color w:val="000000" w:themeColor="text1"/>
          <w:sz w:val="22"/>
          <w:szCs w:val="22"/>
        </w:rPr>
        <w:t xml:space="preserve"> </w:t>
      </w:r>
      <m:oMath>
        <m:rad>
          <m:radPr>
            <m:degHide m:val="1"/>
            <m:ctrlPr>
              <w:rPr>
                <w:rFonts w:ascii="Cambria Math" w:hAnsi="Cambria Math"/>
                <w:color w:val="000000" w:themeColor="text1"/>
                <w:sz w:val="22"/>
                <w:szCs w:val="22"/>
              </w:rPr>
            </m:ctrlPr>
          </m:radPr>
          <m:deg/>
          <m:e>
            <m:f>
              <m:fPr>
                <m:ctrlPr>
                  <w:rPr>
                    <w:rFonts w:ascii="Cambria Math" w:hAnsi="Cambria Math"/>
                    <w:color w:val="000000" w:themeColor="text1"/>
                    <w:sz w:val="22"/>
                    <w:szCs w:val="22"/>
                  </w:rPr>
                </m:ctrlPr>
              </m:fPr>
              <m:num>
                <m:r>
                  <m:rPr>
                    <m:sty m:val="p"/>
                  </m:rPr>
                  <w:rPr>
                    <w:rFonts w:ascii="Cambria Math" w:hAnsi="Cambria Math"/>
                    <w:color w:val="000000" w:themeColor="text1"/>
                    <w:sz w:val="22"/>
                    <w:szCs w:val="22"/>
                  </w:rPr>
                  <m:t>∑</m:t>
                </m:r>
                <m:sSup>
                  <m:sSupPr>
                    <m:ctrlPr>
                      <w:rPr>
                        <w:rFonts w:ascii="Cambria Math" w:hAnsi="Cambria Math"/>
                        <w:color w:val="000000" w:themeColor="text1"/>
                        <w:sz w:val="22"/>
                        <w:szCs w:val="22"/>
                      </w:rPr>
                    </m:ctrlPr>
                  </m:sSupPr>
                  <m:e>
                    <m:d>
                      <m:dPr>
                        <m:ctrlPr>
                          <w:rPr>
                            <w:rFonts w:ascii="Cambria Math" w:hAnsi="Cambria Math"/>
                            <w:color w:val="000000" w:themeColor="text1"/>
                            <w:sz w:val="22"/>
                            <w:szCs w:val="22"/>
                          </w:rPr>
                        </m:ctrlPr>
                      </m:dPr>
                      <m:e>
                        <m:r>
                          <m:rPr>
                            <m:sty m:val="p"/>
                          </m:rPr>
                          <w:rPr>
                            <w:rFonts w:ascii="Cambria Math" w:hAnsi="Cambria Math"/>
                            <w:color w:val="000000" w:themeColor="text1"/>
                            <w:sz w:val="22"/>
                            <w:szCs w:val="22"/>
                          </w:rPr>
                          <m:t>x-</m:t>
                        </m:r>
                        <m:acc>
                          <m:accPr>
                            <m:chr m:val="̅"/>
                            <m:ctrlPr>
                              <w:rPr>
                                <w:rFonts w:ascii="Cambria Math" w:hAnsi="Cambria Math"/>
                                <w:color w:val="000000" w:themeColor="text1"/>
                                <w:sz w:val="22"/>
                                <w:szCs w:val="22"/>
                              </w:rPr>
                            </m:ctrlPr>
                          </m:accPr>
                          <m:e>
                            <m:r>
                              <m:rPr>
                                <m:sty m:val="p"/>
                              </m:rPr>
                              <w:rPr>
                                <w:rFonts w:ascii="Cambria Math" w:hAnsi="Cambria Math"/>
                                <w:color w:val="000000" w:themeColor="text1"/>
                                <w:sz w:val="22"/>
                                <w:szCs w:val="22"/>
                              </w:rPr>
                              <m:t>x</m:t>
                            </m:r>
                          </m:e>
                        </m:acc>
                      </m:e>
                    </m:d>
                  </m:e>
                  <m:sup>
                    <m:r>
                      <m:rPr>
                        <m:sty m:val="p"/>
                      </m:rPr>
                      <w:rPr>
                        <w:rFonts w:ascii="Cambria Math" w:hAnsi="Cambria Math"/>
                        <w:color w:val="000000" w:themeColor="text1"/>
                        <w:sz w:val="22"/>
                        <w:szCs w:val="22"/>
                      </w:rPr>
                      <m:t>2</m:t>
                    </m:r>
                  </m:sup>
                </m:sSup>
              </m:num>
              <m:den>
                <m:r>
                  <m:rPr>
                    <m:sty m:val="p"/>
                  </m:rPr>
                  <w:rPr>
                    <w:rFonts w:ascii="Cambria Math" w:hAnsi="Cambria Math"/>
                    <w:color w:val="000000" w:themeColor="text1"/>
                    <w:sz w:val="22"/>
                    <w:szCs w:val="22"/>
                  </w:rPr>
                  <m:t>n-1</m:t>
                </m:r>
              </m:den>
            </m:f>
          </m:e>
        </m:rad>
      </m:oMath>
      <w:r w:rsidR="00CE5DA6">
        <w:rPr>
          <w:color w:val="000000" w:themeColor="text1"/>
          <w:sz w:val="22"/>
          <w:szCs w:val="22"/>
        </w:rPr>
        <w:t xml:space="preserve">  </w:t>
      </w:r>
      <w:r w:rsidR="008F6F65" w:rsidRPr="00CE5DA6">
        <w:rPr>
          <w:color w:val="000000" w:themeColor="text1"/>
          <w:sz w:val="22"/>
          <w:szCs w:val="22"/>
        </w:rPr>
        <w:t>=</w:t>
      </w:r>
      <w:r w:rsidR="00CE5DA6">
        <w:rPr>
          <w:color w:val="000000" w:themeColor="text1"/>
          <w:sz w:val="22"/>
          <w:szCs w:val="22"/>
        </w:rPr>
        <w:t xml:space="preserve"> </w:t>
      </w:r>
      <w:r w:rsidR="00427605" w:rsidRPr="00CE5DA6">
        <w:rPr>
          <w:color w:val="000000" w:themeColor="text1"/>
          <w:sz w:val="22"/>
          <w:szCs w:val="22"/>
        </w:rPr>
        <w:t>3.</w:t>
      </w:r>
      <w:r w:rsidR="00E25646" w:rsidRPr="00CE5DA6">
        <w:rPr>
          <w:color w:val="000000" w:themeColor="text1"/>
          <w:sz w:val="22"/>
          <w:szCs w:val="22"/>
        </w:rPr>
        <w:t>60</w:t>
      </w:r>
    </w:p>
    <w:p w14:paraId="0C436B64" w14:textId="63F4BFAC" w:rsidR="0000168D" w:rsidRPr="00FD4FAD" w:rsidRDefault="0000168D" w:rsidP="00BF2EBE">
      <w:pPr>
        <w:pStyle w:val="a3"/>
        <w:ind w:left="360" w:firstLineChars="0" w:firstLine="0"/>
        <w:rPr>
          <w:color w:val="000000" w:themeColor="text1"/>
          <w:sz w:val="22"/>
          <w:szCs w:val="22"/>
        </w:rPr>
      </w:pPr>
      <w:r w:rsidRPr="00FD4FAD">
        <w:rPr>
          <w:color w:val="000000" w:themeColor="text1"/>
          <w:sz w:val="22"/>
          <w:szCs w:val="22"/>
        </w:rPr>
        <w:t xml:space="preserve">The standard deviation of the sample of incongruent: </w:t>
      </w:r>
      <w:r w:rsidR="004C6BBF">
        <w:rPr>
          <w:color w:val="000000" w:themeColor="text1"/>
          <w:sz w:val="22"/>
          <w:szCs w:val="22"/>
        </w:rPr>
        <w:t>S</w:t>
      </w:r>
      <w:r w:rsidR="00CA0F71">
        <w:rPr>
          <w:rFonts w:hint="eastAsia"/>
          <w:color w:val="000000" w:themeColor="text1"/>
          <w:sz w:val="22"/>
          <w:szCs w:val="22"/>
          <w:vertAlign w:val="subscript"/>
        </w:rPr>
        <w:t xml:space="preserve">2 </w:t>
      </w:r>
      <w:r w:rsidR="008B6B67" w:rsidRPr="00FD4FAD">
        <w:rPr>
          <w:color w:val="000000" w:themeColor="text1"/>
          <w:sz w:val="22"/>
          <w:szCs w:val="22"/>
        </w:rPr>
        <w:t>=</w:t>
      </w:r>
      <w:r w:rsidR="00CE5DA6">
        <w:rPr>
          <w:color w:val="000000" w:themeColor="text1"/>
          <w:sz w:val="22"/>
          <w:szCs w:val="22"/>
        </w:rPr>
        <w:t xml:space="preserve"> </w:t>
      </w:r>
      <m:oMath>
        <m:rad>
          <m:radPr>
            <m:degHide m:val="1"/>
            <m:ctrlPr>
              <w:rPr>
                <w:rFonts w:ascii="Cambria Math" w:hAnsi="Cambria Math"/>
                <w:color w:val="000000" w:themeColor="text1"/>
                <w:sz w:val="22"/>
                <w:szCs w:val="22"/>
              </w:rPr>
            </m:ctrlPr>
          </m:radPr>
          <m:deg/>
          <m:e>
            <m:f>
              <m:fPr>
                <m:ctrlPr>
                  <w:rPr>
                    <w:rFonts w:ascii="Cambria Math" w:hAnsi="Cambria Math"/>
                    <w:color w:val="000000" w:themeColor="text1"/>
                    <w:sz w:val="22"/>
                    <w:szCs w:val="22"/>
                  </w:rPr>
                </m:ctrlPr>
              </m:fPr>
              <m:num>
                <m:r>
                  <m:rPr>
                    <m:sty m:val="p"/>
                  </m:rPr>
                  <w:rPr>
                    <w:rFonts w:ascii="Cambria Math" w:hAnsi="Cambria Math"/>
                    <w:color w:val="000000" w:themeColor="text1"/>
                    <w:sz w:val="22"/>
                    <w:szCs w:val="22"/>
                  </w:rPr>
                  <m:t>∑</m:t>
                </m:r>
                <m:sSup>
                  <m:sSupPr>
                    <m:ctrlPr>
                      <w:rPr>
                        <w:rFonts w:ascii="Cambria Math" w:hAnsi="Cambria Math"/>
                        <w:color w:val="000000" w:themeColor="text1"/>
                        <w:sz w:val="22"/>
                        <w:szCs w:val="22"/>
                      </w:rPr>
                    </m:ctrlPr>
                  </m:sSupPr>
                  <m:e>
                    <m:d>
                      <m:dPr>
                        <m:ctrlPr>
                          <w:rPr>
                            <w:rFonts w:ascii="Cambria Math" w:hAnsi="Cambria Math"/>
                            <w:color w:val="000000" w:themeColor="text1"/>
                            <w:sz w:val="22"/>
                            <w:szCs w:val="22"/>
                          </w:rPr>
                        </m:ctrlPr>
                      </m:dPr>
                      <m:e>
                        <m:r>
                          <m:rPr>
                            <m:sty m:val="p"/>
                          </m:rPr>
                          <w:rPr>
                            <w:rFonts w:ascii="Cambria Math" w:hAnsi="Cambria Math"/>
                            <w:color w:val="000000" w:themeColor="text1"/>
                            <w:sz w:val="22"/>
                            <w:szCs w:val="22"/>
                          </w:rPr>
                          <m:t>x-</m:t>
                        </m:r>
                        <m:acc>
                          <m:accPr>
                            <m:chr m:val="̅"/>
                            <m:ctrlPr>
                              <w:rPr>
                                <w:rFonts w:ascii="Cambria Math" w:hAnsi="Cambria Math"/>
                                <w:color w:val="000000" w:themeColor="text1"/>
                                <w:sz w:val="22"/>
                                <w:szCs w:val="22"/>
                              </w:rPr>
                            </m:ctrlPr>
                          </m:accPr>
                          <m:e>
                            <m:r>
                              <m:rPr>
                                <m:sty m:val="p"/>
                              </m:rPr>
                              <w:rPr>
                                <w:rFonts w:ascii="Cambria Math" w:hAnsi="Cambria Math"/>
                                <w:color w:val="000000" w:themeColor="text1"/>
                                <w:sz w:val="22"/>
                                <w:szCs w:val="22"/>
                              </w:rPr>
                              <m:t>x</m:t>
                            </m:r>
                          </m:e>
                        </m:acc>
                      </m:e>
                    </m:d>
                  </m:e>
                  <m:sup>
                    <m:r>
                      <m:rPr>
                        <m:sty m:val="p"/>
                      </m:rPr>
                      <w:rPr>
                        <w:rFonts w:ascii="Cambria Math" w:hAnsi="Cambria Math"/>
                        <w:color w:val="000000" w:themeColor="text1"/>
                        <w:sz w:val="22"/>
                        <w:szCs w:val="22"/>
                      </w:rPr>
                      <m:t>2</m:t>
                    </m:r>
                  </m:sup>
                </m:sSup>
              </m:num>
              <m:den>
                <m:r>
                  <m:rPr>
                    <m:sty m:val="p"/>
                  </m:rPr>
                  <w:rPr>
                    <w:rFonts w:ascii="Cambria Math" w:hAnsi="Cambria Math"/>
                    <w:color w:val="000000" w:themeColor="text1"/>
                    <w:sz w:val="22"/>
                    <w:szCs w:val="22"/>
                  </w:rPr>
                  <m:t>n-1</m:t>
                </m:r>
              </m:den>
            </m:f>
          </m:e>
        </m:rad>
      </m:oMath>
      <w:r w:rsidR="00CE5DA6">
        <w:rPr>
          <w:color w:val="000000" w:themeColor="text1"/>
          <w:sz w:val="22"/>
          <w:szCs w:val="22"/>
        </w:rPr>
        <w:t xml:space="preserve"> = </w:t>
      </w:r>
      <w:r w:rsidR="00427605" w:rsidRPr="00FD4FAD">
        <w:rPr>
          <w:color w:val="000000" w:themeColor="text1"/>
          <w:sz w:val="22"/>
          <w:szCs w:val="22"/>
        </w:rPr>
        <w:t>4.80</w:t>
      </w:r>
    </w:p>
    <w:p w14:paraId="40BBF882" w14:textId="4BE6FB6F" w:rsidR="00BF2EBE" w:rsidRPr="00222E76" w:rsidRDefault="006355D7" w:rsidP="00BF2EBE">
      <w:pPr>
        <w:pStyle w:val="a3"/>
        <w:ind w:left="360" w:firstLineChars="0" w:firstLine="0"/>
        <w:rPr>
          <w:sz w:val="22"/>
          <w:szCs w:val="22"/>
        </w:rPr>
      </w:pPr>
      <w:r>
        <w:rPr>
          <w:rFonts w:hint="eastAsia"/>
          <w:sz w:val="22"/>
          <w:szCs w:val="22"/>
        </w:rPr>
        <w:t>The standa</w:t>
      </w:r>
      <w:r w:rsidR="004C6BBF">
        <w:rPr>
          <w:rFonts w:hint="eastAsia"/>
          <w:sz w:val="22"/>
          <w:szCs w:val="22"/>
        </w:rPr>
        <w:t xml:space="preserve">rd deviation of the difference </w:t>
      </w:r>
      <w:proofErr w:type="spellStart"/>
      <w:r w:rsidR="004C6BBF">
        <w:rPr>
          <w:rFonts w:hint="eastAsia"/>
          <w:sz w:val="22"/>
          <w:szCs w:val="22"/>
        </w:rPr>
        <w:t>S</w:t>
      </w:r>
      <w:r w:rsidR="004C6BBF">
        <w:rPr>
          <w:rFonts w:hint="eastAsia"/>
          <w:sz w:val="22"/>
          <w:szCs w:val="22"/>
          <w:vertAlign w:val="subscript"/>
        </w:rPr>
        <w:t>d</w:t>
      </w:r>
      <w:proofErr w:type="spellEnd"/>
      <w:r>
        <w:rPr>
          <w:rFonts w:hint="eastAsia"/>
          <w:sz w:val="22"/>
          <w:szCs w:val="22"/>
        </w:rPr>
        <w:t>= 4.86</w:t>
      </w:r>
    </w:p>
    <w:p w14:paraId="06397217" w14:textId="1EA25B8E" w:rsidR="00CF3DB3" w:rsidRPr="00FD4FAD" w:rsidRDefault="00CF3DB3" w:rsidP="00CF3DB3">
      <w:pPr>
        <w:pStyle w:val="a3"/>
        <w:numPr>
          <w:ilvl w:val="0"/>
          <w:numId w:val="1"/>
        </w:numPr>
        <w:ind w:firstLineChars="0"/>
        <w:rPr>
          <w:color w:val="808080" w:themeColor="background1" w:themeShade="80"/>
          <w:sz w:val="22"/>
          <w:szCs w:val="22"/>
        </w:rPr>
      </w:pPr>
      <w:r w:rsidRPr="00FD4FAD">
        <w:rPr>
          <w:color w:val="808080" w:themeColor="background1" w:themeShade="80"/>
          <w:sz w:val="22"/>
          <w:szCs w:val="22"/>
        </w:rPr>
        <w:t>Provide one or two visualizations that show the distribution of the sample data. Write one or two sentences nothing what you observe about the plot or plots.</w:t>
      </w:r>
    </w:p>
    <w:p w14:paraId="559F16CC" w14:textId="28A2692F" w:rsidR="008B6B67" w:rsidRDefault="008B6B67" w:rsidP="008B6B67">
      <w:pPr>
        <w:pStyle w:val="a3"/>
        <w:ind w:left="360" w:firstLineChars="0" w:firstLine="0"/>
        <w:rPr>
          <w:sz w:val="22"/>
          <w:szCs w:val="22"/>
        </w:rPr>
      </w:pPr>
      <w:r>
        <w:rPr>
          <w:noProof/>
        </w:rPr>
        <mc:AlternateContent>
          <mc:Choice xmlns:cx="http://schemas.microsoft.com/office/drawing/2014/chartex" xmlns:cx1="http://schemas.microsoft.com/office/drawing/2015/9/8/chartex" xmlns:w15="http://schemas.microsoft.com/office/word/2012/wordml" xmlns:w16se="http://schemas.microsoft.com/office/word/2015/wordml/symex" Requires="cx1">
            <w:drawing>
              <wp:inline distT="0" distB="0" distL="0" distR="0" wp14:anchorId="76A27DEF" wp14:editId="4927175C">
                <wp:extent cx="3419475" cy="2047875"/>
                <wp:effectExtent l="0" t="0" r="9525" b="9525"/>
                <wp:docPr id="1" name="Chart 1"/>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7"/>
                  </a:graphicData>
                </a:graphic>
              </wp:inline>
            </w:drawing>
          </mc:Choice>
          <mc:Fallback>
            <w:drawing>
              <wp:inline distT="0" distB="0" distL="0" distR="0" wp14:anchorId="76A27DEF" wp14:editId="4927175C">
                <wp:extent cx="3419475" cy="2047875"/>
                <wp:effectExtent l="0" t="0" r="9525" b="9525"/>
                <wp:docPr id="1" name="Chart 1"/>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 name="Chart 1"/>
                        <pic:cNvPicPr>
                          <a:picLocks noGrp="1" noRot="1" noChangeAspect="1" noMove="1" noResize="1" noEditPoints="1" noAdjustHandles="1" noChangeArrowheads="1" noChangeShapeType="1"/>
                        </pic:cNvPicPr>
                      </pic:nvPicPr>
                      <pic:blipFill>
                        <a:blip r:embed="rId8"/>
                        <a:stretch>
                          <a:fillRect/>
                        </a:stretch>
                      </pic:blipFill>
                      <pic:spPr>
                        <a:xfrm>
                          <a:off x="0" y="0"/>
                          <a:ext cx="3419475" cy="2047875"/>
                        </a:xfrm>
                        <a:prstGeom prst="rect">
                          <a:avLst/>
                        </a:prstGeom>
                      </pic:spPr>
                    </pic:pic>
                  </a:graphicData>
                </a:graphic>
              </wp:inline>
            </w:drawing>
          </mc:Fallback>
        </mc:AlternateContent>
      </w:r>
      <w:r>
        <w:rPr>
          <w:sz w:val="22"/>
          <w:szCs w:val="22"/>
        </w:rPr>
        <w:t xml:space="preserve">    </w:t>
      </w:r>
      <w:r>
        <w:rPr>
          <w:noProof/>
        </w:rPr>
        <mc:AlternateContent>
          <mc:Choice xmlns:cx="http://schemas.microsoft.com/office/drawing/2014/chartex" xmlns:cx1="http://schemas.microsoft.com/office/drawing/2015/9/8/chartex" xmlns:w15="http://schemas.microsoft.com/office/word/2012/wordml" xmlns:w16se="http://schemas.microsoft.com/office/word/2015/wordml/symex" Requires="cx1">
            <w:drawing>
              <wp:inline distT="0" distB="0" distL="0" distR="0" wp14:anchorId="640EE107" wp14:editId="22F00863">
                <wp:extent cx="3448050" cy="1952625"/>
                <wp:effectExtent l="0" t="0" r="0" b="9525"/>
                <wp:docPr id="2" name="Chart 2"/>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9"/>
                  </a:graphicData>
                </a:graphic>
              </wp:inline>
            </w:drawing>
          </mc:Choice>
          <mc:Fallback>
            <w:drawing>
              <wp:inline distT="0" distB="0" distL="0" distR="0" wp14:anchorId="640EE107" wp14:editId="22F00863">
                <wp:extent cx="3448050" cy="1952625"/>
                <wp:effectExtent l="0" t="0" r="0" b="9525"/>
                <wp:docPr id="2" name="Chart 2"/>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2" name="Chart 2"/>
                        <pic:cNvPicPr>
                          <a:picLocks noGrp="1" noRot="1" noChangeAspect="1" noMove="1" noResize="1" noEditPoints="1" noAdjustHandles="1" noChangeArrowheads="1" noChangeShapeType="1"/>
                        </pic:cNvPicPr>
                      </pic:nvPicPr>
                      <pic:blipFill>
                        <a:blip r:embed="rId10"/>
                        <a:stretch>
                          <a:fillRect/>
                        </a:stretch>
                      </pic:blipFill>
                      <pic:spPr>
                        <a:xfrm>
                          <a:off x="0" y="0"/>
                          <a:ext cx="3448050" cy="1952625"/>
                        </a:xfrm>
                        <a:prstGeom prst="rect">
                          <a:avLst/>
                        </a:prstGeom>
                      </pic:spPr>
                    </pic:pic>
                  </a:graphicData>
                </a:graphic>
              </wp:inline>
            </w:drawing>
          </mc:Fallback>
        </mc:AlternateContent>
      </w:r>
    </w:p>
    <w:p w14:paraId="79A9E6FE" w14:textId="39B16CEE" w:rsidR="0027507C" w:rsidRPr="00222E76" w:rsidRDefault="0027507C" w:rsidP="008B6B67">
      <w:pPr>
        <w:pStyle w:val="a3"/>
        <w:ind w:left="360" w:firstLineChars="0" w:firstLine="0"/>
        <w:rPr>
          <w:sz w:val="22"/>
          <w:szCs w:val="22"/>
        </w:rPr>
      </w:pPr>
      <w:r>
        <w:rPr>
          <w:sz w:val="22"/>
          <w:szCs w:val="22"/>
        </w:rPr>
        <w:t>The distributions of the samples of congruent and incongruent both show as positive skew distributions, which means the outliers are present in the right side of the distribution</w:t>
      </w:r>
    </w:p>
    <w:p w14:paraId="64DA8E2E" w14:textId="77777777" w:rsidR="00CF3DB3" w:rsidRPr="00FD4FAD" w:rsidRDefault="00CF3DB3" w:rsidP="00CF3DB3">
      <w:pPr>
        <w:pStyle w:val="a3"/>
        <w:numPr>
          <w:ilvl w:val="0"/>
          <w:numId w:val="1"/>
        </w:numPr>
        <w:ind w:firstLineChars="0"/>
        <w:rPr>
          <w:color w:val="808080" w:themeColor="background1" w:themeShade="80"/>
          <w:sz w:val="22"/>
          <w:szCs w:val="22"/>
        </w:rPr>
      </w:pPr>
      <w:r w:rsidRPr="00FD4FAD">
        <w:rPr>
          <w:color w:val="808080" w:themeColor="background1" w:themeShade="80"/>
          <w:sz w:val="22"/>
          <w:szCs w:val="22"/>
        </w:rPr>
        <w:t>Now perform the statistical test and report your results. What is your confidence level and your critical statistic value? Do you reject the null hypothesis or fail to reject it? Come to a conclusion in terms of experiment task. Did the results match up with your expectations</w:t>
      </w:r>
    </w:p>
    <w:p w14:paraId="2F8D72E6" w14:textId="3EBC0A81" w:rsidR="00BF2EBE" w:rsidRPr="00FD4FAD" w:rsidRDefault="00485269" w:rsidP="00BF2EBE">
      <w:pPr>
        <w:ind w:left="360"/>
        <w:rPr>
          <w:color w:val="000000" w:themeColor="text1"/>
          <w:sz w:val="22"/>
          <w:szCs w:val="22"/>
        </w:rPr>
      </w:pPr>
      <w:r w:rsidRPr="00FD4FAD">
        <w:rPr>
          <w:color w:val="000000" w:themeColor="text1"/>
          <w:sz w:val="22"/>
          <w:szCs w:val="22"/>
        </w:rPr>
        <w:t xml:space="preserve">We will calculate the t-critical value at an </w:t>
      </w:r>
      <w:proofErr w:type="gramStart"/>
      <w:r w:rsidRPr="00FD4FAD">
        <w:rPr>
          <w:color w:val="000000" w:themeColor="text1"/>
          <w:sz w:val="22"/>
          <w:szCs w:val="22"/>
        </w:rPr>
        <w:t>alpha</w:t>
      </w:r>
      <w:r w:rsidR="0000168D" w:rsidRPr="00FD4FAD">
        <w:rPr>
          <w:color w:val="000000" w:themeColor="text1"/>
          <w:sz w:val="22"/>
          <w:szCs w:val="22"/>
        </w:rPr>
        <w:t>(</w:t>
      </w:r>
      <w:proofErr w:type="gramEnd"/>
      <w:r w:rsidR="0000168D" w:rsidRPr="00FD4FAD">
        <w:rPr>
          <w:color w:val="000000" w:themeColor="text1"/>
          <w:sz w:val="22"/>
          <w:szCs w:val="22"/>
        </w:rPr>
        <w:t xml:space="preserve">α) </w:t>
      </w:r>
      <w:r w:rsidRPr="00FD4FAD">
        <w:rPr>
          <w:color w:val="000000" w:themeColor="text1"/>
          <w:sz w:val="22"/>
          <w:szCs w:val="22"/>
        </w:rPr>
        <w:t>level of 0.05</w:t>
      </w:r>
      <w:r w:rsidR="00BF2EBE" w:rsidRPr="00FD4FAD">
        <w:rPr>
          <w:color w:val="000000" w:themeColor="text1"/>
          <w:sz w:val="22"/>
          <w:szCs w:val="22"/>
        </w:rPr>
        <w:t xml:space="preserve"> for two tailed t- test</w:t>
      </w:r>
      <w:r w:rsidR="009A777A">
        <w:rPr>
          <w:color w:val="000000" w:themeColor="text1"/>
          <w:sz w:val="22"/>
          <w:szCs w:val="22"/>
        </w:rPr>
        <w:t>, the confidence level is 95%</w:t>
      </w:r>
    </w:p>
    <w:p w14:paraId="70FC366C" w14:textId="77777777" w:rsidR="00CE5DA6" w:rsidRDefault="00485269" w:rsidP="00BF2EBE">
      <w:pPr>
        <w:ind w:left="360"/>
        <w:rPr>
          <w:color w:val="000000" w:themeColor="text1"/>
          <w:sz w:val="22"/>
          <w:szCs w:val="22"/>
        </w:rPr>
      </w:pPr>
      <w:r w:rsidRPr="00FD4FAD">
        <w:rPr>
          <w:color w:val="000000" w:themeColor="text1"/>
          <w:sz w:val="22"/>
          <w:szCs w:val="22"/>
        </w:rPr>
        <w:lastRenderedPageBreak/>
        <w:t>The degree of freedom</w:t>
      </w:r>
      <w:r w:rsidR="00CE5DA6">
        <w:rPr>
          <w:color w:val="000000" w:themeColor="text1"/>
          <w:sz w:val="22"/>
          <w:szCs w:val="22"/>
        </w:rPr>
        <w:t>:</w:t>
      </w:r>
    </w:p>
    <w:p w14:paraId="607DA284" w14:textId="503BD6B3" w:rsidR="00485269" w:rsidRPr="00FD4FAD" w:rsidRDefault="0027507C" w:rsidP="00CE5DA6">
      <w:pPr>
        <w:ind w:left="780" w:firstLine="60"/>
        <w:rPr>
          <w:color w:val="000000" w:themeColor="text1"/>
          <w:sz w:val="22"/>
          <w:szCs w:val="22"/>
        </w:rPr>
      </w:pPr>
      <w:proofErr w:type="spellStart"/>
      <w:proofErr w:type="gramStart"/>
      <w:r w:rsidRPr="00FD4FAD">
        <w:rPr>
          <w:color w:val="000000" w:themeColor="text1"/>
          <w:sz w:val="22"/>
          <w:szCs w:val="22"/>
        </w:rPr>
        <w:t>df</w:t>
      </w:r>
      <w:proofErr w:type="spellEnd"/>
      <w:proofErr w:type="gramEnd"/>
      <w:r w:rsidRPr="00FD4FAD">
        <w:rPr>
          <w:color w:val="000000" w:themeColor="text1"/>
          <w:sz w:val="22"/>
          <w:szCs w:val="22"/>
        </w:rPr>
        <w:t xml:space="preserve"> = </w:t>
      </w:r>
      <w:r w:rsidR="006355D7">
        <w:rPr>
          <w:color w:val="000000" w:themeColor="text1"/>
          <w:sz w:val="22"/>
          <w:szCs w:val="22"/>
        </w:rPr>
        <w:t>n</w:t>
      </w:r>
      <w:r w:rsidR="006355D7">
        <w:rPr>
          <w:rFonts w:hint="eastAsia"/>
          <w:color w:val="000000" w:themeColor="text1"/>
          <w:sz w:val="22"/>
          <w:szCs w:val="22"/>
        </w:rPr>
        <w:t>-1 = 23</w:t>
      </w:r>
    </w:p>
    <w:p w14:paraId="1DC87A13" w14:textId="77777777" w:rsidR="00CE5DA6" w:rsidRDefault="00485269" w:rsidP="00BF2EBE">
      <w:pPr>
        <w:ind w:left="360"/>
        <w:rPr>
          <w:color w:val="000000" w:themeColor="text1"/>
          <w:sz w:val="22"/>
          <w:szCs w:val="22"/>
        </w:rPr>
      </w:pPr>
      <w:r w:rsidRPr="00FD4FAD">
        <w:rPr>
          <w:color w:val="000000" w:themeColor="text1"/>
          <w:sz w:val="22"/>
          <w:szCs w:val="22"/>
        </w:rPr>
        <w:t>The t-</w:t>
      </w:r>
      <w:r w:rsidR="009F22C0" w:rsidRPr="00FD4FAD">
        <w:rPr>
          <w:color w:val="000000" w:themeColor="text1"/>
          <w:sz w:val="22"/>
          <w:szCs w:val="22"/>
        </w:rPr>
        <w:t>critical value</w:t>
      </w:r>
      <w:r w:rsidR="00E25646" w:rsidRPr="00FD4FAD">
        <w:rPr>
          <w:color w:val="000000" w:themeColor="text1"/>
          <w:sz w:val="22"/>
          <w:szCs w:val="22"/>
        </w:rPr>
        <w:t>:</w:t>
      </w:r>
      <w:r w:rsidR="009F22C0" w:rsidRPr="00FD4FAD">
        <w:rPr>
          <w:color w:val="000000" w:themeColor="text1"/>
          <w:sz w:val="22"/>
          <w:szCs w:val="22"/>
        </w:rPr>
        <w:t xml:space="preserve"> </w:t>
      </w:r>
      <w:r w:rsidR="00E25646" w:rsidRPr="00FD4FAD">
        <w:rPr>
          <w:color w:val="000000" w:themeColor="text1"/>
          <w:sz w:val="22"/>
          <w:szCs w:val="22"/>
        </w:rPr>
        <w:t xml:space="preserve"> </w:t>
      </w:r>
    </w:p>
    <w:p w14:paraId="4ED08E4D" w14:textId="6CC5337A" w:rsidR="00BF2EBE" w:rsidRPr="00FD4FAD" w:rsidRDefault="00DB1257" w:rsidP="00CE5DA6">
      <w:pPr>
        <w:ind w:left="780" w:firstLine="60"/>
        <w:rPr>
          <w:color w:val="000000" w:themeColor="text1"/>
          <w:sz w:val="22"/>
          <w:szCs w:val="22"/>
        </w:rPr>
      </w:pPr>
      <w:r>
        <w:rPr>
          <w:rFonts w:hint="eastAsia"/>
          <w:color w:val="000000" w:themeColor="text1"/>
          <w:sz w:val="22"/>
          <w:szCs w:val="22"/>
        </w:rPr>
        <w:t>-2.069/+2.069</w:t>
      </w:r>
    </w:p>
    <w:p w14:paraId="2C9AD787" w14:textId="77777777" w:rsidR="00CE5DA6" w:rsidRDefault="00427605" w:rsidP="00BF2EBE">
      <w:pPr>
        <w:ind w:left="360"/>
        <w:rPr>
          <w:color w:val="000000" w:themeColor="text1"/>
          <w:sz w:val="22"/>
          <w:szCs w:val="22"/>
        </w:rPr>
      </w:pPr>
      <w:r w:rsidRPr="00FD4FAD">
        <w:rPr>
          <w:color w:val="000000" w:themeColor="text1"/>
          <w:sz w:val="22"/>
          <w:szCs w:val="22"/>
        </w:rPr>
        <w:t>T-statistic</w:t>
      </w:r>
      <w:r w:rsidR="00A71E2F" w:rsidRPr="00FD4FAD">
        <w:rPr>
          <w:color w:val="000000" w:themeColor="text1"/>
          <w:sz w:val="22"/>
          <w:szCs w:val="22"/>
        </w:rPr>
        <w:t>:</w:t>
      </w:r>
    </w:p>
    <w:p w14:paraId="7BE8A0A5" w14:textId="52432B1F" w:rsidR="00485269" w:rsidRPr="00FD4FAD" w:rsidRDefault="00427605" w:rsidP="00CE5DA6">
      <w:pPr>
        <w:ind w:left="780" w:firstLine="60"/>
        <w:rPr>
          <w:color w:val="000000" w:themeColor="text1"/>
          <w:sz w:val="22"/>
          <w:szCs w:val="22"/>
        </w:rPr>
      </w:pPr>
      <w:r w:rsidRPr="00FD4FAD">
        <w:rPr>
          <w:color w:val="000000" w:themeColor="text1"/>
          <w:sz w:val="22"/>
          <w:szCs w:val="22"/>
        </w:rPr>
        <w:t xml:space="preserve"> </w:t>
      </w:r>
      <w:proofErr w:type="gramStart"/>
      <w:r w:rsidRPr="00FD4FAD">
        <w:rPr>
          <w:color w:val="000000" w:themeColor="text1"/>
          <w:sz w:val="22"/>
          <w:szCs w:val="22"/>
        </w:rPr>
        <w:t>t</w:t>
      </w:r>
      <w:proofErr w:type="gramEnd"/>
      <w:r w:rsidRPr="00FD4FAD">
        <w:rPr>
          <w:color w:val="000000" w:themeColor="text1"/>
          <w:sz w:val="22"/>
          <w:szCs w:val="22"/>
        </w:rPr>
        <w:t xml:space="preserve">= </w:t>
      </w:r>
      <m:oMath>
        <m:f>
          <m:fPr>
            <m:ctrlPr>
              <w:rPr>
                <w:rFonts w:ascii="Cambria Math" w:hAnsi="Cambria Math"/>
                <w:i/>
                <w:color w:val="000000" w:themeColor="text1"/>
                <w:sz w:val="22"/>
                <w:szCs w:val="22"/>
              </w:rPr>
            </m:ctrlPr>
          </m:fPr>
          <m:num>
            <m:r>
              <m:rPr>
                <m:sty m:val="p"/>
              </m:rPr>
              <w:rPr>
                <w:rFonts w:ascii="Cambria Math" w:eastAsia="Times New Roman" w:hAnsi="Cambria Math" w:cs="Times New Roman"/>
                <w:color w:val="000000" w:themeColor="text1"/>
                <w:kern w:val="0"/>
                <w:sz w:val="22"/>
                <w:szCs w:val="22"/>
              </w:rPr>
              <w:fldChar w:fldCharType="begin"/>
            </m:r>
            <m:r>
              <m:rPr>
                <m:sty m:val="p"/>
              </m:rPr>
              <w:rPr>
                <w:rFonts w:ascii="Cambria Math" w:eastAsia="Times New Roman" w:hAnsi="Cambria Math" w:cs="Times New Roman"/>
                <w:color w:val="000000" w:themeColor="text1"/>
                <w:kern w:val="0"/>
                <w:sz w:val="22"/>
                <w:szCs w:val="22"/>
              </w:rPr>
              <m:t xml:space="preserve"> EQ \x \to(x</m:t>
            </m:r>
            <m:r>
              <m:rPr>
                <m:sty m:val="p"/>
              </m:rPr>
              <w:rPr>
                <w:rFonts w:ascii="Cambria Math" w:eastAsia="Times New Roman" w:hAnsi="Cambria Math" w:cs="Times New Roman"/>
                <w:color w:val="000000" w:themeColor="text1"/>
                <w:kern w:val="0"/>
                <w:sz w:val="22"/>
                <w:szCs w:val="22"/>
                <w:vertAlign w:val="subscript"/>
              </w:rPr>
              <m:t>1</m:t>
            </m:r>
            <m:r>
              <m:rPr>
                <m:sty m:val="p"/>
              </m:rPr>
              <w:rPr>
                <w:rFonts w:ascii="Cambria Math" w:eastAsia="Times New Roman" w:hAnsi="Cambria Math" w:cs="Times New Roman"/>
                <w:color w:val="000000" w:themeColor="text1"/>
                <w:kern w:val="0"/>
                <w:sz w:val="22"/>
                <w:szCs w:val="22"/>
              </w:rPr>
              <m:t xml:space="preserve">) </m:t>
            </m:r>
            <m:r>
              <m:rPr>
                <m:sty m:val="p"/>
              </m:rPr>
              <w:rPr>
                <w:rFonts w:ascii="Cambria Math" w:eastAsia="Times New Roman" w:hAnsi="Cambria Math" w:cs="Times New Roman"/>
                <w:color w:val="000000" w:themeColor="text1"/>
                <w:kern w:val="0"/>
                <w:sz w:val="22"/>
                <w:szCs w:val="22"/>
              </w:rPr>
              <w:fldChar w:fldCharType="end"/>
            </m:r>
            <m:r>
              <m:rPr>
                <m:sty m:val="p"/>
              </m:rPr>
              <w:rPr>
                <w:rFonts w:ascii="Cambria Math" w:eastAsia="Times New Roman" w:cs="Times New Roman"/>
                <w:color w:val="000000" w:themeColor="text1"/>
                <w:kern w:val="0"/>
                <w:sz w:val="22"/>
                <w:szCs w:val="22"/>
              </w:rPr>
              <m:t>-</m:t>
            </m:r>
            <m:r>
              <m:rPr>
                <m:sty m:val="p"/>
              </m:rPr>
              <w:rPr>
                <w:rFonts w:ascii="Cambria Math" w:eastAsia="Times New Roman" w:hAnsi="Cambria Math" w:cs="Times New Roman"/>
                <w:color w:val="000000" w:themeColor="text1"/>
                <w:kern w:val="0"/>
                <w:sz w:val="22"/>
                <w:szCs w:val="22"/>
              </w:rPr>
              <w:fldChar w:fldCharType="begin"/>
            </m:r>
            <m:r>
              <m:rPr>
                <m:sty m:val="p"/>
              </m:rPr>
              <w:rPr>
                <w:rFonts w:ascii="Cambria Math" w:eastAsia="Times New Roman" w:hAnsi="Cambria Math" w:cs="Times New Roman"/>
                <w:color w:val="000000" w:themeColor="text1"/>
                <w:kern w:val="0"/>
                <w:sz w:val="22"/>
                <w:szCs w:val="22"/>
              </w:rPr>
              <m:t xml:space="preserve"> EQ \x \to(x</m:t>
            </m:r>
            <m:r>
              <m:rPr>
                <m:sty m:val="p"/>
              </m:rPr>
              <w:rPr>
                <w:rFonts w:ascii="Cambria Math" w:eastAsia="Times New Roman" w:hAnsi="Cambria Math" w:cs="Times New Roman"/>
                <w:color w:val="000000" w:themeColor="text1"/>
                <w:kern w:val="0"/>
                <w:sz w:val="22"/>
                <w:szCs w:val="22"/>
                <w:vertAlign w:val="subscript"/>
              </w:rPr>
              <m:t>2</m:t>
            </m:r>
            <m:r>
              <m:rPr>
                <m:sty m:val="p"/>
              </m:rPr>
              <w:rPr>
                <w:rFonts w:ascii="Cambria Math" w:eastAsia="Times New Roman" w:hAnsi="Cambria Math" w:cs="Times New Roman"/>
                <w:color w:val="000000" w:themeColor="text1"/>
                <w:kern w:val="0"/>
                <w:sz w:val="22"/>
                <w:szCs w:val="22"/>
              </w:rPr>
              <m:t xml:space="preserve">) </m:t>
            </m:r>
            <m:r>
              <m:rPr>
                <m:sty m:val="p"/>
              </m:rPr>
              <w:rPr>
                <w:rFonts w:ascii="Cambria Math" w:eastAsia="Times New Roman" w:hAnsi="Cambria Math" w:cs="Times New Roman"/>
                <w:color w:val="000000" w:themeColor="text1"/>
                <w:kern w:val="0"/>
                <w:sz w:val="22"/>
                <w:szCs w:val="22"/>
              </w:rPr>
              <w:fldChar w:fldCharType="end"/>
            </m:r>
          </m:num>
          <m:den>
            <m:r>
              <w:rPr>
                <w:rFonts w:ascii="Cambria Math" w:hAnsi="Cambria Math" w:cs="STIXGeneral-Italic"/>
                <w:color w:val="000000" w:themeColor="text1"/>
                <w:sz w:val="22"/>
                <w:szCs w:val="22"/>
              </w:rPr>
              <m:t>S</m:t>
            </m:r>
            <m:r>
              <w:rPr>
                <w:rFonts w:ascii="Cambria Math" w:hAnsi="Cambria Math" w:cs="STIXGeneral-Italic"/>
                <w:color w:val="000000" w:themeColor="text1"/>
                <w:sz w:val="22"/>
                <w:szCs w:val="22"/>
                <w:vertAlign w:val="subscript"/>
              </w:rPr>
              <m:t>d</m:t>
            </m:r>
            <m:r>
              <w:rPr>
                <w:rFonts w:ascii="Cambria Math" w:hAnsi="Cambria Math" w:cs="STIXGeneral-Italic"/>
                <w:color w:val="000000" w:themeColor="text1"/>
                <w:sz w:val="22"/>
                <w:szCs w:val="22"/>
              </w:rPr>
              <m:t>/</m:t>
            </m:r>
            <m:rad>
              <m:radPr>
                <m:degHide m:val="1"/>
                <m:ctrlPr>
                  <w:rPr>
                    <w:rFonts w:ascii="Cambria Math" w:hAnsi="Cambria Math" w:cs="STIXGeneral-Italic"/>
                    <w:i/>
                    <w:color w:val="000000" w:themeColor="text1"/>
                    <w:sz w:val="22"/>
                    <w:szCs w:val="22"/>
                  </w:rPr>
                </m:ctrlPr>
              </m:radPr>
              <m:deg/>
              <m:e>
                <m:r>
                  <w:rPr>
                    <w:rFonts w:ascii="Cambria Math" w:hAnsi="Cambria Math" w:cs="STIXGeneral-Italic"/>
                    <w:color w:val="000000" w:themeColor="text1"/>
                    <w:sz w:val="22"/>
                    <w:szCs w:val="22"/>
                  </w:rPr>
                  <m:t>n</m:t>
                </m:r>
              </m:e>
            </m:rad>
          </m:den>
        </m:f>
      </m:oMath>
      <w:r w:rsidR="00DB1257">
        <w:rPr>
          <w:rFonts w:hint="eastAsia"/>
          <w:color w:val="000000" w:themeColor="text1"/>
          <w:sz w:val="22"/>
          <w:szCs w:val="22"/>
        </w:rPr>
        <w:t>-8.02</w:t>
      </w:r>
    </w:p>
    <w:p w14:paraId="78FC1719" w14:textId="05D57BBF" w:rsidR="00A71E2F" w:rsidRPr="00FD4FAD" w:rsidRDefault="00DB1257" w:rsidP="00A71E2F">
      <w:pPr>
        <w:pStyle w:val="a3"/>
        <w:widowControl/>
        <w:ind w:left="360" w:firstLineChars="0" w:firstLine="0"/>
        <w:jc w:val="left"/>
        <w:rPr>
          <w:color w:val="000000" w:themeColor="text1"/>
          <w:sz w:val="22"/>
          <w:szCs w:val="22"/>
        </w:rPr>
      </w:pPr>
      <w:r>
        <w:rPr>
          <w:color w:val="000000" w:themeColor="text1"/>
          <w:sz w:val="22"/>
          <w:szCs w:val="22"/>
        </w:rPr>
        <w:t>As the t-statistic= -</w:t>
      </w:r>
      <w:r>
        <w:rPr>
          <w:rFonts w:hint="eastAsia"/>
          <w:color w:val="000000" w:themeColor="text1"/>
          <w:sz w:val="22"/>
          <w:szCs w:val="22"/>
        </w:rPr>
        <w:t xml:space="preserve">8.02 </w:t>
      </w:r>
      <w:r w:rsidR="00A71E2F" w:rsidRPr="00FD4FAD">
        <w:rPr>
          <w:color w:val="000000" w:themeColor="text1"/>
          <w:sz w:val="22"/>
          <w:szCs w:val="22"/>
        </w:rPr>
        <w:t xml:space="preserve">is </w:t>
      </w:r>
      <w:r w:rsidR="00CA0F71">
        <w:rPr>
          <w:rFonts w:hint="eastAsia"/>
          <w:color w:val="000000" w:themeColor="text1"/>
          <w:sz w:val="22"/>
          <w:szCs w:val="22"/>
        </w:rPr>
        <w:t xml:space="preserve">much </w:t>
      </w:r>
      <w:bookmarkStart w:id="0" w:name="_GoBack"/>
      <w:bookmarkEnd w:id="0"/>
      <w:r w:rsidR="00A71E2F" w:rsidRPr="00FD4FAD">
        <w:rPr>
          <w:color w:val="000000" w:themeColor="text1"/>
          <w:sz w:val="22"/>
          <w:szCs w:val="22"/>
        </w:rPr>
        <w:t>less than the t-critical value</w:t>
      </w:r>
      <w:r>
        <w:rPr>
          <w:rFonts w:hint="eastAsia"/>
          <w:color w:val="000000" w:themeColor="text1"/>
          <w:sz w:val="22"/>
          <w:szCs w:val="22"/>
        </w:rPr>
        <w:t xml:space="preserve"> -2.069</w:t>
      </w:r>
      <w:r w:rsidR="00A71E2F" w:rsidRPr="00FD4FAD">
        <w:rPr>
          <w:color w:val="000000" w:themeColor="text1"/>
          <w:sz w:val="22"/>
          <w:szCs w:val="22"/>
        </w:rPr>
        <w:t>, which means the p-value is much less than 0.025, so we do reject H</w:t>
      </w:r>
      <w:r w:rsidR="00A71E2F" w:rsidRPr="00FD4FAD">
        <w:rPr>
          <w:color w:val="000000" w:themeColor="text1"/>
          <w:sz w:val="22"/>
          <w:szCs w:val="22"/>
          <w:vertAlign w:val="subscript"/>
        </w:rPr>
        <w:t>0</w:t>
      </w:r>
      <w:r w:rsidR="00A71E2F" w:rsidRPr="00FD4FAD">
        <w:rPr>
          <w:color w:val="000000" w:themeColor="text1"/>
          <w:sz w:val="22"/>
          <w:szCs w:val="22"/>
        </w:rPr>
        <w:t xml:space="preserve">.  </w:t>
      </w:r>
    </w:p>
    <w:p w14:paraId="3051E601" w14:textId="57E31890" w:rsidR="00A71E2F" w:rsidRPr="00FD4FAD" w:rsidRDefault="00A71E2F" w:rsidP="00A71E2F">
      <w:pPr>
        <w:pStyle w:val="a3"/>
        <w:widowControl/>
        <w:ind w:left="360" w:firstLineChars="0" w:firstLine="0"/>
        <w:jc w:val="left"/>
        <w:rPr>
          <w:rFonts w:eastAsia="Times New Roman" w:cs="Times New Roman"/>
          <w:color w:val="000000" w:themeColor="text1"/>
          <w:kern w:val="0"/>
          <w:sz w:val="22"/>
          <w:szCs w:val="22"/>
        </w:rPr>
      </w:pPr>
      <w:r w:rsidRPr="00FD4FAD">
        <w:rPr>
          <w:rFonts w:eastAsia="Times New Roman" w:cs="Times New Roman"/>
          <w:color w:val="000000" w:themeColor="text1"/>
          <w:kern w:val="0"/>
          <w:sz w:val="22"/>
          <w:szCs w:val="22"/>
        </w:rPr>
        <w:t>The time it takes to name the ink colors do have significant difference between in the congruent words condition and in the incongruent words condition. This is exactly match my expectations.</w:t>
      </w:r>
    </w:p>
    <w:p w14:paraId="61BC5F39" w14:textId="4EEBC803" w:rsidR="00A71E2F" w:rsidRDefault="00A71E2F" w:rsidP="00BF2EBE">
      <w:pPr>
        <w:ind w:left="360"/>
        <w:rPr>
          <w:sz w:val="22"/>
          <w:szCs w:val="22"/>
        </w:rPr>
      </w:pPr>
    </w:p>
    <w:p w14:paraId="4664EA10" w14:textId="7E818527" w:rsidR="009A777A" w:rsidRPr="00296164" w:rsidRDefault="00865066" w:rsidP="00865066">
      <w:pPr>
        <w:pStyle w:val="a3"/>
        <w:numPr>
          <w:ilvl w:val="0"/>
          <w:numId w:val="1"/>
        </w:numPr>
        <w:ind w:firstLineChars="0"/>
        <w:rPr>
          <w:color w:val="808080" w:themeColor="background1" w:themeShade="80"/>
          <w:sz w:val="22"/>
          <w:szCs w:val="22"/>
        </w:rPr>
      </w:pPr>
      <w:r w:rsidRPr="00865066">
        <w:rPr>
          <w:rFonts w:hint="eastAsia"/>
          <w:sz w:val="22"/>
          <w:szCs w:val="22"/>
        </w:rPr>
        <w:t> </w:t>
      </w:r>
      <w:r w:rsidRPr="00296164">
        <w:rPr>
          <w:color w:val="808080" w:themeColor="background1" w:themeShade="80"/>
          <w:sz w:val="22"/>
          <w:szCs w:val="22"/>
        </w:rPr>
        <w:t>Optional: What do you think is responsible for the effects observed? Can you think of an alternative or similar task that would result in a similar effect? Some research about the problem will be helpful for thinking about these two questions! </w:t>
      </w:r>
    </w:p>
    <w:p w14:paraId="78EC31FA" w14:textId="70F33294" w:rsidR="00485269" w:rsidRDefault="00865066" w:rsidP="00BF2EBE">
      <w:pPr>
        <w:ind w:left="360"/>
        <w:rPr>
          <w:sz w:val="22"/>
          <w:szCs w:val="22"/>
        </w:rPr>
      </w:pPr>
      <w:r>
        <w:rPr>
          <w:sz w:val="22"/>
          <w:szCs w:val="22"/>
        </w:rPr>
        <w:t xml:space="preserve">I think the same participants take the experiments in different conditions two times </w:t>
      </w:r>
      <w:r w:rsidR="00296164">
        <w:rPr>
          <w:sz w:val="22"/>
          <w:szCs w:val="22"/>
        </w:rPr>
        <w:t xml:space="preserve">in a short interval </w:t>
      </w:r>
      <w:r>
        <w:rPr>
          <w:sz w:val="22"/>
          <w:szCs w:val="22"/>
        </w:rPr>
        <w:t>and he will be familiar with the spelling and pronunciation of the color names at the second time, this should responsible for the effects observed.</w:t>
      </w:r>
    </w:p>
    <w:p w14:paraId="1B9E74A4" w14:textId="0128C7FE" w:rsidR="00865066" w:rsidRDefault="00865066" w:rsidP="00BF2EBE">
      <w:pPr>
        <w:ind w:left="360"/>
        <w:rPr>
          <w:sz w:val="22"/>
          <w:szCs w:val="22"/>
        </w:rPr>
      </w:pPr>
      <w:r>
        <w:rPr>
          <w:sz w:val="22"/>
          <w:szCs w:val="22"/>
        </w:rPr>
        <w:t>Alternative or similar task:</w:t>
      </w:r>
    </w:p>
    <w:p w14:paraId="148D1C9D" w14:textId="576D6A43" w:rsidR="00865066" w:rsidRPr="00296164" w:rsidRDefault="00296164" w:rsidP="00296164">
      <w:pPr>
        <w:pStyle w:val="a3"/>
        <w:widowControl/>
        <w:ind w:left="360" w:firstLineChars="0" w:firstLine="0"/>
        <w:jc w:val="left"/>
        <w:rPr>
          <w:rFonts w:eastAsia="Times New Roman" w:cs="Times New Roman"/>
          <w:color w:val="000000" w:themeColor="text1"/>
          <w:kern w:val="0"/>
          <w:sz w:val="22"/>
          <w:szCs w:val="22"/>
        </w:rPr>
      </w:pPr>
      <w:r>
        <w:rPr>
          <w:sz w:val="22"/>
          <w:szCs w:val="22"/>
        </w:rPr>
        <w:t xml:space="preserve">   </w:t>
      </w:r>
      <w:r w:rsidRPr="00296164">
        <w:rPr>
          <w:rFonts w:eastAsia="Times New Roman" w:cs="Times New Roman"/>
          <w:color w:val="000000" w:themeColor="text1"/>
          <w:kern w:val="0"/>
          <w:sz w:val="22"/>
          <w:szCs w:val="22"/>
        </w:rPr>
        <w:t xml:space="preserve">Most of the part are the same with the </w:t>
      </w:r>
      <w:proofErr w:type="spellStart"/>
      <w:r w:rsidRPr="00296164">
        <w:rPr>
          <w:rFonts w:eastAsia="Times New Roman" w:cs="Times New Roman"/>
          <w:color w:val="000000" w:themeColor="text1"/>
          <w:kern w:val="0"/>
          <w:sz w:val="22"/>
          <w:szCs w:val="22"/>
        </w:rPr>
        <w:t>stroop</w:t>
      </w:r>
      <w:proofErr w:type="spellEnd"/>
      <w:r w:rsidRPr="00296164">
        <w:rPr>
          <w:rFonts w:eastAsia="Times New Roman" w:cs="Times New Roman"/>
          <w:color w:val="000000" w:themeColor="text1"/>
          <w:kern w:val="0"/>
          <w:sz w:val="22"/>
          <w:szCs w:val="22"/>
        </w:rPr>
        <w:t xml:space="preserve"> task, except run the second condition at the same time of the second day to reduce the short memory of the color words effect.</w:t>
      </w:r>
    </w:p>
    <w:sectPr w:rsidR="00865066" w:rsidRPr="00296164" w:rsidSect="005C1F77">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Heiti SC Light">
    <w:panose1 w:val="02000000000000000000"/>
    <w:charset w:val="50"/>
    <w:family w:val="auto"/>
    <w:pitch w:val="variable"/>
    <w:sig w:usb0="8000002F" w:usb1="080E004A" w:usb2="00000010" w:usb3="00000000" w:csb0="003E0000" w:csb1="00000000"/>
  </w:font>
  <w:font w:name="Cambria Math">
    <w:panose1 w:val="02040503050406030204"/>
    <w:charset w:val="00"/>
    <w:family w:val="auto"/>
    <w:pitch w:val="variable"/>
    <w:sig w:usb0="E00002FF" w:usb1="420024FF" w:usb2="00000000" w:usb3="00000000" w:csb0="0000019F" w:csb1="00000000"/>
  </w:font>
  <w:font w:name="STIXGeneral-Italic">
    <w:panose1 w:val="00000000000000000000"/>
    <w:charset w:val="00"/>
    <w:family w:val="auto"/>
    <w:pitch w:val="variable"/>
    <w:sig w:usb0="A00002BF" w:usb1="42000D4E" w:usb2="02000000" w:usb3="00000000" w:csb0="8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6F5EC6"/>
    <w:multiLevelType w:val="hybridMultilevel"/>
    <w:tmpl w:val="321A8B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4A43777"/>
    <w:multiLevelType w:val="hybridMultilevel"/>
    <w:tmpl w:val="55AC26BA"/>
    <w:lvl w:ilvl="0" w:tplc="DE0E5D30">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5BC5"/>
    <w:rsid w:val="0000168D"/>
    <w:rsid w:val="00053A87"/>
    <w:rsid w:val="000F182D"/>
    <w:rsid w:val="0013019B"/>
    <w:rsid w:val="001A04E7"/>
    <w:rsid w:val="00222E76"/>
    <w:rsid w:val="0027507C"/>
    <w:rsid w:val="00296164"/>
    <w:rsid w:val="0030067F"/>
    <w:rsid w:val="003A4ED6"/>
    <w:rsid w:val="00427605"/>
    <w:rsid w:val="00485269"/>
    <w:rsid w:val="004A09D9"/>
    <w:rsid w:val="004A4CE0"/>
    <w:rsid w:val="004C6BBF"/>
    <w:rsid w:val="00565BC5"/>
    <w:rsid w:val="005C1F77"/>
    <w:rsid w:val="006355D7"/>
    <w:rsid w:val="006E1271"/>
    <w:rsid w:val="007776EA"/>
    <w:rsid w:val="007A18C2"/>
    <w:rsid w:val="007E1DC9"/>
    <w:rsid w:val="00865066"/>
    <w:rsid w:val="008B6B67"/>
    <w:rsid w:val="008F6F65"/>
    <w:rsid w:val="009A777A"/>
    <w:rsid w:val="009F22C0"/>
    <w:rsid w:val="00A71E2F"/>
    <w:rsid w:val="00AC1422"/>
    <w:rsid w:val="00AC4B23"/>
    <w:rsid w:val="00AD475F"/>
    <w:rsid w:val="00BF2EBE"/>
    <w:rsid w:val="00CA0F71"/>
    <w:rsid w:val="00CE5DA6"/>
    <w:rsid w:val="00CF3DB3"/>
    <w:rsid w:val="00DB1257"/>
    <w:rsid w:val="00DD248F"/>
    <w:rsid w:val="00E25646"/>
    <w:rsid w:val="00EA6BBD"/>
    <w:rsid w:val="00FD4F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86AA5F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F3DB3"/>
    <w:pPr>
      <w:ind w:firstLineChars="200" w:firstLine="420"/>
    </w:pPr>
  </w:style>
  <w:style w:type="character" w:styleId="a4">
    <w:name w:val="Placeholder Text"/>
    <w:basedOn w:val="a0"/>
    <w:uiPriority w:val="99"/>
    <w:semiHidden/>
    <w:rsid w:val="008F6F65"/>
    <w:rPr>
      <w:color w:val="808080"/>
    </w:rPr>
  </w:style>
  <w:style w:type="paragraph" w:styleId="a5">
    <w:name w:val="Balloon Text"/>
    <w:basedOn w:val="a"/>
    <w:link w:val="a6"/>
    <w:uiPriority w:val="99"/>
    <w:semiHidden/>
    <w:unhideWhenUsed/>
    <w:rsid w:val="007A18C2"/>
    <w:rPr>
      <w:rFonts w:ascii="Heiti SC Light" w:eastAsia="Heiti SC Light"/>
      <w:sz w:val="18"/>
      <w:szCs w:val="18"/>
    </w:rPr>
  </w:style>
  <w:style w:type="character" w:customStyle="1" w:styleId="a6">
    <w:name w:val="批注框文本字符"/>
    <w:basedOn w:val="a0"/>
    <w:link w:val="a5"/>
    <w:uiPriority w:val="99"/>
    <w:semiHidden/>
    <w:rsid w:val="007A18C2"/>
    <w:rPr>
      <w:rFonts w:ascii="Heiti SC Light" w:eastAsia="Heiti SC Light"/>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F3DB3"/>
    <w:pPr>
      <w:ind w:firstLineChars="200" w:firstLine="420"/>
    </w:pPr>
  </w:style>
  <w:style w:type="character" w:styleId="a4">
    <w:name w:val="Placeholder Text"/>
    <w:basedOn w:val="a0"/>
    <w:uiPriority w:val="99"/>
    <w:semiHidden/>
    <w:rsid w:val="008F6F65"/>
    <w:rPr>
      <w:color w:val="808080"/>
    </w:rPr>
  </w:style>
  <w:style w:type="paragraph" w:styleId="a5">
    <w:name w:val="Balloon Text"/>
    <w:basedOn w:val="a"/>
    <w:link w:val="a6"/>
    <w:uiPriority w:val="99"/>
    <w:semiHidden/>
    <w:unhideWhenUsed/>
    <w:rsid w:val="007A18C2"/>
    <w:rPr>
      <w:rFonts w:ascii="Heiti SC Light" w:eastAsia="Heiti SC Light"/>
      <w:sz w:val="18"/>
      <w:szCs w:val="18"/>
    </w:rPr>
  </w:style>
  <w:style w:type="character" w:customStyle="1" w:styleId="a6">
    <w:name w:val="批注框文本字符"/>
    <w:basedOn w:val="a0"/>
    <w:link w:val="a5"/>
    <w:uiPriority w:val="99"/>
    <w:semiHidden/>
    <w:rsid w:val="007A18C2"/>
    <w:rPr>
      <w:rFonts w:ascii="Heiti SC Light" w:eastAsia="Heiti SC Ligh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8930770">
      <w:bodyDiv w:val="1"/>
      <w:marLeft w:val="0"/>
      <w:marRight w:val="0"/>
      <w:marTop w:val="0"/>
      <w:marBottom w:val="0"/>
      <w:divBdr>
        <w:top w:val="none" w:sz="0" w:space="0" w:color="auto"/>
        <w:left w:val="none" w:sz="0" w:space="0" w:color="auto"/>
        <w:bottom w:val="none" w:sz="0" w:space="0" w:color="auto"/>
        <w:right w:val="none" w:sz="0" w:space="0" w:color="auto"/>
      </w:divBdr>
    </w:div>
    <w:div w:id="124009760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microsoft.com/office/2014/relationships/chartEx" Target="charts/chartEx1.xml"/><Relationship Id="rId8" Type="http://schemas.openxmlformats.org/officeDocument/2006/relationships/image" Target="media/image1.png"/><Relationship Id="rId9" Type="http://schemas.microsoft.com/office/2014/relationships/chartEx" Target="charts/chartEx2.xml"/><Relationship Id="rId10" Type="http://schemas.openxmlformats.org/officeDocument/2006/relationships/image" Target="media/image2.png"/></Relationships>
</file>

<file path=word/charts/_rels/chartEx1.xml.rels><?xml version="1.0" encoding="UTF-8" standalone="yes"?>
<Relationships xmlns="http://schemas.openxmlformats.org/package/2006/relationships"><Relationship Id="rId1" Type="http://schemas.openxmlformats.org/officeDocument/2006/relationships/oleObject" Target="file:///D:\interview\&#32479;&#35745;&#23398;\stroopdata.csv" TargetMode="External"/><Relationship Id="rId2" Type="http://schemas.microsoft.com/office/2011/relationships/chartStyle" Target="style1.xml"/><Relationship Id="rId3" Type="http://schemas.microsoft.com/office/2011/relationships/chartColorStyle" Target="colors1.xml"/></Relationships>
</file>

<file path=word/charts/_rels/chartEx2.xml.rels><?xml version="1.0" encoding="UTF-8" standalone="yes"?>
<Relationships xmlns="http://schemas.openxmlformats.org/package/2006/relationships"><Relationship Id="rId1" Type="http://schemas.openxmlformats.org/officeDocument/2006/relationships/oleObject" Target="file:///D:\interview\&#32479;&#35745;&#23398;\stroopdata.csv" TargetMode="External"/><Relationship Id="rId2" Type="http://schemas.microsoft.com/office/2011/relationships/chartStyle" Target="style2.xml"/><Relationship Id="rId3" Type="http://schemas.microsoft.com/office/2011/relationships/chartColorStyle" Target="colors2.xml"/></Relationships>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stroopdata!$A$2:$A$25</cx:f>
        <cx:lvl ptCount="24" formatCode="General">
          <cx:pt idx="0">12.079000000000001</cx:pt>
          <cx:pt idx="1">16.791</cx:pt>
          <cx:pt idx="2">9.5640000000000001</cx:pt>
          <cx:pt idx="3">8.6300000000000008</cx:pt>
          <cx:pt idx="4">14.669</cx:pt>
          <cx:pt idx="5">12.238</cx:pt>
          <cx:pt idx="6">14.692</cx:pt>
          <cx:pt idx="7">8.9870000000000001</cx:pt>
          <cx:pt idx="8">9.4009999999999998</cx:pt>
          <cx:pt idx="9">14.48</cx:pt>
          <cx:pt idx="10">22.327999999999999</cx:pt>
          <cx:pt idx="11">15.298</cx:pt>
          <cx:pt idx="12">15.073</cx:pt>
          <cx:pt idx="13">16.928999999999998</cx:pt>
          <cx:pt idx="14">18.199999999999999</cx:pt>
          <cx:pt idx="15">12.130000000000001</cx:pt>
          <cx:pt idx="16">18.495000000000001</cx:pt>
          <cx:pt idx="17">10.638999999999999</cx:pt>
          <cx:pt idx="18">11.343999999999999</cx:pt>
          <cx:pt idx="19">12.369</cx:pt>
          <cx:pt idx="20">12.944000000000001</cx:pt>
          <cx:pt idx="21">14.233000000000001</cx:pt>
          <cx:pt idx="22">19.710000000000001</cx:pt>
          <cx:pt idx="23">16.004000000000001</cx:pt>
        </cx:lvl>
      </cx:numDim>
    </cx:data>
  </cx:chartData>
  <cx:chart>
    <cx:title pos="t" align="ctr" overlay="0">
      <cx:tx>
        <cx:rich>
          <a:bodyPr spcFirstLastPara="1" vertOverflow="ellipsis" wrap="square" lIns="0" tIns="0" rIns="0" bIns="0" anchor="ctr" anchorCtr="1"/>
          <a:lstStyle/>
          <a:p>
            <a:pPr algn="ctr">
              <a:defRPr/>
            </a:pPr>
            <a:r>
              <a:rPr lang="en-US"/>
              <a:t>Congruent</a:t>
            </a:r>
          </a:p>
        </cx:rich>
      </cx:tx>
    </cx:title>
    <cx:plotArea>
      <cx:plotAreaRegion>
        <cx:series layoutId="clusteredColumn" uniqueId="{5CBD6F04-0D04-4D2F-BA0E-FED2FB1132BF}">
          <cx:tx>
            <cx:txData>
              <cx:f>stroopdata!$A$1</cx:f>
              <cx:v>Congruent</cx:v>
            </cx:txData>
          </cx:tx>
          <cx:dataId val="0"/>
          <cx:layoutPr>
            <cx:binning intervalClosed="r"/>
          </cx:layoutPr>
        </cx:series>
      </cx:plotAreaRegion>
      <cx:axis id="0">
        <cx:catScaling gapWidth="0"/>
        <cx:tickLabels/>
      </cx:axis>
      <cx:axis id="1">
        <cx:valScaling/>
        <cx:majorGridlines/>
        <cx:tickLabels/>
      </cx:axis>
    </cx:plotArea>
  </cx:chart>
  <cx:clrMapOvr bg1="lt1" tx1="dk1" bg2="lt2" tx2="dk2" accent1="accent1" accent2="accent2" accent3="accent3" accent4="accent4" accent5="accent5" accent6="accent6" hlink="hlink" folHlink="folHlink"/>
</cx:chartSpace>
</file>

<file path=word/charts/chartEx2.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stroopdata!$B$2:$B$25</cx:f>
        <cx:lvl ptCount="24" formatCode="General">
          <cx:pt idx="0">19.277999999999999</cx:pt>
          <cx:pt idx="1">18.741</cx:pt>
          <cx:pt idx="2">21.213999999999999</cx:pt>
          <cx:pt idx="3">15.686999999999999</cx:pt>
          <cx:pt idx="4">22.803000000000001</cx:pt>
          <cx:pt idx="5">20.878</cx:pt>
          <cx:pt idx="6">24.571999999999999</cx:pt>
          <cx:pt idx="7">17.393999999999998</cx:pt>
          <cx:pt idx="8">20.762</cx:pt>
          <cx:pt idx="9">26.282</cx:pt>
          <cx:pt idx="10">24.524000000000001</cx:pt>
          <cx:pt idx="11">18.643999999999998</cx:pt>
          <cx:pt idx="12">17.510000000000002</cx:pt>
          <cx:pt idx="13">20.329999999999998</cx:pt>
          <cx:pt idx="14">35.255000000000003</cx:pt>
          <cx:pt idx="15">22.158000000000001</cx:pt>
          <cx:pt idx="16">25.138999999999999</cx:pt>
          <cx:pt idx="17">20.428999999999998</cx:pt>
          <cx:pt idx="18">17.425000000000001</cx:pt>
          <cx:pt idx="19">34.287999999999997</cx:pt>
          <cx:pt idx="20">23.893999999999998</cx:pt>
          <cx:pt idx="21">17.960000000000001</cx:pt>
          <cx:pt idx="22">22.058</cx:pt>
          <cx:pt idx="23">21.157</cx:pt>
        </cx:lvl>
      </cx:numDim>
    </cx:data>
  </cx:chartData>
  <cx:chart>
    <cx:title pos="t" align="ctr" overlay="0">
      <cx:tx>
        <cx:rich>
          <a:bodyPr spcFirstLastPara="1" vertOverflow="ellipsis" wrap="square" lIns="0" tIns="0" rIns="0" bIns="0" anchor="ctr" anchorCtr="1"/>
          <a:lstStyle/>
          <a:p>
            <a:pPr algn="ctr">
              <a:defRPr/>
            </a:pPr>
            <a:r>
              <a:rPr lang="en-US"/>
              <a:t>Incongruent</a:t>
            </a:r>
          </a:p>
        </cx:rich>
      </cx:tx>
    </cx:title>
    <cx:plotArea>
      <cx:plotAreaRegion>
        <cx:series layoutId="clusteredColumn" uniqueId="{A4992E8D-C6A8-4B48-85E8-EBFF5A38C26A}">
          <cx:tx>
            <cx:txData>
              <cx:f>stroopdata!$B$1</cx:f>
              <cx:v>Incongruent</cx:v>
            </cx:txData>
          </cx:tx>
          <cx:dataId val="0"/>
          <cx:layoutPr>
            <cx:binning intervalClosed="r"/>
          </cx:layoutPr>
        </cx:series>
      </cx:plotAreaRegion>
      <cx:axis id="0">
        <cx:catScaling gapWidth="0"/>
        <cx:tickLabels/>
      </cx:axis>
      <cx:axis id="1">
        <cx:valScaling/>
        <cx:majorGridlines/>
        <cx:tickLabels/>
      </cx:axis>
    </cx:plotArea>
  </cx:chart>
  <cx:clrMapOvr bg1="lt1" tx1="dk1" bg2="lt2" tx2="dk2" accent1="accent1" accent2="accent2" accent3="accent3" accent4="accent4" accent5="accent5" accent6="accent6" hlink="hlink" folHlink="folHlink"/>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tx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solidFill>
    </cs:spPr>
  </cs:downBar>
  <cs:dropLine>
    <cs:lnRef idx="0"/>
    <cs:fillRef idx="0"/>
    <cs:effectRef idx="0"/>
    <cs:fontRef idx="minor">
      <a:schemeClr val="tx1"/>
    </cs:fontRef>
  </cs:dropLine>
  <cs:errorBar>
    <cs:lnRef idx="0"/>
    <cs:fillRef idx="0"/>
    <cs:effectRef idx="0"/>
    <cs:fontRef idx="minor">
      <a:schemeClr val="tx1"/>
    </cs:fontRef>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a:solidFill>
          <a:schemeClr val="tx1">
            <a:lumMod val="15000"/>
            <a:lumOff val="85000"/>
            <a:lumOff val="10000"/>
          </a:schemeClr>
        </a:solidFill>
      </a:ln>
    </cs:spPr>
  </cs:gridlineMinor>
  <cs:hiLoLine>
    <cs:lnRef idx="0"/>
    <cs:fillRef idx="0"/>
    <cs:effectRef idx="0"/>
    <cs:fontRef idx="minor">
      <a:schemeClr val="tx1"/>
    </cs:fontRef>
  </cs:hiLoLine>
  <cs:leaderLine>
    <cs:lnRef idx="0"/>
    <cs:fillRef idx="0"/>
    <cs:effectRef idx="0"/>
    <cs:fontRef idx="minor">
      <a:schemeClr val="tx1"/>
    </cs:fontRef>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tx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solidFill>
    </cs:spPr>
  </cs:downBar>
  <cs:dropLine>
    <cs:lnRef idx="0"/>
    <cs:fillRef idx="0"/>
    <cs:effectRef idx="0"/>
    <cs:fontRef idx="minor">
      <a:schemeClr val="tx1"/>
    </cs:fontRef>
  </cs:dropLine>
  <cs:errorBar>
    <cs:lnRef idx="0"/>
    <cs:fillRef idx="0"/>
    <cs:effectRef idx="0"/>
    <cs:fontRef idx="minor">
      <a:schemeClr val="tx1"/>
    </cs:fontRef>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a:solidFill>
          <a:schemeClr val="tx1">
            <a:lumMod val="15000"/>
            <a:lumOff val="85000"/>
            <a:lumOff val="10000"/>
          </a:schemeClr>
        </a:solidFill>
      </a:ln>
    </cs:spPr>
  </cs:gridlineMinor>
  <cs:hiLoLine>
    <cs:lnRef idx="0"/>
    <cs:fillRef idx="0"/>
    <cs:effectRef idx="0"/>
    <cs:fontRef idx="minor">
      <a:schemeClr val="tx1"/>
    </cs:fontRef>
  </cs:hiLoLine>
  <cs:leaderLine>
    <cs:lnRef idx="0"/>
    <cs:fillRef idx="0"/>
    <cs:effectRef idx="0"/>
    <cs:fontRef idx="minor">
      <a:schemeClr val="tx1"/>
    </cs:fontRef>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44449B-64AA-954E-A545-6DA357BA5C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395</TotalTime>
  <Pages>3</Pages>
  <Words>567</Words>
  <Characters>3236</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Feng</dc:creator>
  <cp:keywords/>
  <dc:description/>
  <cp:lastModifiedBy>Max Feng</cp:lastModifiedBy>
  <cp:revision>8</cp:revision>
  <cp:lastPrinted>2017-09-02T14:37:00Z</cp:lastPrinted>
  <dcterms:created xsi:type="dcterms:W3CDTF">2017-08-28T14:07:00Z</dcterms:created>
  <dcterms:modified xsi:type="dcterms:W3CDTF">2017-09-02T14:41:00Z</dcterms:modified>
</cp:coreProperties>
</file>