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the lead frontend engineer and designer for "MediKiosk," a patient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case-taking web app for AYUSH OPDs (Ministry of Ayush hackathon project,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Snowden). A full PRD is attached — read it completely before writing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any code. This prompt scopes ONLY the frontend UI shell. Do not build any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backend, database, real OCR, real voice, or real ABHA integration in this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pass — those come in later prompts.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STEP 0 — SKILLS SETUP (try this first, don't block on it)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Attempt to install these community Agent Skill libraries into this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workspace so you can use their playbooks for frontend scaffolding,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accessibility auditing, and UI/UX polish: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npx antigravity-awesome-skills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Also try cloning https://github.com/OpaceDigitalAgency/skills for its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"AI UI/UX Motion Engine" skill (website design / motion / interaction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polish).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either install fails or doesn't behave as expected in this environment,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skip it and continue with standard Next.js/Tailwind/React best practice —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step is a quality boost, not a blocker.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Next.js 14+ (App Router), TypeScript (strict mode)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Tailwind CSS with a custom token config (see Design System below)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shadcn/ui for accessible base primitives (dialog, input, select, etc.)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— restyle them fully with our tokens, don't leave shadcn's default look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lucide-react for icons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framer-motion, used sparingly (see Motion below)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next/font for typefaces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No backend calls. No Supabase wiring yet. All data comes from 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lib/mock-data.ts file you create, representative of a real AYUSH OPD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(e.g. a demo patient reporting chest tightness, a doctor queue of 5-6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patients, one flagged red-flag case). No lorem ipsum anywhere.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DESIGN SYSTEM — "Clinical Warmth"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 not default to generic AI-generated design patterns: no warm-cream-plus-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terracotta combo, no near-identical rounded cards with the same grey shadow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everything, no ALL-CAPS eyebrow labels, no "→" appended to buttons, no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em-dash-joined meta labels, no single-word-highlighted headlines, no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numbered 01/02/03 markers unless something is a genuine sequence.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Color tokens: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--paper:      #F6F3EA   (warm parchment background, not stark white)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--ink:        #1B2E28   (deep navy-green text, not pure black)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--primary:    #2F6E58   (deep sage — primary buttons, active states)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--primary-dk: #234F40   (hover/pressed)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--gold:       #B6782F   (rare emphasis only — progress completion,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 badges — never the default CTA color)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--alert:      #B3261E   (emergency/red-flag ONLY — must never appear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 anywhere else in the UI, so it stays meaningful)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--surface:    #FCFBF7   (card background, slightly off-paper)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Type: Fraunces for display/headlines (warm, distinctive serif — loaded via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next/font), Inter for UI/body text. Set a real type scale with intentional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weights, not default browser sizes.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Layout: patient-facing screens are single-focus, centered, one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question/action per screen, large touch targets (min 56px), icon+text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pairing (never icon-only, for low-literacy users). Doctor-facing screens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use a sidebar + content layout, denser, real data hierarchy — not repeated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identical cards.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Reference images are attached separately — study their interaction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patterns (booking flows, tablet clinical dashboards, upload UI, symptom/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emotion pickers) for inspiration on layout and information density, but do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not copy any single one's branding, palette, or copy. Build an original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interface using the tokens above.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Motion: one deliberate moment per major flow (e.g. the summary card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assembling after questions complete), plus responsive hover/press states.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Not fade-and-slide on every element. Respect prefers-reduced-motion.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SCREENS TO BUILD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Patient flow (app/patient/*):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Welcome / language select (English / Hindi toggle)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 Identify — enter details or "scan ABHA ID" (mocked), or register new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 Consent — plain-language consent text, must be explicitly accepted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4. Question flow — multi-step: chief complaint (branches into SOCRATES-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style follow-ups for pain-type complaints) → past medical/surgical →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drug &amp; allergy → family history → personal/lifestyle → AYUSH module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(Prakriti, Vikriti, Agni, Koshtha, Ahara-Vihara) — one focus area per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screen, progress indicator, back/skip where sensible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5. Document upload — drag-and-drop + mobile camera-style capture, shows 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mock "extracted text" preview per uploaded document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6. Review — plain-language read-back of everything captured, editable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7. Submitted confirmation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Doctor flow (app/doctor/*):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Login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 Queue dashboard — sidebar nav, list of patients who've completed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intake, red-flag patients visually prioritized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Patient summary — full structured history (Chief complaint → HPI →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Past medical/surgical → Drug &amp; allergy → Family → Personal → ROS →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AYUSH findings → document timeline with a flagged abnormal value),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every field editable, clearly marked as an AI-generated DRAFT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4. Confirm &amp; save state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Shared: an emergency/red-flag alert treatment using --alert only.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RESPONSIVE REQUIREMENTS (non-negotiable)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Test and confirm clean layout at 375px, 768px, 1024px, 1440px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No horizontal scroll at any width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No overlapping or clipped elements at any width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Patient flow optimized for tablet portrait first; doctor dashboard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optimized for desktop/tablet landscape first — but both must degrade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cleanly to phone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Layout transitions between breakpoints should feel like a considered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reflow, not elements abruptly appearing/disappearing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Visible keyboard focus states throughout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Write from the patient's/doctor's perspective in plain language, active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voice, sentence case. Buttons say exactly what happens ("Continue",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"Upload document", "Confirm and save") — never generic "Submit". Never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use diagnostic or prescriptive language anywhere in the UI copy — this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system drafts, the doctor decides.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DO NOT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Do not implement any backend, API route, database, or auth logic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Do not implement real OCR or real speech-to-text — UI affordances only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(e.g. a mic icon can exist but does nothing functional yet)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Do not generate or imply an automatic diagnosis or prescription anywhere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Do not use the generic AI-design tells listed under Design System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Do not use paid fonts, icons, or UI kits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Do not leave any screen with placeholder/lorem-ipsum content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DELIVERABLE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 working, navigable Next.js app covering every screen above with mock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data, fully responsive, ready for me to click through end-to-end on both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 phone-sized and desktop-sized viewport before we wire up the backend in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next prompt.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