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21B8" w14:textId="7DB1F1C2" w:rsidR="00540691" w:rsidRPr="00A75218" w:rsidRDefault="00A75218">
      <w:pPr>
        <w:rPr>
          <w:lang w:val="en-US"/>
        </w:rPr>
      </w:pPr>
      <w:r>
        <w:rPr>
          <w:lang w:val="en-US"/>
        </w:rPr>
        <w:t>Shiv is a good boy and lo</w:t>
      </w:r>
    </w:p>
    <w:sectPr w:rsidR="00540691" w:rsidRPr="00A75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91"/>
    <w:rsid w:val="00540691"/>
    <w:rsid w:val="00A7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301F"/>
  <w15:chartTrackingRefBased/>
  <w15:docId w15:val="{4ED338D5-1FA1-494E-9E5C-213EB204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91701</dc:creator>
  <cp:keywords/>
  <dc:description/>
  <cp:lastModifiedBy>SHIV KUMAR</cp:lastModifiedBy>
  <cp:revision>2</cp:revision>
  <dcterms:created xsi:type="dcterms:W3CDTF">2022-09-24T17:44:00Z</dcterms:created>
  <dcterms:modified xsi:type="dcterms:W3CDTF">2022-09-24T17:44:00Z</dcterms:modified>
</cp:coreProperties>
</file>