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Calibri" w:hAnsi="Calibri"/>
          <w:b/>
          <w:color w:val="1E3A8A"/>
          <w:sz w:val="36"/>
        </w:rPr>
        <w:t>DATASET CARD v1: TAWOS DATASET</w:t>
      </w:r>
    </w:p>
    <w:p>
      <w:pPr>
        <w:spacing w:after="160" w:line="276" w:lineRule="auto"/>
      </w:pPr>
      <w:r>
        <w:rPr>
          <w:rFonts w:ascii="Calibri" w:hAnsi="Calibri"/>
          <w:b/>
          <w:color w:val="0F172A"/>
          <w:sz w:val="22"/>
        </w:rPr>
        <w:t xml:space="preserve">Tổng quan đánh giá nhanh: </w:t>
      </w:r>
      <w:r>
        <w:rPr>
          <w:rFonts w:ascii="Calibri" w:hAnsi="Calibri"/>
          <w:i w:val="0"/>
          <w:color w:val="334155"/>
          <w:sz w:val="22"/>
        </w:rPr>
        <w:t>Dataset này cung cấp cơ sở dữ liệu quan hệ hoàn chỉnh từ các hệ thống Jira thực tế của nhiều dự án Agile mã nguồn mở, cho phép trích xuất ngữ cảnh văn bản thô lẫn siêu dữ liệu cấu trúc. Tuy nhiên, rủi ro lớn nhất nằm ở Data Leakage (trạng thái issue/văn bản bị ghi đè sau khi hoàn thành) và Label Subjectivity (Story Point bị lệch chuẩn thang đo giữa các nhóm và có thể bị sửa đổi sau Sprint).</w:t>
      </w:r>
    </w:p>
    <w:p>
      <w:pPr>
        <w:keepNext/>
        <w:spacing w:before="280" w:after="80"/>
      </w:pPr>
      <w:r>
        <w:rPr>
          <w:rFonts w:ascii="Calibri" w:hAnsi="Calibri"/>
          <w:b/>
          <w:color w:val="1E3A8A"/>
          <w:sz w:val="28"/>
        </w:rPr>
        <w:t>A. Identification &amp; Overview (Thông tin chung)</w:t>
      </w:r>
    </w:p>
    <w:p>
      <w:pPr>
        <w:pStyle w:val="ListBullet"/>
        <w:spacing w:after="60" w:line="276" w:lineRule="auto"/>
        <w:ind w:left="360"/>
      </w:pPr>
      <w:r>
        <w:rPr>
          <w:rFonts w:ascii="Calibri" w:hAnsi="Calibri"/>
          <w:b/>
          <w:color w:val="0F172A"/>
          <w:sz w:val="22"/>
        </w:rPr>
        <w:t xml:space="preserve">Dataset Name: </w:t>
      </w:r>
      <w:r>
        <w:rPr>
          <w:rFonts w:ascii="Calibri" w:hAnsi="Calibri"/>
          <w:color w:val="334155"/>
          <w:sz w:val="22"/>
        </w:rPr>
        <w:t>TAWOS Dataset (The Agile Work Organization Systems).</w:t>
      </w:r>
    </w:p>
    <w:p>
      <w:pPr>
        <w:pStyle w:val="ListBullet"/>
        <w:spacing w:after="60" w:line="276" w:lineRule="auto"/>
        <w:ind w:left="360"/>
      </w:pPr>
      <w:r>
        <w:rPr>
          <w:rFonts w:ascii="Calibri" w:hAnsi="Calibri"/>
          <w:b/>
          <w:color w:val="0F172A"/>
          <w:sz w:val="22"/>
        </w:rPr>
        <w:t xml:space="preserve">Nguồn công bố chính thức: </w:t>
      </w:r>
      <w:r>
        <w:rPr>
          <w:rFonts w:ascii="Calibri" w:hAnsi="Calibri"/>
          <w:color w:val="334155"/>
          <w:sz w:val="22"/>
        </w:rPr>
        <w:t>Kho lưu trữ mã nguồn và dữ liệu GitHub của SOLAR Group: https://github.com/SOLAR-group/TAWOS</w:t>
      </w:r>
    </w:p>
    <w:p>
      <w:pPr>
        <w:pStyle w:val="ListBullet"/>
        <w:spacing w:after="60" w:line="276" w:lineRule="auto"/>
        <w:ind w:left="360"/>
      </w:pPr>
      <w:r>
        <w:rPr>
          <w:rFonts w:ascii="Calibri" w:hAnsi="Calibri"/>
          <w:b/>
          <w:color w:val="0F172A"/>
          <w:sz w:val="22"/>
        </w:rPr>
        <w:t xml:space="preserve">Tác giả &amp; Tổ chức (Authors / Organization): </w:t>
      </w:r>
      <w:r>
        <w:rPr>
          <w:rFonts w:ascii="Calibri" w:hAnsi="Calibri"/>
          <w:color w:val="334155"/>
          <w:sz w:val="22"/>
        </w:rPr>
        <w:t>Vali Tawosi, Rebecca Moussa, Federica Sarro (SOLAR Research Group - University College London, UK).</w:t>
      </w:r>
    </w:p>
    <w:p>
      <w:pPr>
        <w:pStyle w:val="ListBullet"/>
        <w:spacing w:after="60" w:line="276" w:lineRule="auto"/>
        <w:ind w:left="360"/>
      </w:pPr>
      <w:r>
        <w:rPr>
          <w:rFonts w:ascii="Calibri" w:hAnsi="Calibri"/>
          <w:b/>
          <w:color w:val="0F172A"/>
          <w:sz w:val="22"/>
        </w:rPr>
        <w:t xml:space="preserve">DOI / Công bố khoa học liên quan: </w:t>
      </w:r>
      <w:r>
        <w:rPr>
          <w:rFonts w:ascii="Calibri" w:hAnsi="Calibri"/>
          <w:color w:val="334155"/>
          <w:sz w:val="22"/>
        </w:rPr>
        <w:t>Tawosi et al., IEEE TSE 2022 ('Agile Effort Estimation: Have We Solved the Problem Yet? Insights From a Replication Study'). DOI: 10.1109/TSE.2022.3204902.</w:t>
      </w:r>
    </w:p>
    <w:p>
      <w:pPr>
        <w:pStyle w:val="ListBullet"/>
        <w:spacing w:after="60" w:line="276" w:lineRule="auto"/>
        <w:ind w:left="360"/>
      </w:pPr>
      <w:r>
        <w:rPr>
          <w:rFonts w:ascii="Calibri" w:hAnsi="Calibri"/>
          <w:b/>
          <w:color w:val="0F172A"/>
          <w:sz w:val="22"/>
        </w:rPr>
        <w:t xml:space="preserve">Phiên bản &amp; Giấy phép (Version / License): </w:t>
      </w:r>
      <w:r>
        <w:rPr>
          <w:rFonts w:ascii="Calibri" w:hAnsi="Calibri"/>
          <w:color w:val="334155"/>
          <w:sz w:val="22"/>
        </w:rPr>
        <w:t>Phiên bản mở rộng công khai; giấy phép nguồn mở phục vụ nghiên cứu học thuật (MIT / CC BY 4.0).</w:t>
      </w:r>
    </w:p>
    <w:p>
      <w:pPr>
        <w:pStyle w:val="ListBullet"/>
        <w:spacing w:after="60" w:line="276" w:lineRule="auto"/>
        <w:ind w:left="360"/>
      </w:pPr>
      <w:r>
        <w:rPr>
          <w:rFonts w:ascii="Calibri" w:hAnsi="Calibri"/>
          <w:b/>
          <w:color w:val="0F172A"/>
          <w:sz w:val="22"/>
        </w:rPr>
        <w:t xml:space="preserve">Đơn vị phân tích (Unit of Analysis): </w:t>
      </w:r>
      <w:r>
        <w:rPr>
          <w:rFonts w:ascii="Calibri" w:hAnsi="Calibri"/>
          <w:color w:val="334155"/>
          <w:sz w:val="22"/>
        </w:rPr>
        <w:t>Một dòng / bản ghi đại diện cho một Jira Issue / User Story (nhiệm vụ hoặc yêu cầu phát triển phần mềm).</w:t>
      </w:r>
    </w:p>
    <w:p>
      <w:pPr>
        <w:keepNext/>
        <w:spacing w:before="280" w:after="80"/>
      </w:pPr>
      <w:r>
        <w:rPr>
          <w:rFonts w:ascii="Calibri" w:hAnsi="Calibri"/>
          <w:b/>
          <w:color w:val="1E3A8A"/>
          <w:sz w:val="28"/>
        </w:rPr>
        <w:t>B. Context &amp; Structure (Bối cảnh &amp; Cấu trúc dữ liệu)</w:t>
      </w:r>
    </w:p>
    <w:p>
      <w:pPr>
        <w:pStyle w:val="ListBullet"/>
        <w:spacing w:after="60" w:line="276" w:lineRule="auto"/>
        <w:ind w:left="360"/>
      </w:pPr>
      <w:r>
        <w:rPr>
          <w:rFonts w:ascii="Calibri" w:hAnsi="Calibri"/>
          <w:b/>
          <w:color w:val="0F172A"/>
          <w:sz w:val="22"/>
        </w:rPr>
        <w:t xml:space="preserve">Bối cảnh thu thập (Context): </w:t>
      </w:r>
      <w:r>
        <w:rPr>
          <w:rFonts w:ascii="Calibri" w:hAnsi="Calibri"/>
          <w:color w:val="334155"/>
          <w:sz w:val="22"/>
        </w:rPr>
        <w:t>Dữ liệu khai thác từ các kho chứa công việc Jira công khai của các dự án phần mềm mã nguồn mở thực tế áp dụng quy trình Scrum/Agile.</w:t>
      </w:r>
    </w:p>
    <w:p>
      <w:pPr>
        <w:spacing w:after="80" w:line="276" w:lineRule="auto"/>
      </w:pPr>
      <w:r>
        <w:rPr>
          <w:rFonts w:ascii="Calibri" w:hAnsi="Calibri"/>
          <w:i w:val="0"/>
          <w:color w:val="334155"/>
          <w:sz w:val="22"/>
        </w:rPr>
        <w:t>Quy mô dữ liệu (Scale &amp; Project Counts):</w:t>
      </w:r>
    </w:p>
    <w:p>
      <w:pPr>
        <w:pStyle w:val="ListBullet"/>
        <w:spacing w:after="60" w:line="276" w:lineRule="auto"/>
        <w:ind w:left="720"/>
      </w:pPr>
      <w:r>
        <w:t>• Tập dữ liệu thô lý thuyết (Raw TAWOS Paper - MSR 2022): Thu thập từ 44 dự án mã nguồn mở thuộc 13 kho chứa Jira (Jira Repositories) theo công bố ban đầu.</w:t>
      </w:r>
    </w:p>
    <w:p>
      <w:pPr>
        <w:pStyle w:val="ListBullet"/>
        <w:spacing w:after="60" w:line="276" w:lineRule="auto"/>
        <w:ind w:left="720"/>
      </w:pPr>
      <w:r>
        <w:t>• Tập Benchmark tiêu chuẩn (Tawosi Benchmark Dataset - TSE 2022): Gồm 31.960 issues đã gán nhãn Story Point từ 26 dự án tiêu chuẩn (mỗi dự án có &gt;= 200 issues hợp lệ).</w:t>
      </w:r>
    </w:p>
    <w:p>
      <w:pPr>
        <w:pStyle w:val="ListBullet"/>
        <w:spacing w:after="60" w:line="276" w:lineRule="auto"/>
        <w:ind w:left="720"/>
      </w:pPr>
      <w:r>
        <w:t>• Tập dữ liệu local thực tế nhóm khai thác (Database / eda.docx): Ghi nhận dữ liệu thực tế gồm 39 dự án hiện có trong kho dữ liệu local mà nhóm đang làm thực nghiệm EDA.</w:t>
      </w:r>
    </w:p>
    <w:p>
      <w:pPr>
        <w:spacing w:after="80" w:line="276" w:lineRule="auto"/>
      </w:pPr>
      <w:r>
        <w:rPr>
          <w:rFonts w:ascii="Calibri" w:hAnsi="Calibri"/>
          <w:i w:val="0"/>
          <w:color w:val="334155"/>
          <w:sz w:val="22"/>
        </w:rPr>
        <w:t>Cấu trúc dữ liệu &amp; Các bảng chính (Relational Database Structure):</w:t>
      </w:r>
    </w:p>
    <w:p>
      <w:pPr>
        <w:pStyle w:val="ListBullet"/>
        <w:spacing w:after="60" w:line="276" w:lineRule="auto"/>
        <w:ind w:left="720"/>
      </w:pPr>
      <w:r>
        <w:rPr>
          <w:rFonts w:ascii="Calibri" w:hAnsi="Calibri"/>
          <w:b/>
          <w:color w:val="0F172A"/>
          <w:sz w:val="22"/>
        </w:rPr>
        <w:t xml:space="preserve">ISSUES: </w:t>
      </w:r>
      <w:r>
        <w:rPr>
          <w:rFonts w:ascii="Calibri" w:hAnsi="Calibri"/>
          <w:color w:val="334155"/>
          <w:sz w:val="22"/>
        </w:rPr>
        <w:t>Thông tin cốt lõi của công việc (ID, Key, Summary, Description, Issue Type, Priority, Story Point, Status, Creation Date, Resolution Date).</w:t>
      </w:r>
    </w:p>
    <w:p>
      <w:pPr>
        <w:pStyle w:val="ListBullet"/>
        <w:spacing w:after="60" w:line="276" w:lineRule="auto"/>
        <w:ind w:left="720"/>
      </w:pPr>
      <w:r>
        <w:rPr>
          <w:rFonts w:ascii="Calibri" w:hAnsi="Calibri"/>
          <w:b/>
          <w:color w:val="0F172A"/>
          <w:sz w:val="22"/>
        </w:rPr>
        <w:t xml:space="preserve">PROJECTS: </w:t>
      </w:r>
      <w:r>
        <w:rPr>
          <w:rFonts w:ascii="Calibri" w:hAnsi="Calibri"/>
          <w:color w:val="334155"/>
          <w:sz w:val="22"/>
        </w:rPr>
        <w:t>Danh sách, tên và cấu hình các dự án phần mềm.</w:t>
      </w:r>
    </w:p>
    <w:p>
      <w:pPr>
        <w:pStyle w:val="ListBullet"/>
        <w:spacing w:after="60" w:line="276" w:lineRule="auto"/>
        <w:ind w:left="720"/>
      </w:pPr>
      <w:r>
        <w:rPr>
          <w:rFonts w:ascii="Calibri" w:hAnsi="Calibri"/>
          <w:b/>
          <w:color w:val="0F172A"/>
          <w:sz w:val="22"/>
        </w:rPr>
        <w:t xml:space="preserve">USERS: </w:t>
      </w:r>
      <w:r>
        <w:rPr>
          <w:rFonts w:ascii="Calibri" w:hAnsi="Calibri"/>
          <w:color w:val="334155"/>
          <w:sz w:val="22"/>
        </w:rPr>
        <w:t>Thông tin về lập trình viên, người báo cáo (Reporter) và người được phân công (Assignee).</w:t>
      </w:r>
    </w:p>
    <w:p>
      <w:pPr>
        <w:pStyle w:val="ListBullet"/>
        <w:spacing w:after="60" w:line="276" w:lineRule="auto"/>
        <w:ind w:left="720"/>
      </w:pPr>
      <w:r>
        <w:rPr>
          <w:rFonts w:ascii="Calibri" w:hAnsi="Calibri"/>
          <w:b/>
          <w:color w:val="0F172A"/>
          <w:sz w:val="22"/>
        </w:rPr>
        <w:t xml:space="preserve">CHANGELOG: </w:t>
      </w:r>
      <w:r>
        <w:rPr>
          <w:rFonts w:ascii="Calibri" w:hAnsi="Calibri"/>
          <w:color w:val="334155"/>
          <w:sz w:val="22"/>
        </w:rPr>
        <w:t>Lịch sử từng lần cập nhật, thay đổi giá trị của các trường theo mốc thời gian.</w:t>
      </w:r>
    </w:p>
    <w:p>
      <w:pPr>
        <w:pStyle w:val="ListBullet"/>
        <w:spacing w:after="60" w:line="276" w:lineRule="auto"/>
        <w:ind w:left="720"/>
      </w:pPr>
      <w:r>
        <w:rPr>
          <w:rFonts w:ascii="Calibri" w:hAnsi="Calibri"/>
          <w:b/>
          <w:color w:val="0F172A"/>
          <w:sz w:val="22"/>
        </w:rPr>
        <w:t xml:space="preserve">SPRINTS: </w:t>
      </w:r>
      <w:r>
        <w:rPr>
          <w:rFonts w:ascii="Calibri" w:hAnsi="Calibri"/>
          <w:color w:val="334155"/>
          <w:sz w:val="22"/>
        </w:rPr>
        <w:t>Thông tin về các chu kỳ phát triển (Sprint Start, End, Goal, State).</w:t>
      </w:r>
    </w:p>
    <w:p>
      <w:pPr>
        <w:pStyle w:val="ListBullet"/>
        <w:spacing w:after="60" w:line="276" w:lineRule="auto"/>
        <w:ind w:left="720"/>
      </w:pPr>
      <w:r>
        <w:rPr>
          <w:rFonts w:ascii="Calibri" w:hAnsi="Calibri"/>
          <w:b/>
          <w:color w:val="0F172A"/>
          <w:sz w:val="22"/>
        </w:rPr>
        <w:t xml:space="preserve">COMMENTS: </w:t>
      </w:r>
      <w:r>
        <w:rPr>
          <w:rFonts w:ascii="Calibri" w:hAnsi="Calibri"/>
          <w:color w:val="334155"/>
          <w:sz w:val="22"/>
        </w:rPr>
        <w:t>Các thảo luận kỹ thuật phát sinh trong suốt vòng đời của issue.</w:t>
      </w:r>
    </w:p>
    <w:p>
      <w:pPr>
        <w:spacing w:after="80" w:line="276" w:lineRule="auto"/>
      </w:pPr>
      <w:r>
        <w:rPr>
          <w:rFonts w:ascii="Calibri" w:hAnsi="Calibri"/>
          <w:i w:val="0"/>
          <w:color w:val="334155"/>
          <w:sz w:val="22"/>
        </w:rPr>
        <w:t>Không gian đặc trưng tại thời điểm ước lượng (Input Features at Estimation Time):</w:t>
      </w:r>
    </w:p>
    <w:p>
      <w:pPr>
        <w:pStyle w:val="ListBullet"/>
        <w:spacing w:after="60" w:line="276" w:lineRule="auto"/>
        <w:ind w:left="720"/>
      </w:pPr>
      <w:r>
        <w:rPr>
          <w:rFonts w:ascii="Calibri" w:hAnsi="Calibri"/>
          <w:b/>
          <w:color w:val="0F172A"/>
          <w:sz w:val="22"/>
        </w:rPr>
        <w:t xml:space="preserve">Hợp lệ trước Sprint (Planning Time): </w:t>
      </w:r>
      <w:r>
        <w:rPr>
          <w:rFonts w:ascii="Calibri" w:hAnsi="Calibri"/>
          <w:color w:val="334155"/>
          <w:sz w:val="22"/>
        </w:rPr>
        <w:t>Tiêu đề khởi tạo (Summary ban đầu), Mô tả khởi tạo (Description ban đầu), Loại issue (Issue Type), Độ ưu tiên ban đầu (Priority), Thành phần phần mềm (Components).</w:t>
      </w:r>
    </w:p>
    <w:p>
      <w:pPr>
        <w:pStyle w:val="ListBullet"/>
        <w:spacing w:after="60" w:line="276" w:lineRule="auto"/>
        <w:ind w:left="720"/>
      </w:pPr>
      <w:r>
        <w:rPr>
          <w:rFonts w:ascii="Calibri" w:hAnsi="Calibri"/>
          <w:b/>
          <w:color w:val="0F172A"/>
          <w:sz w:val="22"/>
        </w:rPr>
        <w:t xml:space="preserve">Cấm đưa vào mô hình (Chứa thông tin tương lai / Leakage): </w:t>
      </w:r>
      <w:r>
        <w:rPr>
          <w:rFonts w:ascii="Calibri" w:hAnsi="Calibri"/>
          <w:color w:val="334155"/>
          <w:sz w:val="22"/>
        </w:rPr>
        <w:t>Trạng thái đóng (Status = Closed/Resolved), Ngày giải quyết (Resolution Date), Nhật ký sửa đổi phát sinh sau estimation (CHANGELOG), Số lượng bình luận (COMMENTS), và giải pháp kỹ thuật được bổ sung sau khi làm xong.</w:t>
      </w:r>
    </w:p>
    <w:p>
      <w:pPr>
        <w:keepNext/>
        <w:spacing w:before="280" w:after="80"/>
      </w:pPr>
      <w:r>
        <w:rPr>
          <w:rFonts w:ascii="Calibri" w:hAnsi="Calibri"/>
          <w:b/>
          <w:color w:val="1E3A8A"/>
          <w:sz w:val="28"/>
        </w:rPr>
        <w:t>C. Ground Truth Audit (Bản chất nhãn mục tiêu)</w:t>
      </w:r>
    </w:p>
    <w:p>
      <w:pPr>
        <w:pStyle w:val="ListBullet"/>
        <w:spacing w:after="60" w:line="276" w:lineRule="auto"/>
        <w:ind w:left="360"/>
      </w:pPr>
      <w:r>
        <w:rPr>
          <w:rFonts w:ascii="Calibri" w:hAnsi="Calibri"/>
          <w:b/>
          <w:color w:val="0F172A"/>
          <w:sz w:val="22"/>
        </w:rPr>
        <w:t xml:space="preserve">Tên nhãn tham chiếu: </w:t>
      </w:r>
      <w:r>
        <w:rPr>
          <w:rFonts w:ascii="Calibri" w:hAnsi="Calibri"/>
          <w:color w:val="334155"/>
          <w:sz w:val="22"/>
        </w:rPr>
        <w:t>Story Point (SP).</w:t>
      </w:r>
    </w:p>
    <w:p>
      <w:pPr>
        <w:pStyle w:val="ListBullet"/>
        <w:spacing w:after="60" w:line="276" w:lineRule="auto"/>
        <w:ind w:left="360"/>
      </w:pPr>
      <w:r>
        <w:rPr>
          <w:rFonts w:ascii="Calibri" w:hAnsi="Calibri"/>
          <w:b/>
          <w:color w:val="0F172A"/>
          <w:sz w:val="22"/>
        </w:rPr>
        <w:t xml:space="preserve">Cơ chế tạo nhãn: </w:t>
      </w:r>
      <w:r>
        <w:rPr>
          <w:rFonts w:ascii="Calibri" w:hAnsi="Calibri"/>
          <w:color w:val="334155"/>
          <w:sz w:val="22"/>
        </w:rPr>
        <w:t>Điểm số ước lượng nỗ lực do toàn bộ Scrum team thống nhất gán trong các buổi họp Backlog Refinement hoặc Sprint Planning (thường áp dụng kỹ thuật Planning Poker).</w:t>
      </w:r>
    </w:p>
    <w:p>
      <w:pPr>
        <w:spacing w:after="80" w:line="276" w:lineRule="auto"/>
      </w:pPr>
      <w:r>
        <w:rPr>
          <w:rFonts w:ascii="Calibri" w:hAnsi="Calibri"/>
          <w:i w:val="0"/>
          <w:color w:val="334155"/>
          <w:sz w:val="22"/>
        </w:rPr>
        <w:t>Bản chất nhãn (Khách quan vs. Chủ quan):</w:t>
      </w:r>
    </w:p>
    <w:p>
      <w:pPr>
        <w:pStyle w:val="ListBullet"/>
        <w:spacing w:after="60" w:line="276" w:lineRule="auto"/>
        <w:ind w:left="720"/>
      </w:pPr>
      <w:r>
        <w:rPr>
          <w:rFonts w:ascii="Calibri" w:hAnsi="Calibri"/>
          <w:color w:val="334155"/>
          <w:sz w:val="22"/>
        </w:rPr>
        <w:t>Mang tính chủ quan cao (Subjective Effort), chỉ đo lường độ phức tạp tương đối chứ không đại diện cho số giờ làm việc thực tế tuyệt đối (Actual Effort Hours).</w:t>
      </w:r>
    </w:p>
    <w:p>
      <w:pPr>
        <w:pStyle w:val="ListBullet"/>
        <w:spacing w:after="60" w:line="276" w:lineRule="auto"/>
        <w:ind w:left="720"/>
      </w:pPr>
      <w:r>
        <w:rPr>
          <w:rFonts w:ascii="Calibri" w:hAnsi="Calibri"/>
          <w:color w:val="334155"/>
          <w:sz w:val="22"/>
        </w:rPr>
        <w:t>Tồn tại độ nhiễu tự nhiên lớn do phụ thuộc cảm nhận, trình độ và văn hóa của từng nhóm phát triển.</w:t>
      </w:r>
    </w:p>
    <w:p>
      <w:pPr>
        <w:spacing w:after="80" w:line="276" w:lineRule="auto"/>
      </w:pPr>
      <w:r>
        <w:rPr>
          <w:rFonts w:ascii="Calibri" w:hAnsi="Calibri"/>
          <w:i w:val="0"/>
          <w:color w:val="334155"/>
          <w:sz w:val="22"/>
        </w:rPr>
        <w:t>Trạng thái nhãn (Initial vs. Final/Current):</w:t>
      </w:r>
    </w:p>
    <w:p>
      <w:pPr>
        <w:pStyle w:val="ListBullet"/>
        <w:spacing w:after="60" w:line="276" w:lineRule="auto"/>
        <w:ind w:left="720"/>
      </w:pPr>
      <w:r>
        <w:rPr>
          <w:rFonts w:ascii="Calibri" w:hAnsi="Calibri"/>
          <w:color w:val="334155"/>
          <w:sz w:val="22"/>
        </w:rPr>
        <w:t>Nhãn lưu trong bảng tĩnh ISSUES thường là giá trị cuối cùng (Current/Final SP).</w:t>
      </w:r>
    </w:p>
    <w:p>
      <w:pPr>
        <w:pStyle w:val="ListBullet"/>
        <w:spacing w:after="60" w:line="276" w:lineRule="auto"/>
        <w:ind w:left="720"/>
      </w:pPr>
      <w:r>
        <w:rPr>
          <w:rFonts w:ascii="Calibri" w:hAnsi="Calibri"/>
          <w:color w:val="334155"/>
          <w:sz w:val="22"/>
        </w:rPr>
        <w:t>Story Point thường xuyên bị cập nhật hoặc điều chỉnh lại sau khi Sprint bắt đầu hoặc sau khi hoàn thành công việc. Cần phải kiểm tra bảng CHANGELOG để truy vết và khôi phục đúng điểm ban đầu (Initial SP) tại thời điểm estimation.</w:t>
      </w:r>
    </w:p>
    <w:p>
      <w:pPr>
        <w:keepNext/>
        <w:spacing w:before="280" w:after="80"/>
      </w:pPr>
      <w:r>
        <w:rPr>
          <w:rFonts w:ascii="Calibri" w:hAnsi="Calibri"/>
          <w:b/>
          <w:color w:val="1E3A8A"/>
          <w:sz w:val="28"/>
        </w:rPr>
        <w:t>D. Temporal Availability &amp; History Reconstruction (Tính khả dụng thời gian)</w:t>
      </w:r>
    </w:p>
    <w:p>
      <w:pPr>
        <w:spacing w:after="80" w:line="276" w:lineRule="auto"/>
      </w:pPr>
      <w:r>
        <w:rPr>
          <w:rFonts w:ascii="Calibri" w:hAnsi="Calibri"/>
          <w:i w:val="0"/>
          <w:color w:val="334155"/>
          <w:sz w:val="22"/>
        </w:rPr>
        <w:t>Ghi nhận theo thời gian:</w:t>
      </w:r>
    </w:p>
    <w:p>
      <w:pPr>
        <w:pStyle w:val="ListBullet"/>
        <w:spacing w:after="60" w:line="276" w:lineRule="auto"/>
        <w:ind w:left="720"/>
      </w:pPr>
      <w:r>
        <w:rPr>
          <w:rFonts w:ascii="Calibri" w:hAnsi="Calibri"/>
          <w:color w:val="334155"/>
          <w:sz w:val="22"/>
        </w:rPr>
        <w:t>Tiêu đề (Summary) và Mô tả (Description) được tạo lúc mở issue (created_date), nhưng thường bị lập trình viên chỉnh sửa, bổ sung giải pháp kỹ thuật khi hoàn thành.</w:t>
      </w:r>
    </w:p>
    <w:p>
      <w:pPr>
        <w:pStyle w:val="ListBullet"/>
        <w:spacing w:after="60" w:line="276" w:lineRule="auto"/>
        <w:ind w:left="720"/>
      </w:pPr>
      <w:r>
        <w:rPr>
          <w:rFonts w:ascii="Calibri" w:hAnsi="Calibri"/>
          <w:color w:val="334155"/>
          <w:sz w:val="22"/>
        </w:rPr>
        <w:t>Người thực hiện (Assignee): Tại thời điểm gán Story Point (Sprint Planning), phần lớn issue ở trạng thái chưa phân công (Unassigned / NULL) hoặc bị thay đổi trong quá trình thực hiện Sprint.</w:t>
      </w:r>
    </w:p>
    <w:p>
      <w:pPr>
        <w:spacing w:after="80" w:line="276" w:lineRule="auto"/>
      </w:pPr>
      <w:r>
        <w:rPr>
          <w:rFonts w:ascii="Calibri" w:hAnsi="Calibri"/>
          <w:i w:val="0"/>
          <w:color w:val="334155"/>
          <w:sz w:val="22"/>
        </w:rPr>
        <w:t>Khôi phục trạng thái lịch sử qua CHANGELOG:</w:t>
      </w:r>
    </w:p>
    <w:p>
      <w:pPr>
        <w:pStyle w:val="ListBullet"/>
        <w:spacing w:after="60" w:line="276" w:lineRule="auto"/>
        <w:ind w:left="720"/>
      </w:pPr>
      <w:r>
        <w:rPr>
          <w:rFonts w:ascii="Calibri" w:hAnsi="Calibri"/>
          <w:color w:val="334155"/>
          <w:sz w:val="22"/>
        </w:rPr>
        <w:t>Bộ dữ liệu TAWOS cung cấp bảng CHANGELOG chi tiết, cho phép viết script truy ngược quá khứ (State Reconstruction) để lấy chính xác thuộc tính của issue đúng tại thời điểm họp Sprint Planning.</w:t>
      </w:r>
    </w:p>
    <w:p>
      <w:pPr>
        <w:pStyle w:val="ListBullet"/>
        <w:spacing w:after="60" w:line="276" w:lineRule="auto"/>
        <w:ind w:left="720"/>
      </w:pPr>
      <w:r>
        <w:rPr>
          <w:rFonts w:ascii="Calibri" w:hAnsi="Calibri"/>
          <w:color w:val="334155"/>
          <w:sz w:val="22"/>
        </w:rPr>
        <w:t>Lưu ý hạn chế: Bảng CHANGELOG theo dõi chi tiết các thuộc tính cấu trúc (Status, Story Point, Priority, Assignee), nhưng lịch sử sửa đổi của đoạn văn bản dài Description có thể không được lưu vết đầy đủ ở một số dự án Jira.</w:t>
      </w:r>
    </w:p>
    <w:p>
      <w:pPr>
        <w:keepNext/>
        <w:spacing w:before="280" w:after="80"/>
      </w:pPr>
      <w:r>
        <w:rPr>
          <w:rFonts w:ascii="Calibri" w:hAnsi="Calibri"/>
          <w:b/>
          <w:color w:val="1E3A8A"/>
          <w:sz w:val="28"/>
        </w:rPr>
        <w:t>E. Data-Quality &amp; Leakage Risks Audit (Rủi ro chất lượng &amp; Rò rỉ dữ liệu)</w:t>
      </w:r>
    </w:p>
    <w:p>
      <w:pPr>
        <w:spacing w:after="80" w:line="276" w:lineRule="auto"/>
      </w:pPr>
      <w:r>
        <w:rPr>
          <w:rFonts w:ascii="Calibri" w:hAnsi="Calibri"/>
          <w:i w:val="0"/>
          <w:color w:val="334155"/>
          <w:sz w:val="22"/>
        </w:rPr>
        <w:t>Missing Story Points &amp; Missing Text:</w:t>
      </w:r>
    </w:p>
    <w:p>
      <w:pPr>
        <w:pStyle w:val="ListBullet"/>
        <w:spacing w:after="60" w:line="276" w:lineRule="auto"/>
        <w:ind w:left="720"/>
      </w:pPr>
      <w:r>
        <w:rPr>
          <w:rFonts w:ascii="Calibri" w:hAnsi="Calibri"/>
          <w:color w:val="334155"/>
          <w:sz w:val="22"/>
        </w:rPr>
        <w:t>Một tỷ lệ lớn issue trong Jira chỉ phục vụ quản lý lỗi hàng ngày nên không được nhóm phát triển chấm Story Point (phải lọc bỏ các issue thiếu nhãn).</w:t>
      </w:r>
    </w:p>
    <w:p>
      <w:pPr>
        <w:pStyle w:val="ListBullet"/>
        <w:spacing w:after="60" w:line="276" w:lineRule="auto"/>
        <w:ind w:left="720"/>
      </w:pPr>
      <w:r>
        <w:rPr>
          <w:rFonts w:ascii="Calibri" w:hAnsi="Calibri"/>
          <w:color w:val="334155"/>
          <w:sz w:val="22"/>
        </w:rPr>
        <w:t>Tình trạng thiếu trường Description hoặc Components bị để trống diễn ra phổ biến ở nhiều dự án.</w:t>
      </w:r>
    </w:p>
    <w:p>
      <w:pPr>
        <w:spacing w:after="80" w:line="276" w:lineRule="auto"/>
      </w:pPr>
      <w:r>
        <w:rPr>
          <w:rFonts w:ascii="Calibri" w:hAnsi="Calibri"/>
          <w:i w:val="0"/>
          <w:color w:val="334155"/>
          <w:sz w:val="22"/>
        </w:rPr>
        <w:t>Project / Team-Specific Scale (Lệch thang đo dự án):</w:t>
      </w:r>
    </w:p>
    <w:p>
      <w:pPr>
        <w:pStyle w:val="ListBullet"/>
        <w:spacing w:after="60" w:line="276" w:lineRule="auto"/>
        <w:ind w:left="720"/>
      </w:pPr>
      <w:r>
        <w:rPr>
          <w:rFonts w:ascii="Calibri" w:hAnsi="Calibri"/>
          <w:color w:val="334155"/>
          <w:sz w:val="22"/>
        </w:rPr>
        <w:t>Điểm số không có tính chuẩn hóa tương đương giữa các dự án: 5 điểm ở dự án A có thể tương đương 13 điểm ở dự án B. Khi huấn luyện mô hình dạng Cross-project, nếu không chuẩn hóa/hiệu chỉnh (Calibration), sai số sẽ tăng vọt.</w:t>
      </w:r>
    </w:p>
    <w:p>
      <w:pPr>
        <w:spacing w:after="80" w:line="276" w:lineRule="auto"/>
      </w:pPr>
      <w:r>
        <w:rPr>
          <w:rFonts w:ascii="Calibri" w:hAnsi="Calibri"/>
          <w:i w:val="0"/>
          <w:color w:val="334155"/>
          <w:sz w:val="22"/>
        </w:rPr>
        <w:t>Phân phối mất cân bằng (Imbalance Distribution):</w:t>
      </w:r>
    </w:p>
    <w:p>
      <w:pPr>
        <w:pStyle w:val="ListBullet"/>
        <w:spacing w:after="60" w:line="276" w:lineRule="auto"/>
        <w:ind w:left="720"/>
      </w:pPr>
      <w:r>
        <w:rPr>
          <w:rFonts w:ascii="Calibri" w:hAnsi="Calibri"/>
          <w:color w:val="334155"/>
          <w:sz w:val="22"/>
        </w:rPr>
        <w:t>Phân phối điểm dồn phần lớn vào các giá trị Fibonacci nhỏ (1, 2, 3, 5, 8); các task lớn (&gt; 20, 40) rất thưa thớt, dễ làm mô hình hồi quy bị thiên lệch.</w:t>
      </w:r>
    </w:p>
    <w:p>
      <w:pPr>
        <w:spacing w:after="80" w:line="276" w:lineRule="auto"/>
      </w:pPr>
      <w:r>
        <w:rPr>
          <w:rFonts w:ascii="Calibri" w:hAnsi="Calibri"/>
          <w:i w:val="0"/>
          <w:color w:val="334155"/>
          <w:sz w:val="22"/>
        </w:rPr>
        <w:t>Rủi ro rò rỉ dữ liệu tương lai (Temporal Leakage):</w:t>
      </w:r>
    </w:p>
    <w:p>
      <w:pPr>
        <w:pStyle w:val="ListBullet"/>
        <w:spacing w:after="60" w:line="276" w:lineRule="auto"/>
        <w:ind w:left="720"/>
      </w:pPr>
      <w:r>
        <w:rPr>
          <w:rFonts w:ascii="Calibri" w:hAnsi="Calibri"/>
          <w:color w:val="334155"/>
          <w:sz w:val="22"/>
        </w:rPr>
        <w:t>Nghiêm trọng nhất: Sử dụng văn bản Description ở trạng thái hoàn thành cuối cùng chứa chi tiết mã nguồn, giải pháp kỹ thuật làm mô hình học vẹt thông tin tương lai.</w:t>
      </w:r>
    </w:p>
    <w:p>
      <w:pPr>
        <w:pStyle w:val="ListBullet"/>
        <w:spacing w:after="60" w:line="276" w:lineRule="auto"/>
        <w:ind w:left="720"/>
      </w:pPr>
      <w:r>
        <w:rPr>
          <w:rFonts w:ascii="Calibri" w:hAnsi="Calibri"/>
          <w:color w:val="334155"/>
          <w:sz w:val="22"/>
        </w:rPr>
        <w:t>Phân chia dữ liệu sai lầm: Nếu chia dữ liệu ngẫu nhiên (Random Split thay vì Chronological / Temporal Split), mô hình sẽ dùng dữ liệu tương lai để dự đoán công việc trong quá khứ.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