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Задание к модулю Exception Handling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использует кодировку UTF-8, если не оговорено другое. Возвращать null не разрешается.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от пользователя набор строк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Максимальная длина строки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Int32.MaxValue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могут быть null.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могут быть пустыми.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могут начинаться с пробельных или непечатных символов.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могут состоять из печатных символов.          нормальный режим работы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первый символ от каждой строки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бросить ArgumentNullException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strike w:val="true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Если строка пустая </w:t>
      </w:r>
      <w:r>
        <w:rPr>
          <w:rFonts w:ascii="Calibri" w:hAnsi="Calibri" w:cs="Calibri" w:eastAsia="Calibri"/>
          <w:strike w:val="true"/>
          <w:color w:val="BFBFBF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strike w:val="true"/>
          <w:color w:val="BFBFBF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strike w:val="true"/>
          <w:color w:val="BFBFBF"/>
          <w:spacing w:val="0"/>
          <w:position w:val="0"/>
          <w:sz w:val="22"/>
          <w:shd w:fill="auto" w:val="clear"/>
        </w:rPr>
        <w:t xml:space="preserve">вывести символ U+0000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бросить IndexOutOfRange</w:t>
      </w:r>
      <w:r>
        <w:rPr>
          <w:rFonts w:ascii="Calibri" w:hAnsi="Calibri" w:cs="Calibri" w:eastAsia="Calibri"/>
          <w:strike w:val="true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начинается с пробельных или непечатных символов, не следует учитывать их, но следует вывести первый печатный. Если строка целиком состоит из пробельных или непечатных символов, то такая строка приравнивается к пустой. 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начинается с печатного символа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его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полученные символы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символ выводится отдельно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strike w:val="true"/>
          <w:color w:val="D9D9D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D9D9D9"/>
          <w:spacing w:val="0"/>
          <w:position w:val="0"/>
          <w:sz w:val="22"/>
          <w:shd w:fill="auto" w:val="clear"/>
        </w:rPr>
        <w:t xml:space="preserve">Символ U+0000 показывается как </w:t>
      </w:r>
      <w:r>
        <w:rPr>
          <w:rFonts w:ascii="Calibri" w:hAnsi="Calibri" w:cs="Calibri" w:eastAsia="Calibri"/>
          <w:strike w:val="true"/>
          <w:color w:val="D9D9D9"/>
          <w:spacing w:val="0"/>
          <w:position w:val="0"/>
          <w:sz w:val="22"/>
          <w:shd w:fill="auto" w:val="clear"/>
        </w:rPr>
        <w:t xml:space="preserve">«U+0000»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пробельных или непечатных символов не допускается согласно 1.d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библиотеку классов, которая содержит метод преобразования строки в целое число. Использовать стандартные методы int.Parse() и int.TryParse(), равно как и другие стандартные методы парсинга, а так же сторонние библиотеки запрещено. Предусмотрите корректную обработку ошибок. Возвращать null не разрешается.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должно получать на вход строку в кодировке UTF-8 и возвращать число, которое попадает в диапазон Int32. Если полученное число выпадает за пределы данного диапазона, то бросается OferflowException. Далее подразумевается, что цифры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символы 0, 1, 2, 3, 4, 5, 6, 7, 8, 9, не-цифры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всё, что не входит в этот набор. Минус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символ U+002D, плюс - U+002B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Задачи: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Получить от пользователя строку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быть null.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быть пустой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начинаться или заканчиваться последовательностью пробельных или непечатных символов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строке могут встречаться пробельные или непечатные символы между печатными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состоять только из не-цифр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состоять из не-цифр и цифр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может состоять из цифр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Преобразовать строку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бросить ArgumentNullException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пустая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бросить FormatException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содержит в себе только пробльные или непечатные символы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приравнивается к пустой строке.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содержит пробельные или непечатные символы, но также содержит в себе ещё и печатные, то следует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отбросить все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кроме печатных и далее работать только с ними.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 строке встречаются не-цифры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бросить FormatException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начинается с плюса или цифры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 считается положительным, если с минуса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отрицательным.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начале строки допускается только один знак плюса или минуса. Если оных больше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бросить FormatException</w:t>
      </w:r>
    </w:p>
    <w:p>
      <w:pPr>
        <w:numPr>
          <w:ilvl w:val="0"/>
          <w:numId w:val="1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строка состоит только из цифр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преобразовать строку в число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Преобразовать строку, полученную из предыдущего шага в число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Вернуть число пользователю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Примеры: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“” -&gt;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“asd” -&gt;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“123” -&gt; 123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“1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“1” -&gt; 1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“-1” -&gt; -1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˽”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“-1” -&gt; -1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“2147483647” -&gt; 2147483647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“-2147483646” -&gt; -2147483646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“---2147483646” -&gt; FormatException</w:t>
      </w:r>
    </w:p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“2147483648” -&gt; Overflow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6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