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16" w:rsidRPr="006D6916" w:rsidRDefault="006D6916" w:rsidP="006D691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Here is a prompt you could use to generate the </w:t>
      </w:r>
      <w:proofErr w:type="spellStart"/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Snowpark</w:t>
      </w:r>
      <w:proofErr w:type="spellEnd"/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Python code you provided. It's designed to be detailed and comprehensive, ensuring all the key logic is included.</w:t>
      </w:r>
    </w:p>
    <w:p w:rsidR="006D6916" w:rsidRPr="006D6916" w:rsidRDefault="006D6916" w:rsidP="006D691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5" style="width:0;height:1.5pt" o:hralign="center" o:hrstd="t" o:hrnoshade="t" o:hr="t" fillcolor="#1b1c1d" stroked="f"/>
        </w:pict>
      </w:r>
    </w:p>
    <w:p w:rsidR="006D6916" w:rsidRPr="006D6916" w:rsidRDefault="006D6916" w:rsidP="006D6916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</w:pPr>
      <w:proofErr w:type="spellStart"/>
      <w:r w:rsidRPr="006D691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  <w:t>Snowpark</w:t>
      </w:r>
      <w:proofErr w:type="spellEnd"/>
      <w:r w:rsidRPr="006D691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  <w:t xml:space="preserve"> Bi-Temporal Merge Prompt</w:t>
      </w:r>
    </w:p>
    <w:p w:rsidR="006D6916" w:rsidRPr="006D6916" w:rsidRDefault="006D6916" w:rsidP="006D691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Please write a Python function </w:t>
      </w:r>
      <w:proofErr w:type="gramStart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main(</w:t>
      </w:r>
      <w:proofErr w:type="gramEnd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session: </w:t>
      </w:r>
      <w:proofErr w:type="spellStart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snowpark.Session</w:t>
      </w:r>
      <w:proofErr w:type="spellEnd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)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for a Snowflake </w:t>
      </w:r>
      <w:proofErr w:type="spellStart"/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Snowpark</w:t>
      </w:r>
      <w:proofErr w:type="spellEnd"/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Python Worksheet. The function should demonstrate a full </w:t>
      </w:r>
      <w:r w:rsidRPr="006D691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bi-temporal merge process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, taking a historical dataset and a new delta dataset, and applying the changes to produce a unified, fully historical view.</w:t>
      </w:r>
    </w:p>
    <w:p w:rsidR="006D6916" w:rsidRPr="006D6916" w:rsidRDefault="006D6916" w:rsidP="006D691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6D6916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Requirements:</w:t>
      </w:r>
    </w:p>
    <w:p w:rsidR="006D6916" w:rsidRPr="006D6916" w:rsidRDefault="006D6916" w:rsidP="006D691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Define Schemas and Sample Data:</w:t>
      </w:r>
    </w:p>
    <w:p w:rsidR="006D6916" w:rsidRPr="006D6916" w:rsidRDefault="006D6916" w:rsidP="006D6916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Create two </w:t>
      </w:r>
      <w:proofErr w:type="spellStart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StructType</w:t>
      </w:r>
      <w:proofErr w:type="spellEnd"/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schemas: </w:t>
      </w:r>
      <w:proofErr w:type="spellStart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history_schema</w:t>
      </w:r>
      <w:proofErr w:type="spellEnd"/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and </w:t>
      </w:r>
      <w:proofErr w:type="spellStart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delta_schema</w:t>
      </w:r>
      <w:proofErr w:type="spellEnd"/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:rsidR="006D6916" w:rsidRPr="006D6916" w:rsidRDefault="006D6916" w:rsidP="006D6916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The </w:t>
      </w:r>
      <w:proofErr w:type="spellStart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history_schema</w:t>
      </w:r>
      <w:proofErr w:type="spellEnd"/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should include bi-temporal columns like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START_TMS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END_TMS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LAST_CHG_TMS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TXN_START_TMS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TXN_END_TMS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IS_CURRENT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and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IS_LATEST_TXN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:rsidR="006D6916" w:rsidRPr="006D6916" w:rsidRDefault="006D6916" w:rsidP="006D6916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The </w:t>
      </w:r>
      <w:proofErr w:type="spellStart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delta_schema</w:t>
      </w:r>
      <w:proofErr w:type="spellEnd"/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should be a subset of the history schema, containing only the business key and the new/corrected data.</w:t>
      </w:r>
    </w:p>
    <w:p w:rsidR="006D6916" w:rsidRPr="006D6916" w:rsidRDefault="006D6916" w:rsidP="006D6916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Create sample </w:t>
      </w:r>
      <w:proofErr w:type="spellStart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history_data</w:t>
      </w:r>
      <w:proofErr w:type="spellEnd"/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and </w:t>
      </w:r>
      <w:proofErr w:type="spellStart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delta_data</w:t>
      </w:r>
      <w:proofErr w:type="spellEnd"/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lists that contain various scenarios, including:</w:t>
      </w:r>
    </w:p>
    <w:p w:rsidR="006D6916" w:rsidRPr="006D6916" w:rsidRDefault="006D6916" w:rsidP="006D6916">
      <w:pPr>
        <w:numPr>
          <w:ilvl w:val="2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New versions: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 new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START_TMS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for an existing asset.</w:t>
      </w:r>
    </w:p>
    <w:p w:rsidR="006D6916" w:rsidRPr="006D6916" w:rsidRDefault="006D6916" w:rsidP="006D6916">
      <w:pPr>
        <w:numPr>
          <w:ilvl w:val="2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Corrections: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 new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LAST_CHG_TMS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for an existing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START_TMS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:rsidR="006D6916" w:rsidRPr="006D6916" w:rsidRDefault="006D6916" w:rsidP="006D6916">
      <w:pPr>
        <w:numPr>
          <w:ilvl w:val="2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New assets: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ASSET_ID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that does not exist in the history.</w:t>
      </w:r>
    </w:p>
    <w:p w:rsidR="006D6916" w:rsidRPr="006D6916" w:rsidRDefault="006D6916" w:rsidP="006D6916">
      <w:pPr>
        <w:numPr>
          <w:ilvl w:val="2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Deletions: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Use specific sentinel values (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$$DELETED$$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for strings, a special number for decimals, and </w:t>
      </w:r>
      <w:proofErr w:type="spellStart"/>
      <w:proofErr w:type="gramStart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datetime</w:t>
      </w:r>
      <w:proofErr w:type="spellEnd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(</w:t>
      </w:r>
      <w:proofErr w:type="gramEnd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1, 1, 1)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for dates/timestamps) to indicate a field should be nullified.</w:t>
      </w:r>
    </w:p>
    <w:p w:rsidR="006D6916" w:rsidRPr="006D6916" w:rsidRDefault="006D6916" w:rsidP="006D691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Core Merge Logic:</w:t>
      </w:r>
    </w:p>
    <w:p w:rsidR="006D6916" w:rsidRPr="006D6916" w:rsidRDefault="006D6916" w:rsidP="006D6916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Unify and Propagate:</w:t>
      </w:r>
    </w:p>
    <w:p w:rsidR="006D6916" w:rsidRPr="006D6916" w:rsidRDefault="006D6916" w:rsidP="006D6916">
      <w:pPr>
        <w:numPr>
          <w:ilvl w:val="2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Combine the history and delta </w:t>
      </w:r>
      <w:proofErr w:type="spellStart"/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dataframes</w:t>
      </w:r>
      <w:proofErr w:type="spellEnd"/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into a single event stream using </w:t>
      </w:r>
      <w:proofErr w:type="spellStart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union_by_name</w:t>
      </w:r>
      <w:proofErr w:type="spellEnd"/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:rsidR="006D6916" w:rsidRPr="006D6916" w:rsidRDefault="006D6916" w:rsidP="006D6916">
      <w:pPr>
        <w:numPr>
          <w:ilvl w:val="2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Use a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Window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function with </w:t>
      </w:r>
      <w:proofErr w:type="spellStart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last_</w:t>
      </w:r>
      <w:proofErr w:type="gramStart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value</w:t>
      </w:r>
      <w:proofErr w:type="spellEnd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(</w:t>
      </w:r>
      <w:proofErr w:type="gramEnd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..., </w:t>
      </w:r>
      <w:proofErr w:type="spellStart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ignore_nulls</w:t>
      </w:r>
      <w:proofErr w:type="spellEnd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=True)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 perform a </w:t>
      </w:r>
      <w:r w:rsidRPr="006D691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Last Observation Carried Forward (LOCF)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This should be applied to all data columns to fill in missing values chronologically based on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START_TMS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and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LAST_CHG_TMS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:rsidR="006D6916" w:rsidRPr="006D6916" w:rsidRDefault="006D6916" w:rsidP="006D6916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Filter Non-Changing Records:</w:t>
      </w:r>
    </w:p>
    <w:p w:rsidR="006D6916" w:rsidRPr="006D6916" w:rsidRDefault="006D6916" w:rsidP="006D6916">
      <w:pPr>
        <w:numPr>
          <w:ilvl w:val="2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After propagation, filter the event stream to keep only the records that represent an actual change in the data. A record should be kept if any of its data columns (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ASSET_PRICE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etc.) have a different value than the previous record for the same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START_TMS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:rsidR="006D6916" w:rsidRPr="006D6916" w:rsidRDefault="006D6916" w:rsidP="006D6916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Reconstruct Bi-Temporal Axes:</w:t>
      </w:r>
    </w:p>
    <w:p w:rsidR="006D6916" w:rsidRPr="006D6916" w:rsidRDefault="006D6916" w:rsidP="006D6916">
      <w:pPr>
        <w:numPr>
          <w:ilvl w:val="2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Rebuild the transaction-time axis (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TXN_START_TMS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TXN_END_TMS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gramStart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IS</w:t>
      </w:r>
      <w:proofErr w:type="gramEnd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_LATEST_TXN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by partitioning by the key columns and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START_TMS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and ordering by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LAST_CHG_TMS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:rsidR="006D6916" w:rsidRPr="006D6916" w:rsidRDefault="006D6916" w:rsidP="006D6916">
      <w:pPr>
        <w:numPr>
          <w:ilvl w:val="2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Rebuild the valid-time axis (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START_TMS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END_TMS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gramStart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IS</w:t>
      </w:r>
      <w:proofErr w:type="gramEnd"/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_CURRENT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by partitioning by the key columns and ordering by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START_TMS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:rsidR="006D6916" w:rsidRPr="006D6916" w:rsidRDefault="006D6916" w:rsidP="006D6916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Clean Up Deletion Sentinels:</w:t>
      </w:r>
    </w:p>
    <w:p w:rsidR="006D6916" w:rsidRPr="006D6916" w:rsidRDefault="006D6916" w:rsidP="006D6916">
      <w:pPr>
        <w:numPr>
          <w:ilvl w:val="2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After the final join, replace the sentinel values from the delta data (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$$DELETED$$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etc.) with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NULL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 properly represent a deletion.</w:t>
      </w:r>
    </w:p>
    <w:p w:rsidR="006D6916" w:rsidRPr="006D6916" w:rsidRDefault="006D6916" w:rsidP="006D691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Final Output:</w:t>
      </w:r>
    </w:p>
    <w:p w:rsidR="006D6916" w:rsidRPr="006D6916" w:rsidRDefault="006D6916" w:rsidP="006D6916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 xml:space="preserve">The function should return the final </w:t>
      </w:r>
      <w:proofErr w:type="spellStart"/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dataframe</w:t>
      </w:r>
      <w:proofErr w:type="spellEnd"/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sorted by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ASSET_ID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DATA_PROVIDER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START_TMS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and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TXN_START_TMS</w:t>
      </w:r>
      <w:r w:rsidRPr="006D6916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:rsidR="00F91464" w:rsidRDefault="00F91464"/>
    <w:p w:rsidR="006D6916" w:rsidRDefault="006D6916"/>
    <w:p w:rsidR="006D6916" w:rsidRDefault="006D6916">
      <w:r>
        <w:t>This code needs to do the following.</w:t>
      </w:r>
    </w:p>
    <w:p w:rsidR="006D6916" w:rsidRDefault="006D6916" w:rsidP="006D6916">
      <w:pPr>
        <w:pStyle w:val="ListParagraph"/>
        <w:numPr>
          <w:ilvl w:val="0"/>
          <w:numId w:val="2"/>
        </w:numPr>
      </w:pPr>
      <w:r>
        <w:t xml:space="preserve">If we receive a delta record, pull all the history table records for that </w:t>
      </w:r>
      <w:proofErr w:type="spellStart"/>
      <w:r>
        <w:t>asset_id</w:t>
      </w:r>
      <w:proofErr w:type="spellEnd"/>
      <w:r>
        <w:t xml:space="preserve"> and data provider.</w:t>
      </w:r>
    </w:p>
    <w:p w:rsidR="006D6916" w:rsidRDefault="006D6916" w:rsidP="006D6916">
      <w:pPr>
        <w:pStyle w:val="ListParagraph"/>
        <w:numPr>
          <w:ilvl w:val="0"/>
          <w:numId w:val="2"/>
        </w:numPr>
      </w:pPr>
      <w:r>
        <w:t xml:space="preserve">Find if there are any history records with the same START_TMS for that </w:t>
      </w:r>
      <w:proofErr w:type="spellStart"/>
      <w:r>
        <w:t>asset_id</w:t>
      </w:r>
      <w:proofErr w:type="spellEnd"/>
      <w:r>
        <w:t xml:space="preserve"> and </w:t>
      </w:r>
      <w:proofErr w:type="spellStart"/>
      <w:r>
        <w:t>data_provider</w:t>
      </w:r>
      <w:proofErr w:type="spellEnd"/>
      <w:r>
        <w:t>.</w:t>
      </w:r>
    </w:p>
    <w:p w:rsidR="006D6916" w:rsidRPr="00560BD8" w:rsidRDefault="006D6916" w:rsidP="006D6916">
      <w:pPr>
        <w:pStyle w:val="ListParagraph"/>
        <w:numPr>
          <w:ilvl w:val="1"/>
          <w:numId w:val="2"/>
        </w:numPr>
      </w:pPr>
      <w:r>
        <w:t xml:space="preserve">If yes, then end the current matching history record with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TXN_END_TMS</w:t>
      </w:r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= LAST_CHG_TMS of the delta record minus 1 microsecond</w:t>
      </w:r>
      <w:r w:rsidR="00915EB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and </w:t>
      </w:r>
      <w:r w:rsidR="00915EBE"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IS_LATEST_TXN</w:t>
      </w:r>
      <w:r w:rsidR="00915EB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= FALSE</w:t>
      </w:r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. Also, insert a new row for that </w:t>
      </w:r>
      <w:proofErr w:type="spellStart"/>
      <w:r>
        <w:t>asset_id</w:t>
      </w:r>
      <w:proofErr w:type="spellEnd"/>
      <w:r>
        <w:t xml:space="preserve">, </w:t>
      </w:r>
      <w:proofErr w:type="spellStart"/>
      <w:r>
        <w:t>data_provider</w:t>
      </w:r>
      <w:proofErr w:type="spellEnd"/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start_tms</w:t>
      </w:r>
      <w:proofErr w:type="spellEnd"/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with TXN_START_TMS = LAST_CHG_TMS of the delta record</w:t>
      </w:r>
      <w:r w:rsidR="00915EB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and </w:t>
      </w:r>
      <w:r w:rsidR="00915EBE"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IS_LATEST_TXN</w:t>
      </w:r>
      <w:r w:rsidR="00915EB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= TRUE</w:t>
      </w:r>
      <w:r w:rsidR="00560BD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. Apart from the data columns which have non-null values in the delta record,  for remaining data columns, use the values from the existing history record we just updated with the TXN_END_TMS</w:t>
      </w:r>
    </w:p>
    <w:p w:rsidR="00560BD8" w:rsidRPr="006D6916" w:rsidRDefault="00560BD8" w:rsidP="00560BD8">
      <w:pPr>
        <w:pStyle w:val="ListParagraph"/>
        <w:numPr>
          <w:ilvl w:val="2"/>
          <w:numId w:val="2"/>
        </w:numPr>
      </w:pPr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If there are contiguous future dated rows (based on START_TMS) for the same </w:t>
      </w:r>
      <w:proofErr w:type="spellStart"/>
      <w:r>
        <w:t>asset_id</w:t>
      </w:r>
      <w:proofErr w:type="spellEnd"/>
      <w:r>
        <w:t xml:space="preserve"> and </w:t>
      </w:r>
      <w:proofErr w:type="spellStart"/>
      <w:r>
        <w:t>data_provider</w:t>
      </w:r>
      <w:proofErr w:type="spellEnd"/>
      <w:r>
        <w:t>, and they had the same value as the current row (based on DELTA record START_TMS) that got updated, then the updated value for those columns from the DELTA record should be propagated to those rows too.</w:t>
      </w:r>
      <w:r w:rsidR="00915EBE">
        <w:t xml:space="preserve"> Instead of updating them directly, we need to use the same logic of </w:t>
      </w:r>
      <w:proofErr w:type="gramStart"/>
      <w:r w:rsidR="00915EBE">
        <w:t xml:space="preserve">updating  </w:t>
      </w:r>
      <w:r w:rsidR="00915EBE"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TXN</w:t>
      </w:r>
      <w:proofErr w:type="gramEnd"/>
      <w:r w:rsidR="00915EBE"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_END_TMS</w:t>
      </w:r>
      <w:r w:rsidR="00915EB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= LAST_CHG_TMS of the delta record minus 1 microsecond and </w:t>
      </w:r>
      <w:r w:rsidR="00915EBE"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IS_LATEST_TXN</w:t>
      </w:r>
      <w:r w:rsidR="00915EB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= FALSE</w:t>
      </w:r>
      <w:r w:rsidR="00915EB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and also inserting a clone of this row with </w:t>
      </w:r>
      <w:r w:rsidR="00915EB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TXN_START_TMS = LAST_CHG_TMS of the delta record and </w:t>
      </w:r>
      <w:r w:rsidR="00915EBE"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IS_LATEST_TXN</w:t>
      </w:r>
      <w:r w:rsidR="00915EB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= TRUE</w:t>
      </w:r>
      <w:r w:rsidR="00915EB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with the updated value in those impacted columns based on the delta record.</w:t>
      </w:r>
    </w:p>
    <w:p w:rsidR="00BD1207" w:rsidRDefault="00560BD8" w:rsidP="006D6916">
      <w:pPr>
        <w:pStyle w:val="ListParagraph"/>
        <w:numPr>
          <w:ilvl w:val="1"/>
          <w:numId w:val="2"/>
        </w:numPr>
      </w:pPr>
      <w:r>
        <w:t xml:space="preserve">If no, </w:t>
      </w:r>
    </w:p>
    <w:p w:rsidR="006D6916" w:rsidRDefault="00BD1207" w:rsidP="00BD1207">
      <w:pPr>
        <w:pStyle w:val="ListParagraph"/>
        <w:numPr>
          <w:ilvl w:val="2"/>
          <w:numId w:val="2"/>
        </w:numPr>
      </w:pPr>
      <w:r>
        <w:t>Find</w:t>
      </w:r>
      <w:r w:rsidR="00560BD8">
        <w:t xml:space="preserve"> if there are any </w:t>
      </w:r>
      <w:r w:rsidR="0076271C">
        <w:t>past</w:t>
      </w:r>
      <w:r w:rsidR="00560BD8">
        <w:t xml:space="preserve">-dated rows </w:t>
      </w:r>
      <w:r w:rsidR="00560BD8">
        <w:t xml:space="preserve">for that </w:t>
      </w:r>
      <w:proofErr w:type="spellStart"/>
      <w:r w:rsidR="00560BD8">
        <w:t>asset_id</w:t>
      </w:r>
      <w:proofErr w:type="spellEnd"/>
      <w:r w:rsidR="00560BD8">
        <w:t xml:space="preserve"> and </w:t>
      </w:r>
      <w:proofErr w:type="spellStart"/>
      <w:r w:rsidR="00560BD8">
        <w:t>data_provider</w:t>
      </w:r>
      <w:proofErr w:type="spellEnd"/>
      <w:r w:rsidR="00560BD8">
        <w:t xml:space="preserve">. </w:t>
      </w:r>
    </w:p>
    <w:p w:rsidR="00560BD8" w:rsidRDefault="00560BD8" w:rsidP="00BD1207">
      <w:pPr>
        <w:pStyle w:val="ListParagraph"/>
        <w:numPr>
          <w:ilvl w:val="3"/>
          <w:numId w:val="2"/>
        </w:numPr>
      </w:pPr>
      <w:r>
        <w:t xml:space="preserve">If yes, then check if there are any </w:t>
      </w:r>
      <w:r w:rsidR="0076271C">
        <w:t>future</w:t>
      </w:r>
      <w:r>
        <w:t xml:space="preserve"> dated rows for that </w:t>
      </w:r>
      <w:proofErr w:type="spellStart"/>
      <w:r>
        <w:t>asset_id</w:t>
      </w:r>
      <w:proofErr w:type="spellEnd"/>
      <w:r>
        <w:t xml:space="preserve"> and </w:t>
      </w:r>
      <w:proofErr w:type="spellStart"/>
      <w:r>
        <w:t>data_provider</w:t>
      </w:r>
      <w:proofErr w:type="spellEnd"/>
      <w:r>
        <w:t>.</w:t>
      </w:r>
    </w:p>
    <w:p w:rsidR="00560BD8" w:rsidRDefault="00560BD8" w:rsidP="00BD1207">
      <w:pPr>
        <w:pStyle w:val="ListParagraph"/>
        <w:numPr>
          <w:ilvl w:val="4"/>
          <w:numId w:val="2"/>
        </w:numPr>
      </w:pPr>
      <w:r>
        <w:t xml:space="preserve">If no, then </w:t>
      </w:r>
      <w:r w:rsidR="00BD1207">
        <w:t xml:space="preserve">insert a new record with </w:t>
      </w:r>
      <w:r w:rsidR="00BD120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START_TMS = START_TMS from DELTA record, END_TMS = </w:t>
      </w:r>
      <w:r w:rsidR="00BD120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NULL</w:t>
      </w:r>
      <w:r w:rsidR="00BD120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, TXN_START_TMS = LAST_CHG_TMS of the delta record and </w:t>
      </w:r>
      <w:r w:rsidR="00BD1207"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IS_LATEST_TXN</w:t>
      </w:r>
      <w:r w:rsidR="00BD120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= TRUE. Apart from the data columns which have non-null values in the delta record, for remaining data columns, use the values from the most recent past dated record.</w:t>
      </w:r>
    </w:p>
    <w:p w:rsidR="0076271C" w:rsidRDefault="00560BD8" w:rsidP="00BD1207">
      <w:pPr>
        <w:pStyle w:val="ListParagraph"/>
        <w:numPr>
          <w:ilvl w:val="4"/>
          <w:numId w:val="2"/>
        </w:numPr>
      </w:pPr>
      <w:r>
        <w:t xml:space="preserve">If yes, </w:t>
      </w:r>
      <w:r w:rsidR="00BD1207">
        <w:t>then</w:t>
      </w:r>
    </w:p>
    <w:p w:rsidR="00560BD8" w:rsidRPr="00915EBE" w:rsidRDefault="00915EBE" w:rsidP="00BD1207">
      <w:pPr>
        <w:pStyle w:val="ListParagraph"/>
        <w:numPr>
          <w:ilvl w:val="5"/>
          <w:numId w:val="2"/>
        </w:numPr>
      </w:pPr>
      <w:proofErr w:type="gramStart"/>
      <w:r>
        <w:t>update</w:t>
      </w:r>
      <w:proofErr w:type="gramEnd"/>
      <w:r>
        <w:t xml:space="preserve"> the</w:t>
      </w:r>
      <w:r>
        <w:t xml:space="preserve"> </w:t>
      </w:r>
      <w:r>
        <w:t>most recent past dated</w:t>
      </w:r>
      <w:r>
        <w:t xml:space="preserve"> record with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TXN_END_TMS</w:t>
      </w:r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= LAST_CHG_TMS of the delta record minus 1 microsecond</w:t>
      </w:r>
      <w:r>
        <w:t xml:space="preserve">. Before updating this row, </w:t>
      </w:r>
      <w:r w:rsidR="00560BD8">
        <w:t xml:space="preserve">clone </w:t>
      </w:r>
      <w:r>
        <w:t xml:space="preserve">it and insert a new row with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END_TMS</w:t>
      </w:r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= LAST_CHG_TMS of the delta record minus 1 microsecond</w:t>
      </w:r>
      <w:r>
        <w:t xml:space="preserve">, </w:t>
      </w:r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TXN_START_TMS = LAST_CHG_TMS </w:t>
      </w:r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lastRenderedPageBreak/>
        <w:t xml:space="preserve">of the delta record and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IS_LATEST_TXN</w:t>
      </w:r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= TRUE</w:t>
      </w:r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.</w:t>
      </w:r>
    </w:p>
    <w:p w:rsidR="00915EBE" w:rsidRPr="0076271C" w:rsidRDefault="00915EBE" w:rsidP="00BD1207">
      <w:pPr>
        <w:pStyle w:val="ListParagraph"/>
        <w:numPr>
          <w:ilvl w:val="5"/>
          <w:numId w:val="2"/>
        </w:numPr>
      </w:pPr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Insert a new record with START_TMS = START_TMS from DELTA record, </w:t>
      </w:r>
      <w:r w:rsidR="0076271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END_TMS = START_TMS of the next immediate record in the history for the same ASSET_ID and DATA_PROVIDER minus 1 microsecond, </w:t>
      </w:r>
      <w:r w:rsidR="0076271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TXN_START_TMS = LAST_CHG_TMS of the delta record and </w:t>
      </w:r>
      <w:r w:rsidR="0076271C"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IS_LATEST_TXN</w:t>
      </w:r>
      <w:r w:rsidR="0076271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= TRUE</w:t>
      </w:r>
      <w:r w:rsidR="0076271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. </w:t>
      </w:r>
      <w:r w:rsidR="0076271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Apart from the data columns which have non-null values in the delta record</w:t>
      </w:r>
      <w:proofErr w:type="gramStart"/>
      <w:r w:rsidR="0076271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,  for</w:t>
      </w:r>
      <w:proofErr w:type="gramEnd"/>
      <w:r w:rsidR="0076271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remaining data columns, use the values from the </w:t>
      </w:r>
      <w:r w:rsidR="0076271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most recent past dated record.</w:t>
      </w:r>
    </w:p>
    <w:p w:rsidR="0076271C" w:rsidRDefault="00BD1207" w:rsidP="00BD1207">
      <w:pPr>
        <w:pStyle w:val="ListParagraph"/>
        <w:numPr>
          <w:ilvl w:val="3"/>
          <w:numId w:val="2"/>
        </w:numPr>
      </w:pPr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If no, then check if there are any future dated records for that </w:t>
      </w:r>
      <w:proofErr w:type="spellStart"/>
      <w:r>
        <w:t>asset_id</w:t>
      </w:r>
      <w:proofErr w:type="spellEnd"/>
      <w:r>
        <w:t xml:space="preserve"> and </w:t>
      </w:r>
      <w:proofErr w:type="spellStart"/>
      <w:r>
        <w:t>data_provider</w:t>
      </w:r>
      <w:proofErr w:type="spellEnd"/>
      <w:r>
        <w:t>.</w:t>
      </w:r>
    </w:p>
    <w:p w:rsidR="00BD1207" w:rsidRPr="00BD1207" w:rsidRDefault="00BD1207" w:rsidP="00BD1207">
      <w:pPr>
        <w:pStyle w:val="ListParagraph"/>
        <w:numPr>
          <w:ilvl w:val="4"/>
          <w:numId w:val="2"/>
        </w:numPr>
      </w:pPr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If yes, then skip the delta record since we don’t want to insert history records prior to the existing history records</w:t>
      </w:r>
    </w:p>
    <w:p w:rsidR="00BD1207" w:rsidRDefault="00BD1207" w:rsidP="00BD1207">
      <w:pPr>
        <w:pStyle w:val="ListParagraph"/>
        <w:numPr>
          <w:ilvl w:val="4"/>
          <w:numId w:val="2"/>
        </w:numPr>
      </w:pPr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If no (i.e., no past or future dated records for the same </w:t>
      </w:r>
      <w:proofErr w:type="spellStart"/>
      <w:r>
        <w:t>asset_id</w:t>
      </w:r>
      <w:proofErr w:type="spellEnd"/>
      <w:r>
        <w:t xml:space="preserve"> and </w:t>
      </w:r>
      <w:proofErr w:type="spellStart"/>
      <w:r>
        <w:t>data_provider</w:t>
      </w:r>
      <w:proofErr w:type="spellEnd"/>
      <w:r>
        <w:t xml:space="preserve">), then insert a new record </w:t>
      </w:r>
      <w:r>
        <w:t xml:space="preserve">with </w:t>
      </w:r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START_TMS = START_TMS from DELTA record, END_TMS = NULL, TXN_START_TMS = LAST_CHG_TMS of the delta record and </w:t>
      </w:r>
      <w:r w:rsidRPr="006D691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IS_LATEST_TXN</w:t>
      </w:r>
      <w:r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= TRUE.</w:t>
      </w:r>
      <w:bookmarkStart w:id="0" w:name="_GoBack"/>
      <w:bookmarkEnd w:id="0"/>
    </w:p>
    <w:sectPr w:rsidR="00BD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4168A"/>
    <w:multiLevelType w:val="hybridMultilevel"/>
    <w:tmpl w:val="D58A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D7755"/>
    <w:multiLevelType w:val="multilevel"/>
    <w:tmpl w:val="83CC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16"/>
    <w:rsid w:val="00072996"/>
    <w:rsid w:val="00560BD8"/>
    <w:rsid w:val="006D6916"/>
    <w:rsid w:val="0076271C"/>
    <w:rsid w:val="00915EBE"/>
    <w:rsid w:val="00BD1207"/>
    <w:rsid w:val="00DC7C78"/>
    <w:rsid w:val="00F9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F4A8C-4D2D-46D0-8F55-445F33E9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6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9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9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6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69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6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3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Mariraj P</dc:creator>
  <cp:keywords/>
  <dc:description/>
  <cp:lastModifiedBy>Mariraj P</cp:lastModifiedBy>
  <cp:revision>1</cp:revision>
  <dcterms:created xsi:type="dcterms:W3CDTF">2025-08-12T22:58:00Z</dcterms:created>
  <dcterms:modified xsi:type="dcterms:W3CDTF">2025-08-13T14:29:00Z</dcterms:modified>
</cp:coreProperties>
</file>