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457" w:rsidRPr="008212A3" w:rsidRDefault="00E55457" w:rsidP="00E55457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0E54BA" w:rsidRDefault="003505D6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0E54BA" w:rsidRPr="000643FC" w:rsidRDefault="00614AAA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0643FC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8212A3" w:rsidRPr="000643FC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3505D6" w:rsidRPr="000643F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8212A3" w:rsidRPr="000643FC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A53F9C" w:rsidRPr="000643F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</w:t>
      </w:r>
      <w:r w:rsidR="003505D6" w:rsidRPr="000643F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7" w:history="1">
        <w:r w:rsidR="008212A3" w:rsidRPr="000643FC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8212A3" w:rsidRPr="000643F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</w:t>
      </w:r>
      <w:r w:rsidR="003505D6" w:rsidRPr="000643F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r w:rsidR="00A53F9C" w:rsidRPr="000643FC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>Pereira, Colombia</w:t>
      </w:r>
    </w:p>
    <w:p w:rsidR="000E54BA" w:rsidRPr="000643FC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0643FC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and also an enthusiastic and creative technologies with hands-on skills in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Node, Express 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0E54BA" w:rsidRDefault="00EA7FE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>RootStack</w:t>
      </w:r>
      <w:r w:rsidR="00A53F9C">
        <w:rPr>
          <w:rFonts w:eastAsia="Montserrat"/>
          <w:color w:val="4F81BD" w:themeColor="accent1"/>
          <w:sz w:val="22"/>
          <w:szCs w:val="22"/>
        </w:rPr>
        <w:t xml:space="preserve"> </w:t>
      </w:r>
      <w:r w:rsidR="00A53F9C">
        <w:rPr>
          <w:rFonts w:eastAsia="Montserrat"/>
          <w:color w:val="4F81BD" w:themeColor="accent1"/>
          <w:sz w:val="22"/>
          <w:szCs w:val="22"/>
        </w:rPr>
        <w:tab/>
      </w:r>
      <w:r w:rsidR="00A53F9C">
        <w:rPr>
          <w:rFonts w:eastAsia="Montserrat"/>
          <w:color w:val="4F81BD" w:themeColor="accent1"/>
          <w:sz w:val="22"/>
          <w:szCs w:val="22"/>
        </w:rPr>
        <w:tab/>
      </w:r>
      <w:r w:rsidR="00E55457"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0643FC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="00E55457"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0E54BA" w:rsidRDefault="00E55457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="00DB03A7"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E55457" w:rsidP="00E55457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 w:rsidR="004E1DAB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="00854111"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</w:t>
      </w:r>
      <w:r w:rsidR="00C57C08">
        <w:rPr>
          <w:rFonts w:eastAsia="NotoSans"/>
          <w:color w:val="404040" w:themeColor="text1" w:themeTint="BF"/>
          <w:sz w:val="20"/>
          <w:szCs w:val="20"/>
        </w:rPr>
        <w:t xml:space="preserve">Next.js, 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C57C08">
        <w:rPr>
          <w:rFonts w:eastAsia="NotoSans"/>
          <w:color w:val="404040" w:themeColor="text1" w:themeTint="BF"/>
          <w:sz w:val="20"/>
          <w:szCs w:val="20"/>
        </w:rPr>
        <w:t>and Shopify.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Engineered high-performance, server-side rendered (SSR) and static-site generated (SSG) features with Next.js, boosting SEO and page load speed by 40%.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Built efficient back-end solutions using Node.js and GraphQL with MongoDB and MySQL, leveraging TypeORM to enhance query execution time by 30%.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Architected a Microservices system on AWS ECS, utilizing RabbitMQ for seamless inter-service communication.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Introduced Machine Learning-powered chat</w:t>
      </w:r>
      <w:r w:rsidR="00A14201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C57C08">
        <w:rPr>
          <w:rFonts w:eastAsia="NotoSans"/>
          <w:color w:val="404040" w:themeColor="text1" w:themeTint="BF"/>
          <w:sz w:val="20"/>
          <w:szCs w:val="20"/>
        </w:rPr>
        <w:t>bot integration using AWS API Gateway, Lambda, S3, and DynamoDB for a fully serverless deployment.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Established CI/CD pipelines via GitHub Actions, reducing feature go-to-market time by 22%.</w:t>
      </w:r>
    </w:p>
    <w:p w:rsidR="00C57C08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Optimized testing workflows with Jest for unit testing and Cypress for E2E testing.</w:t>
      </w:r>
    </w:p>
    <w:p w:rsidR="00D36D94" w:rsidRPr="00C57C08" w:rsidRDefault="00C57C08" w:rsidP="00C57C0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C57C08">
        <w:rPr>
          <w:rFonts w:eastAsia="NotoSans"/>
          <w:color w:val="404040" w:themeColor="text1" w:themeTint="BF"/>
          <w:sz w:val="20"/>
          <w:szCs w:val="20"/>
        </w:rPr>
        <w:t>Collaborated with Agile Scrum teams, mentoring junior developers and conducting comprehensive code reviews.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MaterialUI, Shopify, Cypress, Jest, Node.js, Express,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MongoDB, MySQL, TypeORM,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RabbitMQ,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0E54BA" w:rsidRPr="0005646A" w:rsidRDefault="006E4404" w:rsidP="0005646A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</w:r>
      <w:r w:rsidR="00DB03A7">
        <w:rPr>
          <w:rFonts w:eastAsia="Montserrat"/>
          <w:color w:val="4F81BD" w:themeColor="accent1"/>
          <w:sz w:val="22"/>
          <w:szCs w:val="22"/>
        </w:rPr>
        <w:t xml:space="preserve">     </w:t>
      </w:r>
      <w:r w:rsidR="003505D6">
        <w:rPr>
          <w:rFonts w:eastAsia="Montserrat"/>
          <w:b/>
          <w:smallCaps/>
          <w:sz w:val="22"/>
          <w:szCs w:val="22"/>
        </w:rPr>
        <w:tab/>
      </w:r>
      <w:r w:rsidR="0005646A"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0E54BA" w:rsidRDefault="0005646A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</w:t>
      </w:r>
      <w:r w:rsidR="00A53F9C">
        <w:rPr>
          <w:rFonts w:eastAsia="Montserrat"/>
          <w:b/>
          <w:bCs/>
          <w:color w:val="1F497D" w:themeColor="text2"/>
          <w:sz w:val="20"/>
          <w:szCs w:val="20"/>
        </w:rPr>
        <w:t xml:space="preserve"> Engineer</w:t>
      </w:r>
    </w:p>
    <w:p w:rsidR="003505D6" w:rsidRDefault="0005646A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="003505D6"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</w:t>
      </w:r>
      <w:r w:rsidR="00C57C08">
        <w:rPr>
          <w:rFonts w:eastAsia="NotoSans"/>
          <w:color w:val="404040" w:themeColor="text1" w:themeTint="BF"/>
          <w:sz w:val="20"/>
          <w:szCs w:val="20"/>
        </w:rPr>
        <w:t>Next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AWS RDS (PostgreSQL). Utilized AWS SQS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F27315" w:rsidRDefault="00F27315" w:rsidP="00F27315">
      <w:pPr>
        <w:pStyle w:val="ListParagraph"/>
        <w:numPr>
          <w:ilvl w:val="0"/>
          <w:numId w:val="1"/>
        </w:numPr>
        <w:spacing w:before="35" w:after="0" w:line="240" w:lineRule="auto"/>
        <w:ind w:right="123"/>
        <w:textAlignment w:val="baseline"/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</w:pPr>
      <w:r w:rsidRPr="00F27315"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  <w:t>Managed SharePoint permissions across 100+ client applications, ensuring secure access and compliance with organizational policies.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Nest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MongoDB,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, GraphQL, AWS,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0E54BA" w:rsidRDefault="0005646A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 w:rsidR="003505D6"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05646A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Full Stack</w:t>
      </w:r>
      <w:r w:rsidR="00A53F9C">
        <w:rPr>
          <w:rFonts w:eastAsia="Montserrat"/>
          <w:b/>
          <w:color w:val="1F497D" w:themeColor="text2"/>
          <w:sz w:val="20"/>
          <w:szCs w:val="20"/>
        </w:rPr>
        <w:t xml:space="preserve"> 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Championed responsive design principles and front-end optimizations with </w:t>
      </w:r>
      <w:r w:rsidR="004156A6">
        <w:rPr>
          <w:rFonts w:eastAsia="NotoSans"/>
          <w:color w:val="404040" w:themeColor="text1" w:themeTint="BF"/>
          <w:sz w:val="20"/>
          <w:szCs w:val="20"/>
        </w:rPr>
        <w:t>Next.js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A53F9C" w:rsidRDefault="0005646A" w:rsidP="00A53F9C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 w:rsidR="00A53F9C"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A53F9C" w:rsidP="00A53F9C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Web 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Reduced code complexity by 40% through strict clean code and SOLID principles, particularly when refactoring legacy codebases to 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0E54BA" w:rsidRDefault="00A14201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 w:rsidR="003505D6">
        <w:rPr>
          <w:rFonts w:eastAsia="Montserrat"/>
          <w:b/>
          <w:smallCaps/>
          <w:sz w:val="22"/>
          <w:szCs w:val="22"/>
        </w:rPr>
        <w:tab/>
      </w:r>
      <w:r w:rsidR="0005646A"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8390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646A"/>
    <w:rsid w:val="000643FC"/>
    <w:rsid w:val="00085DEE"/>
    <w:rsid w:val="000E54BA"/>
    <w:rsid w:val="00130D7C"/>
    <w:rsid w:val="00137DBD"/>
    <w:rsid w:val="00172A27"/>
    <w:rsid w:val="001C34CF"/>
    <w:rsid w:val="0022054D"/>
    <w:rsid w:val="00320BE5"/>
    <w:rsid w:val="003456CA"/>
    <w:rsid w:val="003505D6"/>
    <w:rsid w:val="004156A6"/>
    <w:rsid w:val="00453D43"/>
    <w:rsid w:val="004C2F40"/>
    <w:rsid w:val="004E1DAB"/>
    <w:rsid w:val="00614AAA"/>
    <w:rsid w:val="006D0FDF"/>
    <w:rsid w:val="006E4404"/>
    <w:rsid w:val="006F1320"/>
    <w:rsid w:val="008212A3"/>
    <w:rsid w:val="00835542"/>
    <w:rsid w:val="00854111"/>
    <w:rsid w:val="008714CA"/>
    <w:rsid w:val="009B4A5C"/>
    <w:rsid w:val="009D2526"/>
    <w:rsid w:val="00A14201"/>
    <w:rsid w:val="00A222F9"/>
    <w:rsid w:val="00A53F9C"/>
    <w:rsid w:val="00A56075"/>
    <w:rsid w:val="00B23A3A"/>
    <w:rsid w:val="00B51D8C"/>
    <w:rsid w:val="00C53E56"/>
    <w:rsid w:val="00C57C08"/>
    <w:rsid w:val="00CE78B9"/>
    <w:rsid w:val="00D36D94"/>
    <w:rsid w:val="00DB03A7"/>
    <w:rsid w:val="00E55457"/>
    <w:rsid w:val="00EA7FE8"/>
    <w:rsid w:val="00F2731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522A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3ADB9-0D8F-4137-B69E-09232EA06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2611</TotalTime>
  <Pages>2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Windows User</cp:lastModifiedBy>
  <cp:revision>14</cp:revision>
  <cp:lastPrinted>2025-04-09T07:26:00Z</cp:lastPrinted>
  <dcterms:created xsi:type="dcterms:W3CDTF">2023-02-21T13:04:00Z</dcterms:created>
  <dcterms:modified xsi:type="dcterms:W3CDTF">2025-08-15T20:56:00Z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