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11FD6D8" w:rsidR="00A04D90" w:rsidRPr="00A04D90" w:rsidRDefault="00B84A77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Application Layer Security Lab</w:t>
      </w:r>
    </w:p>
    <w:p w14:paraId="6D1B4DCF" w14:textId="475870FE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B84A77">
        <w:rPr>
          <w:rFonts w:cstheme="minorHAnsi"/>
          <w:b/>
          <w:bCs/>
          <w:sz w:val="40"/>
          <w:szCs w:val="40"/>
        </w:rPr>
        <w:t>1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3FBFC56A" w:rsidR="00437710" w:rsidRPr="00BA6478" w:rsidRDefault="00B84A77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Cybersecurity Foundations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35EF04C4" w:rsidR="00C765FE" w:rsidRPr="00BA6478" w:rsidRDefault="00B84A77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November 2025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El-Awour</w:t>
      </w:r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37ED13BD" w14:textId="318CCD62" w:rsidR="004E15CA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4863585" w:history="1">
            <w:r w:rsidR="004E15CA" w:rsidRPr="00273E07">
              <w:rPr>
                <w:rStyle w:val="Hyperlink"/>
                <w:noProof/>
              </w:rPr>
              <w:t>1</w:t>
            </w:r>
            <w:r w:rsidR="004E15CA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4E15CA" w:rsidRPr="00273E07">
              <w:rPr>
                <w:rStyle w:val="Hyperlink"/>
                <w:noProof/>
              </w:rPr>
              <w:t>Introduction</w:t>
            </w:r>
            <w:r w:rsidR="004E15CA">
              <w:rPr>
                <w:noProof/>
                <w:webHidden/>
              </w:rPr>
              <w:tab/>
            </w:r>
            <w:r w:rsidR="004E15CA">
              <w:rPr>
                <w:noProof/>
                <w:webHidden/>
              </w:rPr>
              <w:fldChar w:fldCharType="begin"/>
            </w:r>
            <w:r w:rsidR="004E15CA">
              <w:rPr>
                <w:noProof/>
                <w:webHidden/>
              </w:rPr>
              <w:instrText xml:space="preserve"> PAGEREF _Toc214863585 \h </w:instrText>
            </w:r>
            <w:r w:rsidR="004E15CA">
              <w:rPr>
                <w:noProof/>
                <w:webHidden/>
              </w:rPr>
            </w:r>
            <w:r w:rsidR="004E15CA">
              <w:rPr>
                <w:noProof/>
                <w:webHidden/>
              </w:rPr>
              <w:fldChar w:fldCharType="separate"/>
            </w:r>
            <w:r w:rsidR="004E15CA">
              <w:rPr>
                <w:noProof/>
                <w:webHidden/>
              </w:rPr>
              <w:t>1</w:t>
            </w:r>
            <w:r w:rsidR="004E15CA">
              <w:rPr>
                <w:noProof/>
                <w:webHidden/>
              </w:rPr>
              <w:fldChar w:fldCharType="end"/>
            </w:r>
          </w:hyperlink>
        </w:p>
        <w:p w14:paraId="1D1B1094" w14:textId="5513207C" w:rsidR="004E15CA" w:rsidRDefault="004E15C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6" w:history="1">
            <w:r w:rsidRPr="00273E07">
              <w:rPr>
                <w:rStyle w:val="Hyperlink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  <w:lang w:val="en-US"/>
              </w:rPr>
              <w:t>Network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CC37" w14:textId="6C9D2B9A" w:rsidR="004E15CA" w:rsidRDefault="004E15C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7" w:history="1">
            <w:r w:rsidRPr="00273E07">
              <w:rPr>
                <w:rStyle w:val="Hyperlink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  <w:lang w:val="en-US"/>
              </w:rPr>
              <w:t>Demonstrate SSL inspection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23AA3" w14:textId="32B3DF86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8" w:history="1">
            <w:r w:rsidRPr="00273E07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Before injecting SSL certificate to VM2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06532" w14:textId="512F1C31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9" w:history="1">
            <w:r w:rsidRPr="00273E07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Process to inject SSL certificate to VM2 / Set up SSL inspection on the firewall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6EAE1" w14:textId="5B8C8130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0" w:history="1">
            <w:r w:rsidRPr="00273E07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After injecting SSL certificate to VM2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B106" w14:textId="475BD448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1" w:history="1">
            <w:r w:rsidRPr="00273E07">
              <w:rPr>
                <w:rStyle w:val="Hyperlink"/>
                <w:noProof/>
              </w:rPr>
              <w:t xml:space="preserve">3.4 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Wireshark capture for SSL traffic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139D" w14:textId="75AC7B61" w:rsidR="004E15CA" w:rsidRDefault="004E15C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2" w:history="1">
            <w:r w:rsidRPr="00273E07">
              <w:rPr>
                <w:rStyle w:val="Hyperlink"/>
                <w:noProof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63F2E" w14:textId="0B59B13F" w:rsidR="004E15CA" w:rsidRDefault="004E15C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3" w:history="1">
            <w:r w:rsidRPr="00273E07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  <w:lang w:val="en-US"/>
              </w:rPr>
              <w:t>Question and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2BD0D" w14:textId="6BADCD6C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4" w:history="1">
            <w:r w:rsidRPr="00273E07">
              <w:rPr>
                <w:rStyle w:val="Hyperlink"/>
                <w:noProof/>
              </w:rPr>
              <w:t xml:space="preserve">4.1 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Explain the process of SSL/TLS interception and include how certificates are handled and the role of root certificate authorities in maintaining trust.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B6095" w14:textId="137E9C1E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5" w:history="1">
            <w:r w:rsidRPr="00273E07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What technical challenges can occur during SSL/TLS inspection (e.g., certificate pinning, encrypted SNI, performance overhead)? Propose potential solutions or workarounds for these issues.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50B33" w14:textId="29D0B53F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6" w:history="1">
            <w:r w:rsidRPr="00273E07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How does SSL/TLS inspection intersect with data privacy laws and compliance requirements such as GDPR, HIPAA, or PIPEDA? Provide examples of scenarios where SSL inspection might be restricted or prohibited.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598E" w14:textId="345B4BA9" w:rsidR="004E15CA" w:rsidRDefault="004E15C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7" w:history="1">
            <w:r w:rsidRPr="00273E0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7028BB8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377B1201" w:rsidR="00256E8F" w:rsidRPr="00486402" w:rsidRDefault="000B34BB" w:rsidP="000B34BB">
      <w:pPr>
        <w:pStyle w:val="Heading1"/>
      </w:pPr>
      <w:bookmarkStart w:id="0" w:name="_Toc214863585"/>
      <w:r>
        <w:lastRenderedPageBreak/>
        <w:t>1</w:t>
      </w:r>
      <w:r>
        <w:tab/>
      </w:r>
      <w:r w:rsidR="00256E8F" w:rsidRPr="00486402">
        <w:t>Introduction</w:t>
      </w:r>
      <w:bookmarkEnd w:id="0"/>
    </w:p>
    <w:p w14:paraId="381C4097" w14:textId="2789EF61" w:rsidR="008C3428" w:rsidRPr="00486402" w:rsidRDefault="006F4A99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document is about configuring SSL inspection using a virtual firewall, create SSL rules, and understand how traffic is decrypted, then inspected, encrypted again, and sent to end client on a firewall appliance.</w:t>
      </w:r>
    </w:p>
    <w:p w14:paraId="37CBA724" w14:textId="2DAD3F38" w:rsidR="00256E8F" w:rsidRPr="00486402" w:rsidRDefault="000B34BB" w:rsidP="000B34BB">
      <w:pPr>
        <w:pStyle w:val="Heading1"/>
        <w:rPr>
          <w:lang w:val="en-US"/>
        </w:rPr>
      </w:pPr>
      <w:bookmarkStart w:id="1" w:name="_Toc214863586"/>
      <w:r>
        <w:rPr>
          <w:lang w:val="en-US"/>
        </w:rPr>
        <w:t>2</w:t>
      </w:r>
      <w:r>
        <w:rPr>
          <w:lang w:val="en-US"/>
        </w:rPr>
        <w:tab/>
      </w:r>
      <w:r w:rsidR="00F27640">
        <w:rPr>
          <w:lang w:val="en-US"/>
        </w:rPr>
        <w:t>Network Diagram</w:t>
      </w:r>
      <w:bookmarkEnd w:id="1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24849A51" w14:textId="77777777" w:rsidR="002C28CC" w:rsidRPr="00486402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591D5FA7" w14:textId="1FCA524F" w:rsidR="00256E8F" w:rsidRDefault="000B34BB" w:rsidP="00B50EB4">
      <w:pPr>
        <w:pStyle w:val="Heading1"/>
        <w:spacing w:line="480" w:lineRule="auto"/>
        <w:rPr>
          <w:lang w:val="en-US"/>
        </w:rPr>
      </w:pPr>
      <w:bookmarkStart w:id="2" w:name="_Toc214863587"/>
      <w:r>
        <w:rPr>
          <w:lang w:val="en-US"/>
        </w:rPr>
        <w:t>3</w:t>
      </w:r>
      <w:r>
        <w:rPr>
          <w:lang w:val="en-US"/>
        </w:rPr>
        <w:tab/>
      </w:r>
      <w:r w:rsidR="00072CAD">
        <w:rPr>
          <w:lang w:val="en-US"/>
        </w:rPr>
        <w:t>Demonstrate SSL inspection</w:t>
      </w:r>
      <w:bookmarkEnd w:id="2"/>
    </w:p>
    <w:p w14:paraId="1CCF3223" w14:textId="77777777" w:rsidR="00072CAD" w:rsidRPr="00072CAD" w:rsidRDefault="00072CAD" w:rsidP="00B50EB4">
      <w:pPr>
        <w:spacing w:line="480" w:lineRule="auto"/>
        <w:rPr>
          <w:lang w:val="en-US"/>
        </w:rPr>
      </w:pPr>
    </w:p>
    <w:p w14:paraId="56EB7DCE" w14:textId="4B2831C2" w:rsidR="00256E8F" w:rsidRDefault="00072CAD" w:rsidP="00B50EB4">
      <w:pPr>
        <w:pStyle w:val="Heading2"/>
        <w:spacing w:line="480" w:lineRule="auto"/>
      </w:pPr>
      <w:bookmarkStart w:id="3" w:name="_Toc214863588"/>
      <w:r>
        <w:t>3.1</w:t>
      </w:r>
      <w:r>
        <w:tab/>
        <w:t xml:space="preserve">Before injecting SSL certificate to </w:t>
      </w:r>
      <w:r w:rsidR="00A33B46">
        <w:t>VM2</w:t>
      </w:r>
      <w:bookmarkEnd w:id="3"/>
    </w:p>
    <w:p w14:paraId="230FB6BB" w14:textId="5DB57E6C" w:rsidR="00B50EB4" w:rsidRDefault="00B50EB4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Open the browser and search something on the internet (yahoo.com, etc).</w:t>
      </w:r>
    </w:p>
    <w:p w14:paraId="6E365A98" w14:textId="1622490D" w:rsidR="00B50EB4" w:rsidRDefault="00B50EB4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on the lock icon to see what SSL certificates being signed.</w:t>
      </w:r>
    </w:p>
    <w:p w14:paraId="482DC369" w14:textId="29065175" w:rsidR="00B50EB4" w:rsidRDefault="00B50EB4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</w:t>
      </w:r>
      <w:r w:rsidR="0094124B">
        <w:rPr>
          <w:sz w:val="24"/>
          <w:szCs w:val="24"/>
        </w:rPr>
        <w:t>Connection secure</w:t>
      </w:r>
      <w:r>
        <w:rPr>
          <w:sz w:val="24"/>
          <w:szCs w:val="24"/>
        </w:rPr>
        <w:t>”</w:t>
      </w:r>
      <w:r w:rsidR="0094124B">
        <w:rPr>
          <w:sz w:val="24"/>
          <w:szCs w:val="24"/>
        </w:rPr>
        <w:t xml:space="preserve"> then click “More information”.</w:t>
      </w:r>
      <w:r w:rsidR="005D3D54">
        <w:rPr>
          <w:sz w:val="24"/>
          <w:szCs w:val="24"/>
        </w:rPr>
        <w:t xml:space="preserve"> In here, it will show the security feature that is verified by DigiCert Inc, which means </w:t>
      </w:r>
      <w:r w:rsidR="00432C17">
        <w:rPr>
          <w:sz w:val="24"/>
          <w:szCs w:val="24"/>
        </w:rPr>
        <w:t>website is trusted.</w:t>
      </w:r>
    </w:p>
    <w:p w14:paraId="493DCE79" w14:textId="31F1F9D7" w:rsidR="00432C17" w:rsidRDefault="00432C17" w:rsidP="00432C17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2B0A8419" wp14:editId="0C6BB552">
            <wp:extent cx="5505450" cy="3343275"/>
            <wp:effectExtent l="0" t="0" r="0" b="9525"/>
            <wp:docPr id="701005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058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50F7" w14:textId="39EB4489" w:rsidR="00432C17" w:rsidRPr="00432C17" w:rsidRDefault="00432C17" w:rsidP="00432C17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DigiCert Inc is </w:t>
      </w:r>
      <w:r w:rsidRPr="00432C17">
        <w:rPr>
          <w:sz w:val="24"/>
          <w:szCs w:val="24"/>
        </w:rPr>
        <w:t>digital certificates that secure websites and online transactions, manage identities for devices, and enable secure document signing.</w:t>
      </w:r>
    </w:p>
    <w:p w14:paraId="4341D95F" w14:textId="0651C31E" w:rsidR="00432C17" w:rsidRDefault="00D376BE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To check valid trusted certificate issuer in Windows, </w:t>
      </w:r>
      <w:r w:rsidR="00D37505">
        <w:rPr>
          <w:sz w:val="24"/>
          <w:szCs w:val="24"/>
        </w:rPr>
        <w:t xml:space="preserve">click Windows logo and search </w:t>
      </w:r>
      <w:r>
        <w:rPr>
          <w:sz w:val="24"/>
          <w:szCs w:val="24"/>
        </w:rPr>
        <w:t>“Manage user certificates”.</w:t>
      </w:r>
    </w:p>
    <w:p w14:paraId="4E42D5CC" w14:textId="016346D6" w:rsidR="00D37505" w:rsidRDefault="00D37505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“Trusted Root Certification Authorities” and click "Certificates”. This will show lists of all the certificate issuer trusted by Windows.</w:t>
      </w:r>
    </w:p>
    <w:p w14:paraId="68D64323" w14:textId="5410F6B5" w:rsidR="00D37505" w:rsidRDefault="00D37505" w:rsidP="00D37505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29D56B01" wp14:editId="0EB08D1E">
            <wp:extent cx="5943600" cy="3400425"/>
            <wp:effectExtent l="0" t="0" r="0" b="9525"/>
            <wp:docPr id="118650513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05130" name="Picture 3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1D9C" w14:textId="6733B245" w:rsidR="00072CAD" w:rsidRPr="003E0101" w:rsidRDefault="00D37505" w:rsidP="003E0101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Certificate issuer trusted by Windows.</w:t>
      </w:r>
    </w:p>
    <w:p w14:paraId="057ABB94" w14:textId="35451CE4" w:rsidR="002B11A9" w:rsidRDefault="00A33B46" w:rsidP="003E0101">
      <w:pPr>
        <w:pStyle w:val="Heading2"/>
        <w:spacing w:line="480" w:lineRule="auto"/>
      </w:pPr>
      <w:bookmarkStart w:id="4" w:name="_Toc214863589"/>
      <w:r>
        <w:t>3.2</w:t>
      </w:r>
      <w:r>
        <w:tab/>
        <w:t>Process to inject SSL certificate to VM2 / Set up SSL inspection on the firewall</w:t>
      </w:r>
      <w:bookmarkEnd w:id="4"/>
    </w:p>
    <w:p w14:paraId="11B6192D" w14:textId="558EDED5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In CML, st</w:t>
      </w:r>
      <w:r w:rsidRPr="003E0101">
        <w:rPr>
          <w:sz w:val="24"/>
          <w:szCs w:val="24"/>
        </w:rPr>
        <w:t>art the firewall (FW01) as well as all other devices.</w:t>
      </w:r>
    </w:p>
    <w:p w14:paraId="11F09117" w14:textId="341C1951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Right click the firewall (FW01) and choose “Console”. You know firewall is done booting when you are able to see the serial number and the firewall login.</w:t>
      </w:r>
    </w:p>
    <w:p w14:paraId="54FAEC9B" w14:textId="75ED6703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Type “cisco” in the “Firewall login” and “Password”.</w:t>
      </w:r>
    </w:p>
    <w:p w14:paraId="673D9F9A" w14:textId="242A2D3C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Wait until you see “Welcome”.</w:t>
      </w:r>
    </w:p>
    <w:p w14:paraId="49BF611F" w14:textId="486467B7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Type “get system interface physical port1” to get information about port 1 that is connected to the internet. Open the IP address in another browser.</w:t>
      </w:r>
    </w:p>
    <w:p w14:paraId="58B4DE1D" w14:textId="77777777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On the browser, click “Advanced”.</w:t>
      </w:r>
    </w:p>
    <w:p w14:paraId="2DB9E962" w14:textId="49E59503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lastRenderedPageBreak/>
        <w:t>Click “Proceed to 192.168.202.146(unsafe)”.</w:t>
      </w:r>
    </w:p>
    <w:p w14:paraId="098E356F" w14:textId="2589940D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Type “cisco” as the Username and Password, then click “Login”.</w:t>
      </w:r>
    </w:p>
    <w:p w14:paraId="2FA49381" w14:textId="14148F8A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Click "Login Read-Write".</w:t>
      </w:r>
    </w:p>
    <w:p w14:paraId="57BB8DD5" w14:textId="0C2E242F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Click "Yes".</w:t>
      </w:r>
    </w:p>
    <w:p w14:paraId="513D19A4" w14:textId="5F191CD2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Click "Begin".</w:t>
      </w:r>
    </w:p>
    <w:p w14:paraId="300D8CAF" w14:textId="28BA32A4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In the Dashboard Setup, choose the default which is "Optimal" and press "OK".</w:t>
      </w:r>
    </w:p>
    <w:p w14:paraId="74697FFC" w14:textId="443B3E56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Firewall (FW01) dashboard will open up.</w:t>
      </w:r>
    </w:p>
    <w:p w14:paraId="73C07FCD" w14:textId="77777777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In the FortiGate firewall (FW01) dashboard, click “Policy &amp; Objects”.</w:t>
      </w:r>
    </w:p>
    <w:p w14:paraId="4A443935" w14:textId="77777777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“Firewall Policy”.</w:t>
      </w:r>
    </w:p>
    <w:p w14:paraId="07CAD6FE" w14:textId="45348EC6" w:rsidR="003E0101" w:rsidRDefault="003D714D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Base from the previous configuration, click “Edit” to the policy related to VM 2 which is “IT(VLAN20)”.</w:t>
      </w:r>
      <w:r w:rsidR="003E0101">
        <w:rPr>
          <w:sz w:val="24"/>
          <w:szCs w:val="24"/>
        </w:rPr>
        <w:t xml:space="preserve"> </w:t>
      </w:r>
    </w:p>
    <w:p w14:paraId="602632B5" w14:textId="44381EFA" w:rsidR="003D714D" w:rsidRDefault="003D714D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Enable “AntiVirus” and on “SSL inspection”, choose “deep-inspection”.</w:t>
      </w:r>
    </w:p>
    <w:p w14:paraId="20C7BCA5" w14:textId="531A60AC" w:rsidR="003D714D" w:rsidRDefault="003D714D" w:rsidP="003D714D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5FB795B" wp14:editId="53DE6F51">
            <wp:extent cx="5943600" cy="3683000"/>
            <wp:effectExtent l="0" t="0" r="0" b="0"/>
            <wp:docPr id="3557885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88543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37AE" w14:textId="721BC352" w:rsidR="003D714D" w:rsidRPr="003D714D" w:rsidRDefault="003D714D" w:rsidP="003D714D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Enable antivirus and ssl inspection.</w:t>
      </w:r>
    </w:p>
    <w:p w14:paraId="07C4189E" w14:textId="685B44BE" w:rsidR="00A33B46" w:rsidRDefault="003D714D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OK.</w:t>
      </w:r>
    </w:p>
    <w:p w14:paraId="0E3FD8FC" w14:textId="556220BF" w:rsidR="00917C42" w:rsidRDefault="00917C42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Confirmation will appear which means end users will see certificate warnings. Hit OK.</w:t>
      </w:r>
    </w:p>
    <w:p w14:paraId="7F205CB6" w14:textId="4A9C371E" w:rsidR="00917C42" w:rsidRDefault="00917C42" w:rsidP="00917C42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5FB65F1" wp14:editId="3FA50729">
            <wp:extent cx="5600700" cy="1781175"/>
            <wp:effectExtent l="0" t="0" r="0" b="9525"/>
            <wp:docPr id="1756087475" name="Picture 5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87475" name="Picture 5" descr="A screenshot of a computer erro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86D9" w14:textId="2980C7A9" w:rsidR="00917C42" w:rsidRPr="00917C42" w:rsidRDefault="00917C42" w:rsidP="00917C42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Confirmation message after SSL configuration.</w:t>
      </w:r>
    </w:p>
    <w:p w14:paraId="3D2E9E26" w14:textId="2B99B764" w:rsidR="00A33B46" w:rsidRDefault="00A33B46" w:rsidP="00917C42">
      <w:pPr>
        <w:pStyle w:val="Heading2"/>
        <w:spacing w:line="480" w:lineRule="auto"/>
      </w:pPr>
      <w:bookmarkStart w:id="5" w:name="_Toc214863590"/>
      <w:r>
        <w:lastRenderedPageBreak/>
        <w:t>3.3.</w:t>
      </w:r>
      <w:r>
        <w:tab/>
        <w:t>After injecting SSL certificate to VM2</w:t>
      </w:r>
      <w:bookmarkEnd w:id="5"/>
    </w:p>
    <w:p w14:paraId="6E0A41B8" w14:textId="07210163" w:rsidR="00917C42" w:rsidRDefault="00917C42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917C42">
        <w:rPr>
          <w:sz w:val="24"/>
          <w:szCs w:val="24"/>
        </w:rPr>
        <w:t>Go back to the CML and close the previous browser. Open new browser.</w:t>
      </w:r>
    </w:p>
    <w:p w14:paraId="3B28F4FE" w14:textId="40D83006" w:rsidR="00917C42" w:rsidRDefault="00917C42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Go to yahoo.com</w:t>
      </w:r>
      <w:r w:rsidR="00575A17">
        <w:rPr>
          <w:sz w:val="24"/>
          <w:szCs w:val="24"/>
        </w:rPr>
        <w:t>. Warning will appear.</w:t>
      </w:r>
    </w:p>
    <w:p w14:paraId="4FFED2E0" w14:textId="5C547457" w:rsidR="00575A17" w:rsidRDefault="00575A17" w:rsidP="00575A17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F0027AA" wp14:editId="5403B730">
            <wp:extent cx="5943600" cy="4272915"/>
            <wp:effectExtent l="0" t="0" r="0" b="0"/>
            <wp:docPr id="709364732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64732" name="Picture 6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0BAC" w14:textId="321F801F" w:rsidR="00575A17" w:rsidRPr="00575A17" w:rsidRDefault="00575A17" w:rsidP="00575A17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Warning message after SSL configuration in FortiGate firewall.</w:t>
      </w:r>
    </w:p>
    <w:p w14:paraId="7F901316" w14:textId="6E934549" w:rsidR="00917C42" w:rsidRDefault="005165FD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“Advanced”.</w:t>
      </w:r>
    </w:p>
    <w:p w14:paraId="02D9D853" w14:textId="50C7802B" w:rsidR="005165FD" w:rsidRDefault="005165FD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“View Certificate”.</w:t>
      </w:r>
    </w:p>
    <w:p w14:paraId="05BC5027" w14:textId="6A9CAD08" w:rsidR="00BF0B36" w:rsidRDefault="00BF0B36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??</w:t>
      </w:r>
    </w:p>
    <w:p w14:paraId="7CDC131C" w14:textId="77777777" w:rsidR="00BF0B36" w:rsidRDefault="00BF0B36" w:rsidP="00BF0B36">
      <w:pPr>
        <w:spacing w:line="480" w:lineRule="auto"/>
        <w:rPr>
          <w:sz w:val="24"/>
          <w:szCs w:val="24"/>
        </w:rPr>
      </w:pPr>
    </w:p>
    <w:p w14:paraId="2E048859" w14:textId="77777777" w:rsidR="00BF0B36" w:rsidRDefault="00BF0B36" w:rsidP="00BF0B36">
      <w:pPr>
        <w:spacing w:line="480" w:lineRule="auto"/>
        <w:rPr>
          <w:sz w:val="24"/>
          <w:szCs w:val="24"/>
        </w:rPr>
      </w:pPr>
    </w:p>
    <w:p w14:paraId="48884356" w14:textId="512461B2" w:rsidR="00BF0B36" w:rsidRDefault="00BF0B36" w:rsidP="00BF0B36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??</w:t>
      </w:r>
    </w:p>
    <w:p w14:paraId="44EF1028" w14:textId="75D205E9" w:rsidR="00BF0B36" w:rsidRDefault="00BF0B36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In CMD, run “ipconfig” command to c</w:t>
      </w:r>
      <w:r>
        <w:rPr>
          <w:sz w:val="24"/>
          <w:szCs w:val="24"/>
        </w:rPr>
        <w:t>heck “Default Gateway”</w:t>
      </w:r>
      <w:r>
        <w:rPr>
          <w:sz w:val="24"/>
          <w:szCs w:val="24"/>
        </w:rPr>
        <w:t>.</w:t>
      </w:r>
    </w:p>
    <w:p w14:paraId="6158B77A" w14:textId="77A5F80E" w:rsidR="00BF0B36" w:rsidRDefault="00066CE8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Paste the default gateway which is 192.168.20.1 in browser tab. Notice that it doesn’t go through.</w:t>
      </w:r>
    </w:p>
    <w:p w14:paraId="2E0AFD22" w14:textId="4EE44B82" w:rsidR="00066CE8" w:rsidRDefault="00066CE8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So to fix this, go to  FortiGate firewall, click “Network” and click “Interfaces”.</w:t>
      </w:r>
    </w:p>
    <w:p w14:paraId="349F9B20" w14:textId="66F63E62" w:rsidR="00066CE8" w:rsidRDefault="00066CE8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the + sign beside “LAN (port2)” and double-click the VLAN20.</w:t>
      </w:r>
    </w:p>
    <w:p w14:paraId="1F4D2ADB" w14:textId="46B8B57B" w:rsidR="00D57574" w:rsidRDefault="00D57574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Under “Administrative Access”, check the “HTTPS”.</w:t>
      </w:r>
    </w:p>
    <w:p w14:paraId="10F082F6" w14:textId="4169084D" w:rsidR="00D57574" w:rsidRDefault="00D57574" w:rsidP="00D57574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704A29" wp14:editId="0A645737">
            <wp:extent cx="5943600" cy="2277745"/>
            <wp:effectExtent l="0" t="0" r="0" b="8255"/>
            <wp:docPr id="81847748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77484" name="Picture 7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4E07" w14:textId="26F3BD78" w:rsidR="00D57574" w:rsidRPr="00D57574" w:rsidRDefault="00D57574" w:rsidP="00D57574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Allow HTTPS and HTTP in VLAN20.</w:t>
      </w:r>
    </w:p>
    <w:p w14:paraId="0C089202" w14:textId="7A4E5935" w:rsidR="00D57574" w:rsidRDefault="00D57574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OK.</w:t>
      </w:r>
    </w:p>
    <w:p w14:paraId="11FCEF57" w14:textId="51806ED7" w:rsidR="00D57574" w:rsidRPr="00BF0B36" w:rsidRDefault="00D57574" w:rsidP="00D57574">
      <w:pPr>
        <w:pStyle w:val="ListParagraph"/>
        <w:spacing w:line="480" w:lineRule="auto"/>
        <w:rPr>
          <w:sz w:val="24"/>
          <w:szCs w:val="24"/>
        </w:rPr>
      </w:pPr>
      <w:r w:rsidRPr="00D57574">
        <w:rPr>
          <w:sz w:val="24"/>
          <w:szCs w:val="24"/>
          <w:highlight w:val="yellow"/>
        </w:rPr>
        <w:t>12:17</w:t>
      </w:r>
    </w:p>
    <w:p w14:paraId="732853E3" w14:textId="2DFC4089" w:rsidR="00BF0B36" w:rsidRDefault="00584E88" w:rsidP="00584E88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By now, you can now open FortiGate firewall in VLAN20.</w:t>
      </w:r>
    </w:p>
    <w:p w14:paraId="016E8A0C" w14:textId="04861C8B" w:rsidR="00584E88" w:rsidRPr="00584E88" w:rsidRDefault="00584E88" w:rsidP="00584E88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Go to “Policy and Objects” and click “Firewall Policy”.</w:t>
      </w:r>
    </w:p>
    <w:p w14:paraId="45680553" w14:textId="77777777" w:rsidR="00A33B46" w:rsidRPr="00A33B46" w:rsidRDefault="00A33B46" w:rsidP="00917C42">
      <w:pPr>
        <w:spacing w:line="480" w:lineRule="auto"/>
      </w:pPr>
    </w:p>
    <w:p w14:paraId="42A12688" w14:textId="5844F471" w:rsidR="00A33B46" w:rsidRDefault="00F82189" w:rsidP="00917C42">
      <w:pPr>
        <w:pStyle w:val="Heading2"/>
        <w:spacing w:line="480" w:lineRule="auto"/>
      </w:pPr>
      <w:bookmarkStart w:id="6" w:name="_Toc214863591"/>
      <w:r>
        <w:lastRenderedPageBreak/>
        <w:t xml:space="preserve">3.4 </w:t>
      </w:r>
      <w:r>
        <w:tab/>
        <w:t>Wireshark capture for SSL traffic</w:t>
      </w:r>
      <w:bookmarkEnd w:id="6"/>
    </w:p>
    <w:p w14:paraId="7013A85B" w14:textId="77777777" w:rsidR="00A33B46" w:rsidRDefault="00A33B46" w:rsidP="00A33B46"/>
    <w:p w14:paraId="34D78C03" w14:textId="77777777" w:rsidR="00F82189" w:rsidRDefault="00F82189" w:rsidP="00F82189">
      <w:pPr>
        <w:pStyle w:val="Heading2"/>
      </w:pPr>
      <w:bookmarkStart w:id="7" w:name="_Toc214863592"/>
      <w:r w:rsidRPr="000B34BB">
        <w:t>Subtopic 3.2</w:t>
      </w:r>
      <w:bookmarkEnd w:id="7"/>
    </w:p>
    <w:p w14:paraId="58EA7000" w14:textId="77777777" w:rsidR="00F82189" w:rsidRPr="00A33B46" w:rsidRDefault="00F82189" w:rsidP="00A33B46"/>
    <w:p w14:paraId="002D6828" w14:textId="77777777" w:rsidR="00072CAD" w:rsidRPr="00072CAD" w:rsidRDefault="00072CAD" w:rsidP="00072CAD"/>
    <w:p w14:paraId="0B02D357" w14:textId="753B651B" w:rsidR="00256E8F" w:rsidRDefault="000B34BB" w:rsidP="00CB5208">
      <w:pPr>
        <w:pStyle w:val="Heading1"/>
        <w:jc w:val="both"/>
        <w:rPr>
          <w:lang w:val="en-US"/>
        </w:rPr>
      </w:pPr>
      <w:bookmarkStart w:id="8" w:name="_Toc214863593"/>
      <w:r>
        <w:rPr>
          <w:lang w:val="en-US"/>
        </w:rPr>
        <w:t>4</w:t>
      </w:r>
      <w:r>
        <w:rPr>
          <w:lang w:val="en-US"/>
        </w:rPr>
        <w:tab/>
      </w:r>
      <w:r w:rsidR="00CB5208">
        <w:rPr>
          <w:lang w:val="en-US"/>
        </w:rPr>
        <w:t>Question and Answer</w:t>
      </w:r>
      <w:bookmarkEnd w:id="8"/>
    </w:p>
    <w:p w14:paraId="2C8BF593" w14:textId="77777777" w:rsidR="00CB5208" w:rsidRPr="00CB5208" w:rsidRDefault="00CB5208" w:rsidP="00CB5208">
      <w:pPr>
        <w:jc w:val="both"/>
        <w:rPr>
          <w:lang w:val="en-US"/>
        </w:rPr>
      </w:pPr>
    </w:p>
    <w:p w14:paraId="06726BCD" w14:textId="3DF8E033" w:rsidR="00256E8F" w:rsidRDefault="00CB5208" w:rsidP="00CB5208">
      <w:pPr>
        <w:pStyle w:val="Heading2"/>
        <w:jc w:val="both"/>
      </w:pPr>
      <w:bookmarkStart w:id="9" w:name="_Toc214863594"/>
      <w:r>
        <w:t xml:space="preserve">4.1 </w:t>
      </w:r>
      <w:r>
        <w:tab/>
      </w:r>
      <w:r w:rsidRPr="00CB5208">
        <w:t>Explain the process of SSL/TLS interception and include how certificates are handled and the role of root certificate authorities in maintaining trust.</w:t>
      </w:r>
      <w:bookmarkEnd w:id="9"/>
      <w:r w:rsidRPr="00CB5208">
        <w:t xml:space="preserve"> </w:t>
      </w:r>
    </w:p>
    <w:p w14:paraId="014AE4BF" w14:textId="77777777" w:rsidR="00CB5208" w:rsidRPr="00CB5208" w:rsidRDefault="00CB5208" w:rsidP="00CB5208">
      <w:pPr>
        <w:jc w:val="both"/>
      </w:pPr>
    </w:p>
    <w:p w14:paraId="3A4B9475" w14:textId="77777777" w:rsidR="00CB5208" w:rsidRPr="00CB5208" w:rsidRDefault="00CB5208" w:rsidP="00CB5208">
      <w:pPr>
        <w:jc w:val="both"/>
      </w:pPr>
    </w:p>
    <w:p w14:paraId="7602C75C" w14:textId="63E60FBC" w:rsidR="00CB5208" w:rsidRDefault="00CB5208" w:rsidP="00CB5208">
      <w:pPr>
        <w:pStyle w:val="Heading2"/>
        <w:jc w:val="both"/>
      </w:pPr>
      <w:bookmarkStart w:id="10" w:name="_Toc214863595"/>
      <w:r>
        <w:t>4.2</w:t>
      </w:r>
      <w:r>
        <w:tab/>
      </w:r>
      <w:r w:rsidRPr="00CB5208">
        <w:t>What technical challenges can occur during SSL/TLS inspection (e.g., certificate pinning, encrypted SNI, performance overhead)? Propose potential solutions or workarounds for these issues.</w:t>
      </w:r>
      <w:bookmarkEnd w:id="10"/>
      <w:r w:rsidRPr="00CB5208">
        <w:t xml:space="preserve"> </w:t>
      </w:r>
    </w:p>
    <w:p w14:paraId="16E84919" w14:textId="77777777" w:rsidR="00CB5208" w:rsidRDefault="00CB5208" w:rsidP="00CB5208">
      <w:pPr>
        <w:jc w:val="both"/>
      </w:pPr>
    </w:p>
    <w:p w14:paraId="56616BAD" w14:textId="77777777" w:rsidR="00CB5208" w:rsidRPr="00CB5208" w:rsidRDefault="00CB5208" w:rsidP="00CB5208">
      <w:pPr>
        <w:jc w:val="both"/>
      </w:pPr>
    </w:p>
    <w:p w14:paraId="4AEDBB5D" w14:textId="2D203098" w:rsidR="00FC1A0C" w:rsidRPr="00900515" w:rsidRDefault="00CB5208" w:rsidP="00900515">
      <w:pPr>
        <w:pStyle w:val="Heading2"/>
        <w:jc w:val="both"/>
      </w:pPr>
      <w:bookmarkStart w:id="11" w:name="_Toc214863596"/>
      <w:r>
        <w:t>4.3</w:t>
      </w:r>
      <w:r w:rsidR="00900515">
        <w:tab/>
      </w:r>
      <w:r w:rsidR="00900515" w:rsidRPr="00900515">
        <w:t>How does SSL/TLS inspection intersect with data privacy laws and compliance requirements such as GDPR, HIPAA, or PIPEDA? Provide examples of scenarios where SSL inspection might be restricted or prohibited.</w:t>
      </w:r>
      <w:bookmarkEnd w:id="11"/>
      <w:r w:rsidR="00900515" w:rsidRPr="00900515">
        <w:t xml:space="preserve"> </w:t>
      </w: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15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2" w:name="_Toc21486359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6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8DAB6" w14:textId="77777777" w:rsidR="0056688D" w:rsidRDefault="0056688D" w:rsidP="00256E8F">
      <w:pPr>
        <w:spacing w:after="0" w:line="240" w:lineRule="auto"/>
      </w:pPr>
      <w:r>
        <w:separator/>
      </w:r>
    </w:p>
  </w:endnote>
  <w:endnote w:type="continuationSeparator" w:id="0">
    <w:p w14:paraId="76102D99" w14:textId="77777777" w:rsidR="0056688D" w:rsidRDefault="0056688D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altName w:val="Symbol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4BF93" w14:textId="77777777" w:rsidR="0056688D" w:rsidRDefault="0056688D" w:rsidP="00256E8F">
      <w:pPr>
        <w:spacing w:after="0" w:line="240" w:lineRule="auto"/>
      </w:pPr>
      <w:r>
        <w:separator/>
      </w:r>
    </w:p>
  </w:footnote>
  <w:footnote w:type="continuationSeparator" w:id="0">
    <w:p w14:paraId="2F6B7E4B" w14:textId="77777777" w:rsidR="0056688D" w:rsidRDefault="0056688D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41FD"/>
    <w:multiLevelType w:val="hybridMultilevel"/>
    <w:tmpl w:val="FE98AEB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9C0F02"/>
    <w:multiLevelType w:val="hybridMultilevel"/>
    <w:tmpl w:val="DF706B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78A1097"/>
    <w:multiLevelType w:val="hybridMultilevel"/>
    <w:tmpl w:val="54D848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6469003">
    <w:abstractNumId w:val="4"/>
  </w:num>
  <w:num w:numId="2" w16cid:durableId="864170287">
    <w:abstractNumId w:val="1"/>
  </w:num>
  <w:num w:numId="3" w16cid:durableId="1516550">
    <w:abstractNumId w:val="2"/>
  </w:num>
  <w:num w:numId="4" w16cid:durableId="156189789">
    <w:abstractNumId w:val="5"/>
  </w:num>
  <w:num w:numId="5" w16cid:durableId="1031568048">
    <w:abstractNumId w:val="0"/>
  </w:num>
  <w:num w:numId="6" w16cid:durableId="1183278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0E1"/>
    <w:rsid w:val="000179AE"/>
    <w:rsid w:val="00034C7F"/>
    <w:rsid w:val="0004256F"/>
    <w:rsid w:val="0004654E"/>
    <w:rsid w:val="00066CE8"/>
    <w:rsid w:val="00072CAD"/>
    <w:rsid w:val="00073D93"/>
    <w:rsid w:val="000B34BB"/>
    <w:rsid w:val="000C1232"/>
    <w:rsid w:val="00101EDE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01F8F"/>
    <w:rsid w:val="00303B2D"/>
    <w:rsid w:val="00305879"/>
    <w:rsid w:val="00340366"/>
    <w:rsid w:val="003515A8"/>
    <w:rsid w:val="003657AE"/>
    <w:rsid w:val="00370578"/>
    <w:rsid w:val="00391FDB"/>
    <w:rsid w:val="003B4E48"/>
    <w:rsid w:val="003D714D"/>
    <w:rsid w:val="003E0101"/>
    <w:rsid w:val="003F602A"/>
    <w:rsid w:val="0041510A"/>
    <w:rsid w:val="004217F5"/>
    <w:rsid w:val="00432C17"/>
    <w:rsid w:val="00437710"/>
    <w:rsid w:val="004469EE"/>
    <w:rsid w:val="00486402"/>
    <w:rsid w:val="004A5035"/>
    <w:rsid w:val="004C22E3"/>
    <w:rsid w:val="004C6442"/>
    <w:rsid w:val="004D4A29"/>
    <w:rsid w:val="004D58E7"/>
    <w:rsid w:val="004E15CA"/>
    <w:rsid w:val="004E6AB1"/>
    <w:rsid w:val="004F309F"/>
    <w:rsid w:val="005165FD"/>
    <w:rsid w:val="00552BDD"/>
    <w:rsid w:val="0056688D"/>
    <w:rsid w:val="00575A17"/>
    <w:rsid w:val="00584E88"/>
    <w:rsid w:val="005862AF"/>
    <w:rsid w:val="005C2E1C"/>
    <w:rsid w:val="005C7500"/>
    <w:rsid w:val="005C7E7F"/>
    <w:rsid w:val="005D3799"/>
    <w:rsid w:val="005D3A51"/>
    <w:rsid w:val="005D3D54"/>
    <w:rsid w:val="005E69F2"/>
    <w:rsid w:val="006403D7"/>
    <w:rsid w:val="0065394D"/>
    <w:rsid w:val="006675F8"/>
    <w:rsid w:val="006B04FC"/>
    <w:rsid w:val="006E6D08"/>
    <w:rsid w:val="006F4A99"/>
    <w:rsid w:val="0079131C"/>
    <w:rsid w:val="00793A55"/>
    <w:rsid w:val="0079704B"/>
    <w:rsid w:val="007A5502"/>
    <w:rsid w:val="00805AC1"/>
    <w:rsid w:val="008316DF"/>
    <w:rsid w:val="00886DF2"/>
    <w:rsid w:val="008A1C81"/>
    <w:rsid w:val="008A1ED3"/>
    <w:rsid w:val="008B3D3A"/>
    <w:rsid w:val="008C3428"/>
    <w:rsid w:val="008E6419"/>
    <w:rsid w:val="00900515"/>
    <w:rsid w:val="00917C42"/>
    <w:rsid w:val="00923C0D"/>
    <w:rsid w:val="00925541"/>
    <w:rsid w:val="00931E95"/>
    <w:rsid w:val="0094124B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33B46"/>
    <w:rsid w:val="00A44415"/>
    <w:rsid w:val="00A55EC7"/>
    <w:rsid w:val="00A5626E"/>
    <w:rsid w:val="00AB3F80"/>
    <w:rsid w:val="00AB6198"/>
    <w:rsid w:val="00AC6FAD"/>
    <w:rsid w:val="00B07E24"/>
    <w:rsid w:val="00B222EC"/>
    <w:rsid w:val="00B331AC"/>
    <w:rsid w:val="00B342DE"/>
    <w:rsid w:val="00B420B2"/>
    <w:rsid w:val="00B50C62"/>
    <w:rsid w:val="00B50D2A"/>
    <w:rsid w:val="00B50EB4"/>
    <w:rsid w:val="00B84A77"/>
    <w:rsid w:val="00BA6478"/>
    <w:rsid w:val="00BB4A91"/>
    <w:rsid w:val="00BC41F9"/>
    <w:rsid w:val="00BE56CD"/>
    <w:rsid w:val="00BF0B36"/>
    <w:rsid w:val="00C044F4"/>
    <w:rsid w:val="00C31353"/>
    <w:rsid w:val="00C765FE"/>
    <w:rsid w:val="00C77940"/>
    <w:rsid w:val="00C93101"/>
    <w:rsid w:val="00CB5208"/>
    <w:rsid w:val="00CD289D"/>
    <w:rsid w:val="00D04EB8"/>
    <w:rsid w:val="00D11CA2"/>
    <w:rsid w:val="00D277C6"/>
    <w:rsid w:val="00D37505"/>
    <w:rsid w:val="00D376BE"/>
    <w:rsid w:val="00D51B30"/>
    <w:rsid w:val="00D57574"/>
    <w:rsid w:val="00DC05E1"/>
    <w:rsid w:val="00DC75B9"/>
    <w:rsid w:val="00DD43EE"/>
    <w:rsid w:val="00DE17C7"/>
    <w:rsid w:val="00E20461"/>
    <w:rsid w:val="00E411FC"/>
    <w:rsid w:val="00E76F9E"/>
    <w:rsid w:val="00EA65E3"/>
    <w:rsid w:val="00EB5597"/>
    <w:rsid w:val="00EC73BE"/>
    <w:rsid w:val="00EF2AE7"/>
    <w:rsid w:val="00F168E6"/>
    <w:rsid w:val="00F27640"/>
    <w:rsid w:val="00F40355"/>
    <w:rsid w:val="00F6287F"/>
    <w:rsid w:val="00F6353E"/>
    <w:rsid w:val="00F80232"/>
    <w:rsid w:val="00F82189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1751</TotalTime>
  <Pages>11</Pages>
  <Words>912</Words>
  <Characters>5200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88</cp:revision>
  <dcterms:created xsi:type="dcterms:W3CDTF">2025-09-19T06:55:00Z</dcterms:created>
  <dcterms:modified xsi:type="dcterms:W3CDTF">2025-11-24T18:52:00Z</dcterms:modified>
</cp:coreProperties>
</file>