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34A62899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6CB1">
        <w:rPr>
          <w:sz w:val="48"/>
          <w:szCs w:val="48"/>
        </w:rPr>
        <w:t>5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D629E8">
        <w:rPr>
          <w:sz w:val="48"/>
          <w:szCs w:val="48"/>
        </w:rPr>
        <w:t>Privacy and Compliance in Smart Cities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65DD154C" w14:textId="6B5DD3D3" w:rsidR="00DE19ED" w:rsidRDefault="00C65D14" w:rsidP="00DE19ED">
            <w:r>
              <w:t>Scenario Examples</w:t>
            </w:r>
            <w:r w:rsidR="00542FAF">
              <w:t xml:space="preserve"> in Alberta</w:t>
            </w:r>
          </w:p>
          <w:p w14:paraId="4B23A3DF" w14:textId="172592ED" w:rsidR="00C65D14" w:rsidRDefault="00C65D14" w:rsidP="00C65D14">
            <w:pPr>
              <w:pStyle w:val="ListParagraph"/>
              <w:numPr>
                <w:ilvl w:val="0"/>
                <w:numId w:val="15"/>
              </w:numPr>
            </w:pPr>
            <w:r>
              <w:t>City wide CCTV system with facial recognition.</w:t>
            </w:r>
          </w:p>
          <w:p w14:paraId="033BB853" w14:textId="6281AE08" w:rsidR="00C65D14" w:rsidRDefault="00C65D14" w:rsidP="00C65D14">
            <w:pPr>
              <w:pStyle w:val="ListParagraph"/>
              <w:numPr>
                <w:ilvl w:val="0"/>
                <w:numId w:val="15"/>
              </w:numPr>
            </w:pPr>
            <w:r>
              <w:t>Smart healthcare monitoring sensors in public housing</w:t>
            </w:r>
          </w:p>
          <w:p w14:paraId="6E645343" w14:textId="46B4C9AF" w:rsidR="00C65D14" w:rsidRDefault="00C65D14" w:rsidP="00C65D14">
            <w:pPr>
              <w:pStyle w:val="ListParagraph"/>
              <w:numPr>
                <w:ilvl w:val="0"/>
                <w:numId w:val="15"/>
              </w:numPr>
            </w:pPr>
            <w:r>
              <w:t>Free public Wi-Fi managed by a private company</w:t>
            </w:r>
          </w:p>
          <w:p w14:paraId="391864F0" w14:textId="11697FE6" w:rsidR="00C65D14" w:rsidRDefault="00C65D14" w:rsidP="00C65D14">
            <w:pPr>
              <w:pStyle w:val="ListParagraph"/>
              <w:numPr>
                <w:ilvl w:val="0"/>
                <w:numId w:val="15"/>
              </w:numPr>
            </w:pPr>
            <w:r>
              <w:t>Smart traffic system collecting driver location data</w:t>
            </w:r>
          </w:p>
          <w:p w14:paraId="29A7E911" w14:textId="77777777" w:rsidR="00DE19ED" w:rsidRDefault="00DE19ED" w:rsidP="00A438C9"/>
        </w:tc>
        <w:tc>
          <w:tcPr>
            <w:tcW w:w="1570" w:type="dxa"/>
            <w:vMerge w:val="restart"/>
          </w:tcPr>
          <w:p w14:paraId="4590E604" w14:textId="30D3B971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DC7235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42BBBA7A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C723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77777777" w:rsidR="00C65D14" w:rsidRDefault="00C65D14" w:rsidP="00C65D14">
            <w:pPr>
              <w:pStyle w:val="ListParagraph"/>
              <w:numPr>
                <w:ilvl w:val="0"/>
                <w:numId w:val="17"/>
              </w:numPr>
            </w:pPr>
            <w:r>
              <w:t>City wide CCTV system with facial recognition.</w:t>
            </w:r>
          </w:p>
          <w:p w14:paraId="6907BAFC" w14:textId="7DD8DBF0" w:rsidR="00C65D14" w:rsidRDefault="00C65D14" w:rsidP="00C65D14">
            <w:pPr>
              <w:pStyle w:val="ListParagraph"/>
            </w:pPr>
            <w:r>
              <w:t>In your opinion, which law applies?</w:t>
            </w:r>
          </w:p>
          <w:p w14:paraId="0FAD6EA1" w14:textId="0630A5B4" w:rsidR="00C65D14" w:rsidRDefault="00542FAF" w:rsidP="00C65D14">
            <w:pPr>
              <w:pStyle w:val="ListParagraph"/>
            </w:pPr>
            <w:r>
              <w:t>Federal laws: &lt;Answer here&gt;</w:t>
            </w:r>
          </w:p>
          <w:p w14:paraId="154D9C3D" w14:textId="25D5567A" w:rsidR="008B7A33" w:rsidRPr="008B7A33" w:rsidRDefault="008B7A33" w:rsidP="008B7A33">
            <w:pPr>
              <w:pStyle w:val="ListParagraph"/>
              <w:numPr>
                <w:ilvl w:val="0"/>
                <w:numId w:val="18"/>
              </w:numPr>
              <w:ind w:left="1026"/>
              <w:rPr>
                <w:highlight w:val="cyan"/>
              </w:rPr>
            </w:pPr>
            <w:r w:rsidRPr="008B7A33">
              <w:rPr>
                <w:highlight w:val="cyan"/>
              </w:rPr>
              <w:t>Privacy Act</w:t>
            </w:r>
            <w:r w:rsidRPr="008B7A33">
              <w:rPr>
                <w:highlight w:val="cyan"/>
              </w:rPr>
              <w:t xml:space="preserve"> - </w:t>
            </w:r>
            <w:r w:rsidRPr="008B7A33">
              <w:rPr>
                <w:highlight w:val="cyan"/>
              </w:rPr>
              <w:t>applies if the system is operated by a federal agency</w:t>
            </w:r>
            <w:r>
              <w:rPr>
                <w:highlight w:val="cyan"/>
              </w:rPr>
              <w:t>.</w:t>
            </w:r>
          </w:p>
          <w:p w14:paraId="6F393B59" w14:textId="77DEF53F" w:rsidR="008B7A33" w:rsidRPr="008B7A33" w:rsidRDefault="008B7A33" w:rsidP="008B7A33">
            <w:pPr>
              <w:pStyle w:val="ListParagraph"/>
              <w:numPr>
                <w:ilvl w:val="0"/>
                <w:numId w:val="18"/>
              </w:numPr>
              <w:ind w:left="1026"/>
              <w:rPr>
                <w:highlight w:val="cyan"/>
              </w:rPr>
            </w:pPr>
            <w:r w:rsidRPr="008B7A33">
              <w:rPr>
                <w:highlight w:val="cyan"/>
              </w:rPr>
              <w:t>PIPEDA</w:t>
            </w:r>
            <w:r w:rsidRPr="008B7A33">
              <w:rPr>
                <w:highlight w:val="cyan"/>
              </w:rPr>
              <w:t xml:space="preserve"> - </w:t>
            </w:r>
            <w:r w:rsidRPr="008B7A33">
              <w:rPr>
                <w:highlight w:val="cyan"/>
              </w:rPr>
              <w:t>applies if the city uses a private vendor to run or store the facial recognition data.</w:t>
            </w:r>
          </w:p>
          <w:p w14:paraId="28ECE723" w14:textId="3AE330EC" w:rsidR="00542FAF" w:rsidRDefault="00542FAF" w:rsidP="00C65D14">
            <w:pPr>
              <w:pStyle w:val="ListParagraph"/>
            </w:pPr>
            <w:r>
              <w:t>Provincial laws: &lt;Answer here&gt;</w:t>
            </w:r>
          </w:p>
          <w:p w14:paraId="76929B2C" w14:textId="77777777" w:rsidR="00694FAC" w:rsidRPr="00694FAC" w:rsidRDefault="00694FAC" w:rsidP="00694FAC">
            <w:pPr>
              <w:pStyle w:val="ListParagraph"/>
              <w:numPr>
                <w:ilvl w:val="0"/>
                <w:numId w:val="19"/>
              </w:numPr>
              <w:ind w:left="1026"/>
              <w:rPr>
                <w:highlight w:val="red"/>
              </w:rPr>
            </w:pPr>
            <w:r w:rsidRPr="00694FAC">
              <w:rPr>
                <w:highlight w:val="red"/>
              </w:rPr>
              <w:t>Municipal Freedom of Information and Protection of Privacy Act (MFIPPA) – Ontario</w:t>
            </w:r>
            <w:r w:rsidRPr="00694FAC">
              <w:rPr>
                <w:highlight w:val="red"/>
              </w:rPr>
              <w:t xml:space="preserve"> </w:t>
            </w:r>
            <w:r w:rsidRPr="00694FAC">
              <w:rPr>
                <w:highlight w:val="red"/>
              </w:rPr>
              <w:t>or equivalent municipal privacy laws in other provinces (e.g., BC FIPPA, Alberta FOIP)</w:t>
            </w:r>
            <w:r w:rsidRPr="00694FAC">
              <w:rPr>
                <w:highlight w:val="red"/>
              </w:rPr>
              <w:t>.</w:t>
            </w:r>
          </w:p>
          <w:p w14:paraId="54EBA131" w14:textId="77777777" w:rsidR="00694FAC" w:rsidRPr="00694FAC" w:rsidRDefault="00694FAC" w:rsidP="00694FAC">
            <w:pPr>
              <w:pStyle w:val="ListParagraph"/>
              <w:numPr>
                <w:ilvl w:val="0"/>
                <w:numId w:val="19"/>
              </w:numPr>
              <w:ind w:left="1026"/>
              <w:rPr>
                <w:highlight w:val="red"/>
              </w:rPr>
            </w:pPr>
            <w:r w:rsidRPr="00694FAC">
              <w:rPr>
                <w:highlight w:val="red"/>
              </w:rPr>
              <w:t>Provincial privacy commissioners’ facial recognition guidelines</w:t>
            </w:r>
          </w:p>
          <w:p w14:paraId="76024EE2" w14:textId="70B7C41E" w:rsidR="00694FAC" w:rsidRDefault="00694FAC" w:rsidP="00694FAC">
            <w:pPr>
              <w:pStyle w:val="ListParagraph"/>
              <w:ind w:left="1026"/>
            </w:pPr>
            <w:r w:rsidRPr="00694FAC">
              <w:rPr>
                <w:highlight w:val="red"/>
              </w:rPr>
              <w:t>e.g., joint investigation rules for biometric dat</w:t>
            </w:r>
            <w:r w:rsidRPr="00694FAC">
              <w:rPr>
                <w:highlight w:val="red"/>
              </w:rPr>
              <w:t>a</w:t>
            </w:r>
          </w:p>
          <w:p w14:paraId="10314B7E" w14:textId="77777777" w:rsidR="00542FAF" w:rsidRDefault="00542FAF" w:rsidP="00542FAF"/>
          <w:p w14:paraId="7D1EACCB" w14:textId="77777777" w:rsidR="00C65D14" w:rsidRDefault="00C65D14" w:rsidP="00C65D14">
            <w:pPr>
              <w:pStyle w:val="ListParagraph"/>
              <w:numPr>
                <w:ilvl w:val="0"/>
                <w:numId w:val="17"/>
              </w:numPr>
            </w:pPr>
            <w:r>
              <w:t>Smart healthcare monitoring sensors in public housing</w:t>
            </w:r>
          </w:p>
          <w:p w14:paraId="1FB14ABF" w14:textId="77777777" w:rsidR="00C65D14" w:rsidRDefault="00C65D14" w:rsidP="00C65D14">
            <w:pPr>
              <w:pStyle w:val="ListParagraph"/>
            </w:pPr>
            <w:r>
              <w:t>In your opinion, which law applies?</w:t>
            </w:r>
          </w:p>
          <w:p w14:paraId="0310F7D1" w14:textId="77777777" w:rsidR="00542FAF" w:rsidRDefault="00542FAF" w:rsidP="00542FAF">
            <w:pPr>
              <w:pStyle w:val="ListParagraph"/>
            </w:pPr>
            <w:r>
              <w:t>Federal laws: &lt;Answer here&gt;</w:t>
            </w:r>
          </w:p>
          <w:p w14:paraId="48957108" w14:textId="0695D6F1" w:rsidR="00694FAC" w:rsidRPr="000E3E73" w:rsidRDefault="00694FAC" w:rsidP="00694FAC">
            <w:pPr>
              <w:pStyle w:val="ListParagraph"/>
              <w:numPr>
                <w:ilvl w:val="0"/>
                <w:numId w:val="20"/>
              </w:numPr>
              <w:ind w:left="1026"/>
              <w:rPr>
                <w:highlight w:val="cyan"/>
              </w:rPr>
            </w:pPr>
            <w:r w:rsidRPr="000E3E73">
              <w:rPr>
                <w:highlight w:val="cyan"/>
              </w:rPr>
              <w:t>PIPEDA</w:t>
            </w:r>
            <w:r w:rsidR="000E3E73">
              <w:rPr>
                <w:highlight w:val="cyan"/>
              </w:rPr>
              <w:t xml:space="preserve"> - </w:t>
            </w:r>
            <w:r w:rsidRPr="000E3E73">
              <w:rPr>
                <w:highlight w:val="cyan"/>
              </w:rPr>
              <w:t xml:space="preserve">applies if a private company provides </w:t>
            </w:r>
            <w:proofErr w:type="gramStart"/>
            <w:r w:rsidRPr="000E3E73">
              <w:rPr>
                <w:highlight w:val="cyan"/>
              </w:rPr>
              <w:t>the technology</w:t>
            </w:r>
            <w:proofErr w:type="gramEnd"/>
            <w:r w:rsidRPr="000E3E73">
              <w:rPr>
                <w:highlight w:val="cyan"/>
              </w:rPr>
              <w:t xml:space="preserve"> or cloud services.</w:t>
            </w:r>
          </w:p>
          <w:p w14:paraId="3CFFC2BA" w14:textId="77777777" w:rsidR="00542FAF" w:rsidRDefault="00542FAF" w:rsidP="00542FAF">
            <w:pPr>
              <w:pStyle w:val="ListParagraph"/>
            </w:pPr>
            <w:r>
              <w:t>Provincial laws: &lt;Answer here&gt;</w:t>
            </w:r>
          </w:p>
          <w:p w14:paraId="4DCBF752" w14:textId="6712FC97" w:rsidR="00694FAC" w:rsidRPr="000E3E73" w:rsidRDefault="00694FAC" w:rsidP="000E3E73">
            <w:pPr>
              <w:pStyle w:val="ListParagraph"/>
              <w:numPr>
                <w:ilvl w:val="0"/>
                <w:numId w:val="20"/>
              </w:numPr>
              <w:ind w:left="1026"/>
              <w:rPr>
                <w:highlight w:val="red"/>
              </w:rPr>
            </w:pPr>
            <w:r w:rsidRPr="000E3E73">
              <w:rPr>
                <w:highlight w:val="red"/>
              </w:rPr>
              <w:t>Health privacy laws</w:t>
            </w:r>
            <w:r w:rsidRPr="000E3E73">
              <w:rPr>
                <w:highlight w:val="red"/>
              </w:rPr>
              <w:t xml:space="preserve"> such as PHIPA in </w:t>
            </w:r>
            <w:r w:rsidRPr="000E3E73">
              <w:rPr>
                <w:highlight w:val="red"/>
              </w:rPr>
              <w:t>Ontario</w:t>
            </w:r>
            <w:r w:rsidRPr="000E3E73">
              <w:rPr>
                <w:highlight w:val="red"/>
              </w:rPr>
              <w:t xml:space="preserve">, FIPPA in </w:t>
            </w:r>
            <w:r w:rsidRPr="000E3E73">
              <w:rPr>
                <w:highlight w:val="red"/>
              </w:rPr>
              <w:t>BC</w:t>
            </w:r>
            <w:r w:rsidR="000E3E73" w:rsidRPr="000E3E73">
              <w:rPr>
                <w:highlight w:val="red"/>
              </w:rPr>
              <w:t xml:space="preserve">, and </w:t>
            </w:r>
            <w:r w:rsidRPr="000E3E73">
              <w:rPr>
                <w:highlight w:val="red"/>
              </w:rPr>
              <w:t>Health Information Act (HIA)</w:t>
            </w:r>
            <w:r w:rsidR="000E3E73" w:rsidRPr="000E3E73">
              <w:rPr>
                <w:highlight w:val="red"/>
              </w:rPr>
              <w:t xml:space="preserve"> in AB. This provincial law applies</w:t>
            </w:r>
            <w:r w:rsidRPr="000E3E73">
              <w:rPr>
                <w:highlight w:val="red"/>
              </w:rPr>
              <w:t xml:space="preserve"> </w:t>
            </w:r>
            <w:r w:rsidRPr="000E3E73">
              <w:rPr>
                <w:highlight w:val="red"/>
              </w:rPr>
              <w:t>because these sensors collect health information</w:t>
            </w:r>
          </w:p>
          <w:p w14:paraId="1056379B" w14:textId="77777777" w:rsidR="00C65D14" w:rsidRDefault="00C65D14" w:rsidP="00542FAF"/>
          <w:p w14:paraId="224B950A" w14:textId="77777777" w:rsidR="00AD3AF9" w:rsidRDefault="00AD3AF9" w:rsidP="00542FAF"/>
          <w:p w14:paraId="7315A5F5" w14:textId="77777777" w:rsidR="00AD3AF9" w:rsidRDefault="00AD3AF9" w:rsidP="00542FAF"/>
          <w:p w14:paraId="4E37D559" w14:textId="77777777" w:rsidR="00AD3AF9" w:rsidRDefault="00AD3AF9" w:rsidP="00542FAF"/>
          <w:p w14:paraId="1CD7D2BF" w14:textId="77777777" w:rsidR="00C65D14" w:rsidRDefault="00C65D14" w:rsidP="00C65D14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>Free public Wi-Fi managed by a private company</w:t>
            </w:r>
          </w:p>
          <w:p w14:paraId="3BA542DF" w14:textId="77777777" w:rsidR="00C65D14" w:rsidRDefault="00C65D14" w:rsidP="00C65D14">
            <w:pPr>
              <w:pStyle w:val="ListParagraph"/>
            </w:pPr>
            <w:r>
              <w:t>In your opinion, which law applies?</w:t>
            </w:r>
          </w:p>
          <w:p w14:paraId="3ADE1D15" w14:textId="77777777" w:rsidR="00542FAF" w:rsidRDefault="00542FAF" w:rsidP="00542FAF">
            <w:pPr>
              <w:pStyle w:val="ListParagraph"/>
            </w:pPr>
            <w:r>
              <w:t>Federal laws: &lt;Answer here&gt;</w:t>
            </w:r>
          </w:p>
          <w:p w14:paraId="4D1C14F9" w14:textId="77FA594D" w:rsidR="00AD3AF9" w:rsidRPr="001D5030" w:rsidRDefault="001D5030" w:rsidP="001D5030">
            <w:pPr>
              <w:pStyle w:val="ListParagraph"/>
              <w:numPr>
                <w:ilvl w:val="0"/>
                <w:numId w:val="20"/>
              </w:numPr>
              <w:ind w:left="1026"/>
              <w:rPr>
                <w:highlight w:val="cyan"/>
              </w:rPr>
            </w:pPr>
            <w:r w:rsidRPr="001D5030">
              <w:rPr>
                <w:highlight w:val="cyan"/>
              </w:rPr>
              <w:t>PIPEDA</w:t>
            </w:r>
            <w:r w:rsidRPr="001D5030">
              <w:rPr>
                <w:highlight w:val="cyan"/>
              </w:rPr>
              <w:t xml:space="preserve"> - </w:t>
            </w:r>
            <w:r w:rsidRPr="001D5030">
              <w:rPr>
                <w:highlight w:val="cyan"/>
              </w:rPr>
              <w:t>applies because a private company is collecting personal information (device identifiers, browsing logs, login info).</w:t>
            </w:r>
          </w:p>
          <w:p w14:paraId="760E925B" w14:textId="77777777" w:rsidR="00542FAF" w:rsidRDefault="00542FAF" w:rsidP="00542FAF">
            <w:pPr>
              <w:pStyle w:val="ListParagraph"/>
            </w:pPr>
            <w:r>
              <w:t>Provincial laws: &lt;Answer here&gt;</w:t>
            </w:r>
          </w:p>
          <w:p w14:paraId="6F88EC1A" w14:textId="6AD2FE31" w:rsidR="00C65D14" w:rsidRPr="001D5030" w:rsidRDefault="001D5030" w:rsidP="001D5030">
            <w:pPr>
              <w:pStyle w:val="ListParagraph"/>
              <w:numPr>
                <w:ilvl w:val="0"/>
                <w:numId w:val="20"/>
              </w:numPr>
              <w:ind w:left="1026"/>
              <w:rPr>
                <w:highlight w:val="red"/>
              </w:rPr>
            </w:pPr>
            <w:r w:rsidRPr="001D5030">
              <w:rPr>
                <w:highlight w:val="red"/>
              </w:rPr>
              <w:t>Provincial private-sector privacy acts such</w:t>
            </w:r>
            <w:r w:rsidRPr="001D5030">
              <w:rPr>
                <w:highlight w:val="red"/>
              </w:rPr>
              <w:t xml:space="preserve"> Alberta PIPA, BC PIPA, Quebec Act Respecting the Protection of Personal Information in the Private Sector</w:t>
            </w:r>
          </w:p>
          <w:p w14:paraId="2F7CE99F" w14:textId="77777777" w:rsidR="00C65D14" w:rsidRDefault="00C65D14" w:rsidP="00C65D14">
            <w:pPr>
              <w:pStyle w:val="ListParagraph"/>
            </w:pPr>
          </w:p>
          <w:p w14:paraId="1EBCAB8D" w14:textId="77777777" w:rsidR="00C65D14" w:rsidRDefault="00C65D14" w:rsidP="00C65D14">
            <w:pPr>
              <w:pStyle w:val="ListParagraph"/>
              <w:numPr>
                <w:ilvl w:val="0"/>
                <w:numId w:val="17"/>
              </w:numPr>
            </w:pPr>
            <w:r>
              <w:t>Smart traffic system collecting driver location data</w:t>
            </w:r>
          </w:p>
          <w:p w14:paraId="5C4E20D0" w14:textId="77777777" w:rsidR="00C65D14" w:rsidRDefault="00C65D14" w:rsidP="00C65D14">
            <w:pPr>
              <w:pStyle w:val="ListParagraph"/>
            </w:pPr>
            <w:r>
              <w:t>In your opinion, which law applies?</w:t>
            </w:r>
          </w:p>
          <w:p w14:paraId="2811A432" w14:textId="77777777" w:rsidR="00542FAF" w:rsidRDefault="00542FAF" w:rsidP="00542FAF">
            <w:pPr>
              <w:pStyle w:val="ListParagraph"/>
            </w:pPr>
            <w:r>
              <w:t>Federal laws: &lt;Answer here&gt;</w:t>
            </w:r>
          </w:p>
          <w:p w14:paraId="2B80F432" w14:textId="10FABE1C" w:rsidR="001D5030" w:rsidRPr="00837A7A" w:rsidRDefault="001D5030" w:rsidP="001D5030">
            <w:pPr>
              <w:pStyle w:val="ListParagraph"/>
              <w:numPr>
                <w:ilvl w:val="0"/>
                <w:numId w:val="20"/>
              </w:numPr>
              <w:ind w:left="1026"/>
              <w:rPr>
                <w:highlight w:val="cyan"/>
              </w:rPr>
            </w:pPr>
            <w:r w:rsidRPr="00837A7A">
              <w:rPr>
                <w:highlight w:val="cyan"/>
              </w:rPr>
              <w:t>PIPEDA</w:t>
            </w:r>
            <w:r w:rsidRPr="00837A7A">
              <w:rPr>
                <w:highlight w:val="cyan"/>
              </w:rPr>
              <w:t xml:space="preserve"> - </w:t>
            </w:r>
            <w:r w:rsidRPr="00837A7A">
              <w:rPr>
                <w:highlight w:val="cyan"/>
              </w:rPr>
              <w:t>applies if location data is processed by a private vendor.</w:t>
            </w:r>
          </w:p>
          <w:p w14:paraId="4CF4C7DE" w14:textId="71C050DC" w:rsidR="001D5030" w:rsidRPr="00837A7A" w:rsidRDefault="001D5030" w:rsidP="001D5030">
            <w:pPr>
              <w:pStyle w:val="ListParagraph"/>
              <w:numPr>
                <w:ilvl w:val="0"/>
                <w:numId w:val="20"/>
              </w:numPr>
              <w:ind w:left="1026"/>
              <w:rPr>
                <w:highlight w:val="cyan"/>
              </w:rPr>
            </w:pPr>
            <w:r w:rsidRPr="00837A7A">
              <w:rPr>
                <w:highlight w:val="cyan"/>
              </w:rPr>
              <w:t>Privacy Act</w:t>
            </w:r>
            <w:r w:rsidRPr="00837A7A">
              <w:rPr>
                <w:highlight w:val="cyan"/>
              </w:rPr>
              <w:t xml:space="preserve"> - </w:t>
            </w:r>
            <w:r w:rsidRPr="00837A7A">
              <w:rPr>
                <w:highlight w:val="cyan"/>
              </w:rPr>
              <w:t xml:space="preserve">rarely </w:t>
            </w:r>
            <w:r w:rsidR="00837A7A" w:rsidRPr="00837A7A">
              <w:rPr>
                <w:highlight w:val="cyan"/>
              </w:rPr>
              <w:t>applies but</w:t>
            </w:r>
            <w:r w:rsidRPr="00837A7A">
              <w:rPr>
                <w:highlight w:val="cyan"/>
              </w:rPr>
              <w:t xml:space="preserve"> </w:t>
            </w:r>
            <w:proofErr w:type="gramStart"/>
            <w:r w:rsidRPr="00837A7A">
              <w:rPr>
                <w:highlight w:val="cyan"/>
              </w:rPr>
              <w:t>would</w:t>
            </w:r>
            <w:proofErr w:type="gramEnd"/>
            <w:r w:rsidRPr="00837A7A">
              <w:rPr>
                <w:highlight w:val="cyan"/>
              </w:rPr>
              <w:t xml:space="preserve"> if a federal transportation body were involved.</w:t>
            </w:r>
          </w:p>
          <w:p w14:paraId="47D4E4CF" w14:textId="77777777" w:rsidR="00542FAF" w:rsidRDefault="00542FAF" w:rsidP="00542FAF">
            <w:pPr>
              <w:pStyle w:val="ListParagraph"/>
            </w:pPr>
            <w:r>
              <w:t>Provincial laws: &lt;Answer here&gt;</w:t>
            </w:r>
          </w:p>
          <w:p w14:paraId="31C5BF60" w14:textId="5F092423" w:rsidR="001D5030" w:rsidRPr="00837A7A" w:rsidRDefault="001D5030" w:rsidP="001D5030">
            <w:pPr>
              <w:pStyle w:val="ListParagraph"/>
              <w:numPr>
                <w:ilvl w:val="0"/>
                <w:numId w:val="21"/>
              </w:numPr>
              <w:ind w:left="1026"/>
              <w:rPr>
                <w:highlight w:val="red"/>
              </w:rPr>
            </w:pPr>
            <w:r w:rsidRPr="00837A7A">
              <w:rPr>
                <w:highlight w:val="red"/>
              </w:rPr>
              <w:t>Municipal or provincial public-sector privacy laws (depending on who operates the system)</w:t>
            </w:r>
            <w:r w:rsidRPr="00837A7A">
              <w:rPr>
                <w:highlight w:val="red"/>
              </w:rPr>
              <w:t xml:space="preserve"> such as MFIPPA in Ontario, FIPPA in BS, and FOIP Act in AB.</w:t>
            </w:r>
          </w:p>
          <w:p w14:paraId="145357FA" w14:textId="77777777" w:rsidR="00DE19ED" w:rsidRDefault="00DE19ED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E33A1" w14:textId="77777777" w:rsidR="0004487D" w:rsidRDefault="0004487D" w:rsidP="00B10A14">
      <w:pPr>
        <w:spacing w:after="0" w:line="240" w:lineRule="auto"/>
      </w:pPr>
      <w:r>
        <w:separator/>
      </w:r>
    </w:p>
  </w:endnote>
  <w:endnote w:type="continuationSeparator" w:id="0">
    <w:p w14:paraId="13FE3FF6" w14:textId="77777777" w:rsidR="0004487D" w:rsidRDefault="0004487D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2FB11" w14:textId="77777777" w:rsidR="0004487D" w:rsidRDefault="0004487D" w:rsidP="00B10A14">
      <w:pPr>
        <w:spacing w:after="0" w:line="240" w:lineRule="auto"/>
      </w:pPr>
      <w:r>
        <w:separator/>
      </w:r>
    </w:p>
  </w:footnote>
  <w:footnote w:type="continuationSeparator" w:id="0">
    <w:p w14:paraId="253B0135" w14:textId="77777777" w:rsidR="0004487D" w:rsidRDefault="0004487D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84F"/>
    <w:multiLevelType w:val="hybridMultilevel"/>
    <w:tmpl w:val="54A233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527923C2"/>
    <w:multiLevelType w:val="hybridMultilevel"/>
    <w:tmpl w:val="FD08D7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E48159B"/>
    <w:multiLevelType w:val="hybridMultilevel"/>
    <w:tmpl w:val="331038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F5C71C4"/>
    <w:multiLevelType w:val="hybridMultilevel"/>
    <w:tmpl w:val="0E5422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2"/>
  </w:num>
  <w:num w:numId="2" w16cid:durableId="1974315">
    <w:abstractNumId w:val="8"/>
  </w:num>
  <w:num w:numId="3" w16cid:durableId="1053693379">
    <w:abstractNumId w:val="1"/>
  </w:num>
  <w:num w:numId="4" w16cid:durableId="1069351613">
    <w:abstractNumId w:val="15"/>
  </w:num>
  <w:num w:numId="5" w16cid:durableId="932711001">
    <w:abstractNumId w:val="10"/>
  </w:num>
  <w:num w:numId="6" w16cid:durableId="289555226">
    <w:abstractNumId w:val="18"/>
  </w:num>
  <w:num w:numId="7" w16cid:durableId="2137982685">
    <w:abstractNumId w:val="3"/>
  </w:num>
  <w:num w:numId="8" w16cid:durableId="2063937877">
    <w:abstractNumId w:val="6"/>
  </w:num>
  <w:num w:numId="9" w16cid:durableId="1149441494">
    <w:abstractNumId w:val="5"/>
  </w:num>
  <w:num w:numId="10" w16cid:durableId="1311717049">
    <w:abstractNumId w:val="9"/>
  </w:num>
  <w:num w:numId="11" w16cid:durableId="38818956">
    <w:abstractNumId w:val="4"/>
  </w:num>
  <w:num w:numId="12" w16cid:durableId="1898006219">
    <w:abstractNumId w:val="4"/>
  </w:num>
  <w:num w:numId="13" w16cid:durableId="518858415">
    <w:abstractNumId w:val="9"/>
  </w:num>
  <w:num w:numId="14" w16cid:durableId="1887257328">
    <w:abstractNumId w:val="7"/>
  </w:num>
  <w:num w:numId="15" w16cid:durableId="639458969">
    <w:abstractNumId w:val="12"/>
  </w:num>
  <w:num w:numId="16" w16cid:durableId="238562072">
    <w:abstractNumId w:val="14"/>
  </w:num>
  <w:num w:numId="17" w16cid:durableId="1549607945">
    <w:abstractNumId w:val="13"/>
  </w:num>
  <w:num w:numId="18" w16cid:durableId="91166970">
    <w:abstractNumId w:val="11"/>
  </w:num>
  <w:num w:numId="19" w16cid:durableId="551043743">
    <w:abstractNumId w:val="0"/>
  </w:num>
  <w:num w:numId="20" w16cid:durableId="1383284305">
    <w:abstractNumId w:val="17"/>
  </w:num>
  <w:num w:numId="21" w16cid:durableId="19704759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487D"/>
    <w:rsid w:val="00047487"/>
    <w:rsid w:val="000A3F30"/>
    <w:rsid w:val="000C427B"/>
    <w:rsid w:val="000D3BC7"/>
    <w:rsid w:val="000D7AD2"/>
    <w:rsid w:val="000E3E73"/>
    <w:rsid w:val="000F530A"/>
    <w:rsid w:val="00101811"/>
    <w:rsid w:val="00102D63"/>
    <w:rsid w:val="001116E5"/>
    <w:rsid w:val="00126C89"/>
    <w:rsid w:val="001B7D5B"/>
    <w:rsid w:val="001C32D1"/>
    <w:rsid w:val="001D5030"/>
    <w:rsid w:val="001F1B23"/>
    <w:rsid w:val="002163D6"/>
    <w:rsid w:val="00264D73"/>
    <w:rsid w:val="00274FDF"/>
    <w:rsid w:val="002B0E96"/>
    <w:rsid w:val="002C0B8F"/>
    <w:rsid w:val="003120EC"/>
    <w:rsid w:val="003134A1"/>
    <w:rsid w:val="0032079D"/>
    <w:rsid w:val="0034596C"/>
    <w:rsid w:val="00381DA3"/>
    <w:rsid w:val="003A6528"/>
    <w:rsid w:val="003C3487"/>
    <w:rsid w:val="003E5E07"/>
    <w:rsid w:val="00441BB7"/>
    <w:rsid w:val="00456B46"/>
    <w:rsid w:val="004C207E"/>
    <w:rsid w:val="004C373D"/>
    <w:rsid w:val="004C5629"/>
    <w:rsid w:val="004D5C1D"/>
    <w:rsid w:val="004E26CF"/>
    <w:rsid w:val="004E4C83"/>
    <w:rsid w:val="0053774F"/>
    <w:rsid w:val="00540DA2"/>
    <w:rsid w:val="00542FAF"/>
    <w:rsid w:val="0055699A"/>
    <w:rsid w:val="005639B6"/>
    <w:rsid w:val="00591AD4"/>
    <w:rsid w:val="00593ADD"/>
    <w:rsid w:val="00594CC0"/>
    <w:rsid w:val="00601F2A"/>
    <w:rsid w:val="00627340"/>
    <w:rsid w:val="006644C2"/>
    <w:rsid w:val="00670874"/>
    <w:rsid w:val="0067679D"/>
    <w:rsid w:val="00693D93"/>
    <w:rsid w:val="00694FAC"/>
    <w:rsid w:val="00764F61"/>
    <w:rsid w:val="00766F64"/>
    <w:rsid w:val="00785881"/>
    <w:rsid w:val="00792DF5"/>
    <w:rsid w:val="00793210"/>
    <w:rsid w:val="007A01CC"/>
    <w:rsid w:val="007C36D9"/>
    <w:rsid w:val="007F4780"/>
    <w:rsid w:val="007F52EF"/>
    <w:rsid w:val="007F7447"/>
    <w:rsid w:val="00803EA3"/>
    <w:rsid w:val="0081099D"/>
    <w:rsid w:val="00837A7A"/>
    <w:rsid w:val="00845FD3"/>
    <w:rsid w:val="00862F12"/>
    <w:rsid w:val="00887EC5"/>
    <w:rsid w:val="008913CC"/>
    <w:rsid w:val="008B4BB6"/>
    <w:rsid w:val="008B7A33"/>
    <w:rsid w:val="008C4A9C"/>
    <w:rsid w:val="008F49BE"/>
    <w:rsid w:val="009228EE"/>
    <w:rsid w:val="009242FE"/>
    <w:rsid w:val="00927738"/>
    <w:rsid w:val="00931741"/>
    <w:rsid w:val="00952FCD"/>
    <w:rsid w:val="0098299B"/>
    <w:rsid w:val="009A3D05"/>
    <w:rsid w:val="009A609D"/>
    <w:rsid w:val="009C55D8"/>
    <w:rsid w:val="00A02866"/>
    <w:rsid w:val="00A20FFF"/>
    <w:rsid w:val="00A26CB1"/>
    <w:rsid w:val="00A36675"/>
    <w:rsid w:val="00A438C9"/>
    <w:rsid w:val="00A93660"/>
    <w:rsid w:val="00AA13B4"/>
    <w:rsid w:val="00AC0E91"/>
    <w:rsid w:val="00AD396A"/>
    <w:rsid w:val="00AD3AF9"/>
    <w:rsid w:val="00B10A14"/>
    <w:rsid w:val="00B34225"/>
    <w:rsid w:val="00B63ABA"/>
    <w:rsid w:val="00BD585E"/>
    <w:rsid w:val="00BF5BBE"/>
    <w:rsid w:val="00C2181B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C7235"/>
    <w:rsid w:val="00DE19ED"/>
    <w:rsid w:val="00DE1E0B"/>
    <w:rsid w:val="00DE65A1"/>
    <w:rsid w:val="00E16190"/>
    <w:rsid w:val="00E36267"/>
    <w:rsid w:val="00E463A8"/>
    <w:rsid w:val="00EC2B57"/>
    <w:rsid w:val="00EE3334"/>
    <w:rsid w:val="00EF0E0E"/>
    <w:rsid w:val="00F001E2"/>
    <w:rsid w:val="00F00681"/>
    <w:rsid w:val="00F05089"/>
    <w:rsid w:val="00F05A8C"/>
    <w:rsid w:val="00F3529D"/>
    <w:rsid w:val="00F774CB"/>
    <w:rsid w:val="00F807F8"/>
    <w:rsid w:val="00F87535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14</cp:revision>
  <dcterms:created xsi:type="dcterms:W3CDTF">2025-09-26T00:28:00Z</dcterms:created>
  <dcterms:modified xsi:type="dcterms:W3CDTF">2025-11-30T21:49:00Z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