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AD4E8" w14:textId="60C63B97" w:rsidR="00693D93" w:rsidRPr="00A438C9" w:rsidRDefault="00D80E4C" w:rsidP="00693D93">
      <w:pPr>
        <w:pStyle w:val="Title"/>
        <w:rPr>
          <w:sz w:val="48"/>
          <w:szCs w:val="48"/>
        </w:rPr>
      </w:pPr>
      <w:r w:rsidRPr="00A438C9">
        <w:rPr>
          <w:sz w:val="48"/>
          <w:szCs w:val="48"/>
        </w:rPr>
        <w:t xml:space="preserve">Activity </w:t>
      </w:r>
      <w:r w:rsidR="002C0B8F">
        <w:rPr>
          <w:sz w:val="48"/>
          <w:szCs w:val="48"/>
        </w:rPr>
        <w:t>2</w:t>
      </w:r>
      <w:r w:rsidRPr="00A438C9">
        <w:rPr>
          <w:sz w:val="48"/>
          <w:szCs w:val="48"/>
        </w:rPr>
        <w:t>:</w:t>
      </w:r>
      <w:r w:rsidR="00E36267" w:rsidRPr="00A438C9">
        <w:rPr>
          <w:sz w:val="48"/>
          <w:szCs w:val="48"/>
        </w:rPr>
        <w:t xml:space="preserve"> </w:t>
      </w:r>
      <w:r w:rsidR="00CB2920">
        <w:rPr>
          <w:sz w:val="48"/>
          <w:szCs w:val="48"/>
        </w:rPr>
        <w:t>Privacy vs Security</w:t>
      </w:r>
    </w:p>
    <w:p w14:paraId="2586875F" w14:textId="77777777" w:rsidR="00693D93" w:rsidRDefault="00693D93" w:rsidP="00693D93"/>
    <w:p w14:paraId="7072DF97" w14:textId="65B26057" w:rsidR="004D5C1D" w:rsidRDefault="00D80E4C" w:rsidP="00A438C9">
      <w:r w:rsidRPr="00D80E4C">
        <w:t>This document is intended to guide your coursework and set expectations to enable you to fulfill the course</w:t>
      </w:r>
      <w:r>
        <w:t xml:space="preserve"> </w:t>
      </w:r>
      <w:r w:rsidRPr="00D80E4C">
        <w:t>requirements. You are expected to complete all the tasks and ensure that the objectives are met. The format of</w:t>
      </w:r>
      <w:r>
        <w:t xml:space="preserve"> </w:t>
      </w:r>
      <w:r w:rsidRPr="00D80E4C">
        <w:t xml:space="preserve">your coursework activities is guided using this template. All activities must be completed </w:t>
      </w:r>
      <w:r>
        <w:t>on time</w:t>
      </w:r>
      <w:r w:rsidRPr="00D80E4C">
        <w:t xml:space="preserve">. It is highly recommended that you manage your time effectively throughout the term to </w:t>
      </w:r>
      <w:r w:rsidR="009A3D05">
        <w:t xml:space="preserve">avoid </w:t>
      </w:r>
      <w:r w:rsidRPr="00D80E4C">
        <w:t>falling</w:t>
      </w:r>
      <w:r>
        <w:t xml:space="preserve"> </w:t>
      </w:r>
      <w:r w:rsidRPr="00D80E4C">
        <w:t>behind.</w:t>
      </w:r>
      <w:r w:rsidR="00B63ABA">
        <w:t xml:space="preserve"> This document is required for your portfolio submission</w:t>
      </w:r>
    </w:p>
    <w:p w14:paraId="1EF45BBC" w14:textId="245E404B" w:rsidR="009A3D05" w:rsidRDefault="009A3D05" w:rsidP="00A438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00"/>
        <w:gridCol w:w="1570"/>
      </w:tblGrid>
      <w:tr w:rsidR="00274FDF" w14:paraId="5426004D" w14:textId="77777777" w:rsidTr="00DE19ED">
        <w:tc>
          <w:tcPr>
            <w:tcW w:w="8500" w:type="dxa"/>
            <w:shd w:val="clear" w:color="auto" w:fill="D9D9D9" w:themeFill="background1" w:themeFillShade="D9"/>
          </w:tcPr>
          <w:p w14:paraId="46B25233" w14:textId="5A0B6E43" w:rsidR="00274FDF" w:rsidRDefault="00DE19ED" w:rsidP="00DE19ED">
            <w:pPr>
              <w:jc w:val="center"/>
            </w:pPr>
            <w:r>
              <w:rPr>
                <w:b/>
                <w:bCs/>
              </w:rPr>
              <w:t>Objective</w:t>
            </w:r>
          </w:p>
        </w:tc>
        <w:tc>
          <w:tcPr>
            <w:tcW w:w="1570" w:type="dxa"/>
            <w:shd w:val="clear" w:color="auto" w:fill="D9D9D9" w:themeFill="background1" w:themeFillShade="D9"/>
          </w:tcPr>
          <w:p w14:paraId="4208515C" w14:textId="291898A2" w:rsidR="00274FDF" w:rsidRPr="00DE19ED" w:rsidRDefault="00DE19ED" w:rsidP="00DE19ED">
            <w:pPr>
              <w:jc w:val="center"/>
              <w:rPr>
                <w:b/>
                <w:bCs/>
              </w:rPr>
            </w:pPr>
            <w:r w:rsidRPr="00DE19ED">
              <w:rPr>
                <w:b/>
                <w:bCs/>
              </w:rPr>
              <w:t>Status</w:t>
            </w:r>
          </w:p>
        </w:tc>
      </w:tr>
      <w:tr w:rsidR="00DE19ED" w14:paraId="3ADE130D" w14:textId="77777777" w:rsidTr="00DE19ED">
        <w:tc>
          <w:tcPr>
            <w:tcW w:w="8500" w:type="dxa"/>
          </w:tcPr>
          <w:p w14:paraId="3A6046A3" w14:textId="1F05375E" w:rsidR="00DE19ED" w:rsidRDefault="00DE19ED" w:rsidP="00DE19ED">
            <w:r>
              <w:t xml:space="preserve">Topic: </w:t>
            </w:r>
            <w:r w:rsidR="00EF0E0E">
              <w:t xml:space="preserve">Compare the Equifax incident with Cambridge Analytica </w:t>
            </w:r>
          </w:p>
          <w:p w14:paraId="1A82BB20" w14:textId="77777777" w:rsidR="00DE19ED" w:rsidRDefault="00DE19ED" w:rsidP="00DE19ED"/>
          <w:p w14:paraId="24518149" w14:textId="77777777" w:rsidR="00DE19ED" w:rsidRDefault="00DE19ED" w:rsidP="00DE19ED">
            <w:r>
              <w:t>Task: Read the following article and answer questions outlined in the analysis section</w:t>
            </w:r>
          </w:p>
          <w:p w14:paraId="65D98C02" w14:textId="77777777" w:rsidR="00DE19ED" w:rsidRDefault="00DE19ED" w:rsidP="00DE19ED"/>
          <w:p w14:paraId="65DD154C" w14:textId="2C05A8B8" w:rsidR="00DE19ED" w:rsidRDefault="00DE19ED" w:rsidP="00DE19ED">
            <w:r>
              <w:t xml:space="preserve">URL: </w:t>
            </w:r>
            <w:r w:rsidR="00EF0E0E" w:rsidRPr="00EF0E0E">
              <w:t>https://www.theguardian.com/news/2018/mar/17/cambridge-analytica-facebook-influence-us-election</w:t>
            </w:r>
          </w:p>
          <w:p w14:paraId="29A7E911" w14:textId="77777777" w:rsidR="00DE19ED" w:rsidRDefault="00DE19ED" w:rsidP="00A438C9"/>
        </w:tc>
        <w:tc>
          <w:tcPr>
            <w:tcW w:w="1570" w:type="dxa"/>
            <w:vMerge w:val="restart"/>
          </w:tcPr>
          <w:p w14:paraId="4590E604" w14:textId="5D61DC32" w:rsidR="00DE19ED" w:rsidRDefault="00000000" w:rsidP="00DE19ED">
            <w:sdt>
              <w:sdtPr>
                <w:id w:val="-233399262"/>
                <w14:checkbox>
                  <w14:checked w14:val="1"/>
                  <w14:checkedState w14:val="00FC" w14:font="Wingdings"/>
                  <w14:uncheckedState w14:val="2610" w14:font="MS Gothic"/>
                </w14:checkbox>
              </w:sdtPr>
              <w:sdtContent>
                <w:r w:rsidR="009D3E6B">
                  <w:sym w:font="Wingdings" w:char="F0FC"/>
                </w:r>
              </w:sdtContent>
            </w:sdt>
            <w:r w:rsidR="00DE19ED">
              <w:t xml:space="preserve"> Completed</w:t>
            </w:r>
          </w:p>
          <w:p w14:paraId="29A505D9" w14:textId="62D50AF5" w:rsidR="00DE19ED" w:rsidRDefault="00000000" w:rsidP="00DE19ED">
            <w:sdt>
              <w:sdtPr>
                <w:id w:val="345527514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DE19ED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E19ED">
              <w:t xml:space="preserve"> Pending</w:t>
            </w:r>
          </w:p>
        </w:tc>
      </w:tr>
      <w:tr w:rsidR="00DE19ED" w14:paraId="00A9DABF" w14:textId="77777777" w:rsidTr="009A3D05">
        <w:tc>
          <w:tcPr>
            <w:tcW w:w="8500" w:type="dxa"/>
            <w:shd w:val="clear" w:color="auto" w:fill="D9D9D9" w:themeFill="background1" w:themeFillShade="D9"/>
          </w:tcPr>
          <w:p w14:paraId="00A6DC95" w14:textId="1DFAA884" w:rsidR="00DE19ED" w:rsidRPr="00DE19ED" w:rsidRDefault="00DE19ED" w:rsidP="00DE19ED">
            <w:pPr>
              <w:jc w:val="center"/>
              <w:rPr>
                <w:b/>
                <w:bCs/>
              </w:rPr>
            </w:pPr>
            <w:r w:rsidRPr="00DE19ED">
              <w:rPr>
                <w:b/>
                <w:bCs/>
              </w:rPr>
              <w:t>Analysis</w:t>
            </w:r>
          </w:p>
        </w:tc>
        <w:tc>
          <w:tcPr>
            <w:tcW w:w="1570" w:type="dxa"/>
            <w:vMerge/>
          </w:tcPr>
          <w:p w14:paraId="1C68EF1D" w14:textId="77777777" w:rsidR="00DE19ED" w:rsidRDefault="00DE19ED" w:rsidP="00A438C9"/>
        </w:tc>
      </w:tr>
      <w:tr w:rsidR="00DE19ED" w14:paraId="0B545A7A" w14:textId="77777777" w:rsidTr="00DE19ED">
        <w:tc>
          <w:tcPr>
            <w:tcW w:w="8500" w:type="dxa"/>
          </w:tcPr>
          <w:p w14:paraId="4C8AC9ED" w14:textId="33B94B37" w:rsidR="00DE19ED" w:rsidRDefault="00EF0E0E" w:rsidP="00A438C9">
            <w:r>
              <w:t>Security vs Privacy</w:t>
            </w:r>
          </w:p>
          <w:p w14:paraId="0443CC44" w14:textId="3D3ED79C" w:rsidR="00DE19ED" w:rsidRDefault="00EF0E0E" w:rsidP="00DE19ED">
            <w:pPr>
              <w:pStyle w:val="ListParagraph"/>
              <w:numPr>
                <w:ilvl w:val="0"/>
                <w:numId w:val="14"/>
              </w:numPr>
            </w:pPr>
            <w:r>
              <w:t>Was it privacy failure, a security failure, or both?</w:t>
            </w:r>
          </w:p>
          <w:p w14:paraId="3AB282E0" w14:textId="73A527B0" w:rsidR="00EF0E0E" w:rsidRDefault="00EF0E0E" w:rsidP="00DE19ED">
            <w:pPr>
              <w:pStyle w:val="ListParagraph"/>
              <w:numPr>
                <w:ilvl w:val="0"/>
                <w:numId w:val="14"/>
              </w:numPr>
            </w:pPr>
            <w:r>
              <w:t>Which privacy principles and security principles were violated?</w:t>
            </w:r>
          </w:p>
          <w:p w14:paraId="20707FEF" w14:textId="50CA4099" w:rsidR="00EF0E0E" w:rsidRDefault="00EF0E0E" w:rsidP="00DE19ED">
            <w:pPr>
              <w:pStyle w:val="ListParagraph"/>
              <w:numPr>
                <w:ilvl w:val="0"/>
                <w:numId w:val="14"/>
              </w:numPr>
            </w:pPr>
            <w:r>
              <w:t>How could privacy by design have reduced the risks?</w:t>
            </w:r>
          </w:p>
          <w:p w14:paraId="442E1D94" w14:textId="77777777" w:rsidR="00525F27" w:rsidRDefault="00525F27" w:rsidP="00525F27">
            <w:pPr>
              <w:pStyle w:val="ListParagraph"/>
            </w:pPr>
          </w:p>
          <w:p w14:paraId="1D2B3CE4" w14:textId="22702AFE" w:rsidR="00DE1E0B" w:rsidRDefault="00DE1E0B" w:rsidP="00DE19ED">
            <w:pPr>
              <w:pStyle w:val="ListParagraph"/>
              <w:numPr>
                <w:ilvl w:val="0"/>
                <w:numId w:val="14"/>
              </w:numPr>
            </w:pPr>
            <w:r>
              <w:t>Answer: &lt;Provide your answers in here&gt;</w:t>
            </w:r>
          </w:p>
          <w:p w14:paraId="759CF8D4" w14:textId="77777777" w:rsidR="00525F27" w:rsidRDefault="00525F27" w:rsidP="00525F27">
            <w:pPr>
              <w:pStyle w:val="ListParagraph"/>
            </w:pPr>
          </w:p>
          <w:p w14:paraId="5DED59DA" w14:textId="62DCAF8E" w:rsidR="00525F27" w:rsidRDefault="00525F27" w:rsidP="00DE19ED">
            <w:pPr>
              <w:pStyle w:val="ListParagraph"/>
              <w:numPr>
                <w:ilvl w:val="0"/>
                <w:numId w:val="14"/>
              </w:numPr>
              <w:rPr>
                <w:highlight w:val="yellow"/>
              </w:rPr>
            </w:pPr>
            <w:r w:rsidRPr="00525F27">
              <w:rPr>
                <w:highlight w:val="yellow"/>
              </w:rPr>
              <w:t>I think</w:t>
            </w:r>
            <w:r w:rsidR="00C37D11">
              <w:rPr>
                <w:highlight w:val="yellow"/>
              </w:rPr>
              <w:t xml:space="preserve"> the Cambridge Analytica incident was a privacy failure enabled by weak data governance. It is because data was collected, shared, and used in ways users did not meaningfully consent to, and then used for political profiling.</w:t>
            </w:r>
          </w:p>
          <w:p w14:paraId="65DBCDD3" w14:textId="77777777" w:rsidR="0087457B" w:rsidRPr="0087457B" w:rsidRDefault="0087457B" w:rsidP="0087457B">
            <w:pPr>
              <w:pStyle w:val="ListParagraph"/>
              <w:rPr>
                <w:highlight w:val="yellow"/>
              </w:rPr>
            </w:pPr>
          </w:p>
          <w:p w14:paraId="74951236" w14:textId="76217A23" w:rsidR="00DE19ED" w:rsidRDefault="00B1698D" w:rsidP="00DE19ED">
            <w:pPr>
              <w:pStyle w:val="ListParagraph"/>
              <w:numPr>
                <w:ilvl w:val="0"/>
                <w:numId w:val="14"/>
              </w:numPr>
              <w:rPr>
                <w:highlight w:val="yellow"/>
              </w:rPr>
            </w:pPr>
            <w:r>
              <w:rPr>
                <w:highlight w:val="yellow"/>
              </w:rPr>
              <w:t xml:space="preserve">The violations for privacy principles are lack of informed consent, purpose limitation violation, data minimization violation, lack of transparency, accountability/ governance failure, and no autonomy for users. On the other hand, the violation </w:t>
            </w:r>
            <w:proofErr w:type="gramStart"/>
            <w:r>
              <w:rPr>
                <w:highlight w:val="yellow"/>
              </w:rPr>
              <w:t>for</w:t>
            </w:r>
            <w:proofErr w:type="gramEnd"/>
            <w:r>
              <w:rPr>
                <w:highlight w:val="yellow"/>
              </w:rPr>
              <w:t xml:space="preserve"> security principles </w:t>
            </w:r>
            <w:r w:rsidR="00A534D4">
              <w:rPr>
                <w:highlight w:val="yellow"/>
              </w:rPr>
              <w:t>is</w:t>
            </w:r>
            <w:r>
              <w:rPr>
                <w:highlight w:val="yellow"/>
              </w:rPr>
              <w:t xml:space="preserve"> access control weakness, least privilege violation, lack of monitoring and auditing, and lack of enforcement for platform policies.</w:t>
            </w:r>
          </w:p>
          <w:p w14:paraId="33F65F6E" w14:textId="77777777" w:rsidR="00B1698D" w:rsidRPr="00B1698D" w:rsidRDefault="00B1698D" w:rsidP="00B1698D">
            <w:pPr>
              <w:pStyle w:val="ListParagraph"/>
              <w:rPr>
                <w:highlight w:val="yellow"/>
              </w:rPr>
            </w:pPr>
          </w:p>
          <w:p w14:paraId="58905414" w14:textId="2E04720B" w:rsidR="00B1698D" w:rsidRPr="00B1698D" w:rsidRDefault="00A534D4" w:rsidP="00DE19ED">
            <w:pPr>
              <w:pStyle w:val="ListParagraph"/>
              <w:numPr>
                <w:ilvl w:val="0"/>
                <w:numId w:val="14"/>
              </w:numPr>
              <w:rPr>
                <w:highlight w:val="yellow"/>
              </w:rPr>
            </w:pPr>
            <w:r>
              <w:rPr>
                <w:highlight w:val="yellow"/>
              </w:rPr>
              <w:t xml:space="preserve">Privacy by design </w:t>
            </w:r>
            <w:r w:rsidR="009D3E6B">
              <w:rPr>
                <w:highlight w:val="yellow"/>
              </w:rPr>
              <w:t>has</w:t>
            </w:r>
            <w:r>
              <w:rPr>
                <w:highlight w:val="yellow"/>
              </w:rPr>
              <w:t xml:space="preserve"> reduced the risks by data minimization, clear consent processes, restricted app permissions, oversight of third-party data use, and transparent user controls.</w:t>
            </w:r>
          </w:p>
          <w:p w14:paraId="145357FA" w14:textId="77777777" w:rsidR="00DE19ED" w:rsidRDefault="00DE19ED" w:rsidP="00DE19ED"/>
          <w:p w14:paraId="013CBE9D" w14:textId="77777777" w:rsidR="00EF0E0E" w:rsidRDefault="00EF0E0E" w:rsidP="00A438C9"/>
          <w:p w14:paraId="6910C7F4" w14:textId="77777777" w:rsidR="00EF0E0E" w:rsidRDefault="00EF0E0E" w:rsidP="00A438C9"/>
          <w:p w14:paraId="666C9CD1" w14:textId="5CF4A0FE" w:rsidR="00DE19ED" w:rsidRDefault="00DE19ED" w:rsidP="00A438C9"/>
        </w:tc>
        <w:tc>
          <w:tcPr>
            <w:tcW w:w="1570" w:type="dxa"/>
            <w:vMerge/>
          </w:tcPr>
          <w:p w14:paraId="6FC8F463" w14:textId="77777777" w:rsidR="00DE19ED" w:rsidRDefault="00DE19ED" w:rsidP="00A438C9"/>
        </w:tc>
      </w:tr>
    </w:tbl>
    <w:p w14:paraId="7283CC4F" w14:textId="77777777" w:rsidR="00E36267" w:rsidRPr="00102D63" w:rsidRDefault="00E36267" w:rsidP="00A438C9">
      <w:pPr>
        <w:pStyle w:val="Heading1"/>
      </w:pPr>
    </w:p>
    <w:sectPr w:rsidR="00E36267" w:rsidRPr="00102D63" w:rsidSect="00F05089">
      <w:footerReference w:type="default" r:id="rId7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079A3" w14:textId="77777777" w:rsidR="00F208BC" w:rsidRDefault="00F208BC" w:rsidP="00B10A14">
      <w:pPr>
        <w:spacing w:after="0" w:line="240" w:lineRule="auto"/>
      </w:pPr>
      <w:r>
        <w:separator/>
      </w:r>
    </w:p>
  </w:endnote>
  <w:endnote w:type="continuationSeparator" w:id="0">
    <w:p w14:paraId="3A3B8F63" w14:textId="77777777" w:rsidR="00F208BC" w:rsidRDefault="00F208BC" w:rsidP="00B10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583606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F0EF5C2" w14:textId="2BFAE297" w:rsidR="00B10A14" w:rsidRDefault="00B10A1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D0B031A" w14:textId="77777777" w:rsidR="00B10A14" w:rsidRDefault="00B1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94B950" w14:textId="77777777" w:rsidR="00F208BC" w:rsidRDefault="00F208BC" w:rsidP="00B10A14">
      <w:pPr>
        <w:spacing w:after="0" w:line="240" w:lineRule="auto"/>
      </w:pPr>
      <w:r>
        <w:separator/>
      </w:r>
    </w:p>
  </w:footnote>
  <w:footnote w:type="continuationSeparator" w:id="0">
    <w:p w14:paraId="3D05D215" w14:textId="77777777" w:rsidR="00F208BC" w:rsidRDefault="00F208BC" w:rsidP="00B10A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2461E"/>
    <w:multiLevelType w:val="multilevel"/>
    <w:tmpl w:val="80DCE112"/>
    <w:lvl w:ilvl="0">
      <w:start w:val="1"/>
      <w:numFmt w:val="decimal"/>
      <w:lvlText w:val="%1.0"/>
      <w:lvlJc w:val="left"/>
      <w:pPr>
        <w:ind w:left="108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62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13BE0624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47A3EA1"/>
    <w:multiLevelType w:val="hybridMultilevel"/>
    <w:tmpl w:val="F47CE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7948B3"/>
    <w:multiLevelType w:val="hybridMultilevel"/>
    <w:tmpl w:val="58369AE2"/>
    <w:lvl w:ilvl="0" w:tplc="E1FADE8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100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970C50"/>
    <w:multiLevelType w:val="hybridMultilevel"/>
    <w:tmpl w:val="35080008"/>
    <w:lvl w:ilvl="0" w:tplc="04090005">
      <w:start w:val="1"/>
      <w:numFmt w:val="bullet"/>
      <w:lvlText w:val=""/>
      <w:lvlJc w:val="left"/>
      <w:pPr>
        <w:ind w:left="1485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5" w15:restartNumberingAfterBreak="0">
    <w:nsid w:val="2D403B6B"/>
    <w:multiLevelType w:val="hybridMultilevel"/>
    <w:tmpl w:val="398C2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737BA3"/>
    <w:multiLevelType w:val="hybridMultilevel"/>
    <w:tmpl w:val="9EB8A244"/>
    <w:lvl w:ilvl="0" w:tplc="5C6E42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4C2600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47750704"/>
    <w:multiLevelType w:val="hybridMultilevel"/>
    <w:tmpl w:val="BED0D0F4"/>
    <w:lvl w:ilvl="0" w:tplc="CB24C9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4014C2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0" w15:restartNumberingAfterBreak="0">
    <w:nsid w:val="6DBE58E0"/>
    <w:multiLevelType w:val="multilevel"/>
    <w:tmpl w:val="80DCE11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907" w:hanging="5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75AF0605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num w:numId="1" w16cid:durableId="1823496248">
    <w:abstractNumId w:val="1"/>
  </w:num>
  <w:num w:numId="2" w16cid:durableId="1974315">
    <w:abstractNumId w:val="7"/>
  </w:num>
  <w:num w:numId="3" w16cid:durableId="1053693379">
    <w:abstractNumId w:val="0"/>
  </w:num>
  <w:num w:numId="4" w16cid:durableId="1069351613">
    <w:abstractNumId w:val="10"/>
  </w:num>
  <w:num w:numId="5" w16cid:durableId="932711001">
    <w:abstractNumId w:val="9"/>
  </w:num>
  <w:num w:numId="6" w16cid:durableId="289555226">
    <w:abstractNumId w:val="11"/>
  </w:num>
  <w:num w:numId="7" w16cid:durableId="2137982685">
    <w:abstractNumId w:val="2"/>
  </w:num>
  <w:num w:numId="8" w16cid:durableId="2063937877">
    <w:abstractNumId w:val="5"/>
  </w:num>
  <w:num w:numId="9" w16cid:durableId="1149441494">
    <w:abstractNumId w:val="4"/>
  </w:num>
  <w:num w:numId="10" w16cid:durableId="1311717049">
    <w:abstractNumId w:val="8"/>
  </w:num>
  <w:num w:numId="11" w16cid:durableId="38818956">
    <w:abstractNumId w:val="3"/>
  </w:num>
  <w:num w:numId="12" w16cid:durableId="1898006219">
    <w:abstractNumId w:val="3"/>
  </w:num>
  <w:num w:numId="13" w16cid:durableId="518858415">
    <w:abstractNumId w:val="8"/>
  </w:num>
  <w:num w:numId="14" w16cid:durableId="18872573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089"/>
    <w:rsid w:val="0000153C"/>
    <w:rsid w:val="00016F68"/>
    <w:rsid w:val="000221BD"/>
    <w:rsid w:val="00047487"/>
    <w:rsid w:val="000A3F30"/>
    <w:rsid w:val="000C427B"/>
    <w:rsid w:val="000D3BC7"/>
    <w:rsid w:val="000D7AD2"/>
    <w:rsid w:val="000F530A"/>
    <w:rsid w:val="00101811"/>
    <w:rsid w:val="00102D63"/>
    <w:rsid w:val="001116E5"/>
    <w:rsid w:val="00126C89"/>
    <w:rsid w:val="00162738"/>
    <w:rsid w:val="001A511B"/>
    <w:rsid w:val="001B7D5B"/>
    <w:rsid w:val="001C32D1"/>
    <w:rsid w:val="001F1B23"/>
    <w:rsid w:val="002163D6"/>
    <w:rsid w:val="00264D73"/>
    <w:rsid w:val="00274FDF"/>
    <w:rsid w:val="002B0E96"/>
    <w:rsid w:val="002C0B8F"/>
    <w:rsid w:val="003134A1"/>
    <w:rsid w:val="0032079D"/>
    <w:rsid w:val="0034151D"/>
    <w:rsid w:val="0034596C"/>
    <w:rsid w:val="003A6528"/>
    <w:rsid w:val="003C3487"/>
    <w:rsid w:val="003E5E07"/>
    <w:rsid w:val="00441BB7"/>
    <w:rsid w:val="00456B46"/>
    <w:rsid w:val="00481FFA"/>
    <w:rsid w:val="004C373D"/>
    <w:rsid w:val="004C5629"/>
    <w:rsid w:val="004D5C1D"/>
    <w:rsid w:val="004E26CF"/>
    <w:rsid w:val="004E4C83"/>
    <w:rsid w:val="00525F27"/>
    <w:rsid w:val="0053774F"/>
    <w:rsid w:val="00540DA2"/>
    <w:rsid w:val="005639B6"/>
    <w:rsid w:val="00591AD4"/>
    <w:rsid w:val="00593ADD"/>
    <w:rsid w:val="00594CC0"/>
    <w:rsid w:val="00601F2A"/>
    <w:rsid w:val="00627340"/>
    <w:rsid w:val="006644C2"/>
    <w:rsid w:val="00670874"/>
    <w:rsid w:val="0067679D"/>
    <w:rsid w:val="00693D93"/>
    <w:rsid w:val="00766F64"/>
    <w:rsid w:val="00785881"/>
    <w:rsid w:val="00792DF5"/>
    <w:rsid w:val="00793210"/>
    <w:rsid w:val="007A01CC"/>
    <w:rsid w:val="007F4780"/>
    <w:rsid w:val="007F52EF"/>
    <w:rsid w:val="007F7447"/>
    <w:rsid w:val="00803EA3"/>
    <w:rsid w:val="0081099D"/>
    <w:rsid w:val="00862F12"/>
    <w:rsid w:val="0087457B"/>
    <w:rsid w:val="008761AC"/>
    <w:rsid w:val="00887EC5"/>
    <w:rsid w:val="008913CC"/>
    <w:rsid w:val="008B4BB6"/>
    <w:rsid w:val="008C4A9C"/>
    <w:rsid w:val="008F49BE"/>
    <w:rsid w:val="009228EE"/>
    <w:rsid w:val="009242FE"/>
    <w:rsid w:val="00931741"/>
    <w:rsid w:val="00952FCD"/>
    <w:rsid w:val="0098299B"/>
    <w:rsid w:val="009A3D05"/>
    <w:rsid w:val="009A609D"/>
    <w:rsid w:val="009C55D8"/>
    <w:rsid w:val="009D3E6B"/>
    <w:rsid w:val="00A02866"/>
    <w:rsid w:val="00A20FFF"/>
    <w:rsid w:val="00A438C9"/>
    <w:rsid w:val="00A534D4"/>
    <w:rsid w:val="00A93660"/>
    <w:rsid w:val="00AA13B4"/>
    <w:rsid w:val="00AD396A"/>
    <w:rsid w:val="00AD5A01"/>
    <w:rsid w:val="00B10A14"/>
    <w:rsid w:val="00B1698D"/>
    <w:rsid w:val="00B34225"/>
    <w:rsid w:val="00B63ABA"/>
    <w:rsid w:val="00BD585E"/>
    <w:rsid w:val="00BF5BBE"/>
    <w:rsid w:val="00C2181B"/>
    <w:rsid w:val="00C37D11"/>
    <w:rsid w:val="00C93829"/>
    <w:rsid w:val="00CB2920"/>
    <w:rsid w:val="00CB58CD"/>
    <w:rsid w:val="00CC324A"/>
    <w:rsid w:val="00CD2293"/>
    <w:rsid w:val="00CD3E29"/>
    <w:rsid w:val="00D109E7"/>
    <w:rsid w:val="00D354C5"/>
    <w:rsid w:val="00D45EEA"/>
    <w:rsid w:val="00D5786A"/>
    <w:rsid w:val="00D630AD"/>
    <w:rsid w:val="00D80E4C"/>
    <w:rsid w:val="00D84DAC"/>
    <w:rsid w:val="00DE19ED"/>
    <w:rsid w:val="00DE1E0B"/>
    <w:rsid w:val="00DE65A1"/>
    <w:rsid w:val="00E16190"/>
    <w:rsid w:val="00E36267"/>
    <w:rsid w:val="00EC2B57"/>
    <w:rsid w:val="00ED6FBE"/>
    <w:rsid w:val="00EE3334"/>
    <w:rsid w:val="00EF0E0E"/>
    <w:rsid w:val="00F001E2"/>
    <w:rsid w:val="00F00681"/>
    <w:rsid w:val="00F05089"/>
    <w:rsid w:val="00F05A8C"/>
    <w:rsid w:val="00F208BC"/>
    <w:rsid w:val="00F3529D"/>
    <w:rsid w:val="00F774CB"/>
    <w:rsid w:val="00F807F8"/>
    <w:rsid w:val="00F87535"/>
    <w:rsid w:val="00FA6CD2"/>
    <w:rsid w:val="00FE70AD"/>
    <w:rsid w:val="00FE7842"/>
    <w:rsid w:val="00FF3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7A062"/>
  <w15:chartTrackingRefBased/>
  <w15:docId w15:val="{BA24F2D9-1437-477C-9521-887D4B66B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0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050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050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F050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E26C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1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A14"/>
  </w:style>
  <w:style w:type="paragraph" w:styleId="Footer">
    <w:name w:val="footer"/>
    <w:basedOn w:val="Normal"/>
    <w:link w:val="FooterChar"/>
    <w:uiPriority w:val="99"/>
    <w:unhideWhenUsed/>
    <w:rsid w:val="00B1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A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00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Haji</dc:creator>
  <cp:keywords/>
  <dc:description/>
  <cp:lastModifiedBy>ARR PERSONAL ACOUNT</cp:lastModifiedBy>
  <cp:revision>14</cp:revision>
  <dcterms:created xsi:type="dcterms:W3CDTF">2025-09-02T16:45:00Z</dcterms:created>
  <dcterms:modified xsi:type="dcterms:W3CDTF">2025-11-25T06:39:00Z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877899-02b0-462c-b2a9-b7d15c4f96fe_Enabled">
    <vt:lpwstr>true</vt:lpwstr>
  </property>
  <property fmtid="{D5CDD505-2E9C-101B-9397-08002B2CF9AE}" pid="3" name="MSIP_Label_10877899-02b0-462c-b2a9-b7d15c4f96fe_SetDate">
    <vt:lpwstr>2025-09-02T16:45:03Z</vt:lpwstr>
  </property>
  <property fmtid="{D5CDD505-2E9C-101B-9397-08002B2CF9AE}" pid="4" name="MSIP_Label_10877899-02b0-462c-b2a9-b7d15c4f96fe_Method">
    <vt:lpwstr>Standard</vt:lpwstr>
  </property>
  <property fmtid="{D5CDD505-2E9C-101B-9397-08002B2CF9AE}" pid="5" name="MSIP_Label_10877899-02b0-462c-b2a9-b7d15c4f96fe_Name">
    <vt:lpwstr>Protected [Protected A]</vt:lpwstr>
  </property>
  <property fmtid="{D5CDD505-2E9C-101B-9397-08002B2CF9AE}" pid="6" name="MSIP_Label_10877899-02b0-462c-b2a9-b7d15c4f96fe_SiteId">
    <vt:lpwstr>5c98fb47-d3b9-4649-9d94-f88cbdd9729c</vt:lpwstr>
  </property>
  <property fmtid="{D5CDD505-2E9C-101B-9397-08002B2CF9AE}" pid="7" name="MSIP_Label_10877899-02b0-462c-b2a9-b7d15c4f96fe_ActionId">
    <vt:lpwstr>c4444a61-3da0-40c6-bd73-afff15d9300b</vt:lpwstr>
  </property>
  <property fmtid="{D5CDD505-2E9C-101B-9397-08002B2CF9AE}" pid="8" name="MSIP_Label_10877899-02b0-462c-b2a9-b7d15c4f96fe_ContentBits">
    <vt:lpwstr>0</vt:lpwstr>
  </property>
  <property fmtid="{D5CDD505-2E9C-101B-9397-08002B2CF9AE}" pid="9" name="MSIP_Label_10877899-02b0-462c-b2a9-b7d15c4f96fe_Tag">
    <vt:lpwstr>10, 3, 0, 1</vt:lpwstr>
  </property>
</Properties>
</file>