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6618D745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B2252F">
        <w:rPr>
          <w:sz w:val="48"/>
          <w:szCs w:val="48"/>
        </w:rPr>
        <w:t>5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B2252F">
        <w:rPr>
          <w:sz w:val="48"/>
          <w:szCs w:val="48"/>
        </w:rPr>
        <w:t>Legal and Communication Strategy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12990DC0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 xml:space="preserve">You are a </w:t>
            </w:r>
            <w:r w:rsidR="00343978">
              <w:rPr>
                <w:lang w:val="en-CA"/>
              </w:rPr>
              <w:t xml:space="preserve">cybersecurity officer for one of the reputable organizations in Edmonton. You can across </w:t>
            </w:r>
            <w:r w:rsidR="00B2252F">
              <w:rPr>
                <w:lang w:val="en-CA"/>
              </w:rPr>
              <w:t>a ransomware incident that impacted electronic health records of the Darth Vader Alliance of Edmonton (over 1000 records)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44129122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443896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032CFFB5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B2252F">
              <w:t>who do you need to notify while working on addressing the incident?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75754D04" w14:textId="4D1B8394" w:rsidR="00EE4F99" w:rsidRDefault="00443896" w:rsidP="00443896">
            <w:pPr>
              <w:pStyle w:val="ListParagraph"/>
            </w:pPr>
            <w:r w:rsidRPr="00443896">
              <w:rPr>
                <w:highlight w:val="magenta"/>
              </w:rPr>
              <w:t xml:space="preserve">In my opinion, </w:t>
            </w:r>
            <w:r w:rsidRPr="00443896">
              <w:rPr>
                <w:highlight w:val="magenta"/>
              </w:rPr>
              <w:t>because of</w:t>
            </w:r>
            <w:r w:rsidRPr="00443896">
              <w:rPr>
                <w:highlight w:val="magenta"/>
              </w:rPr>
              <w:t xml:space="preserve"> a ransomware incident affecting over 1,000 electronic health records, I must notify both internal and external stakeholders. Internally, this includes senior leadership, the privacy officer, IT/security teams, legal counsel, and communications. Externally, I must notify the Alberta OIPC, affected individuals, and any related health authorities. I should also contact law enforcement, cyber insurance providers, and relevant third-party vendors. This ensures legal compliance with Alberta’s Health Information Act and supports a coordinated response.</w:t>
            </w:r>
          </w:p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1E9C7" w14:textId="77777777" w:rsidR="00B45E7C" w:rsidRDefault="00B45E7C" w:rsidP="00B10A14">
      <w:pPr>
        <w:spacing w:after="0" w:line="240" w:lineRule="auto"/>
      </w:pPr>
      <w:r>
        <w:separator/>
      </w:r>
    </w:p>
  </w:endnote>
  <w:endnote w:type="continuationSeparator" w:id="0">
    <w:p w14:paraId="198BBECA" w14:textId="77777777" w:rsidR="00B45E7C" w:rsidRDefault="00B45E7C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4ED7B" w14:textId="77777777" w:rsidR="00B45E7C" w:rsidRDefault="00B45E7C" w:rsidP="00B10A14">
      <w:pPr>
        <w:spacing w:after="0" w:line="240" w:lineRule="auto"/>
      </w:pPr>
      <w:r>
        <w:separator/>
      </w:r>
    </w:p>
  </w:footnote>
  <w:footnote w:type="continuationSeparator" w:id="0">
    <w:p w14:paraId="0CBE669B" w14:textId="77777777" w:rsidR="00B45E7C" w:rsidRDefault="00B45E7C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5F43"/>
    <w:rsid w:val="000375F5"/>
    <w:rsid w:val="0004377D"/>
    <w:rsid w:val="00047487"/>
    <w:rsid w:val="000A3F30"/>
    <w:rsid w:val="000B5646"/>
    <w:rsid w:val="000C427B"/>
    <w:rsid w:val="000D3BC7"/>
    <w:rsid w:val="000D7AD2"/>
    <w:rsid w:val="000E3FBD"/>
    <w:rsid w:val="000E6569"/>
    <w:rsid w:val="000F530A"/>
    <w:rsid w:val="00101811"/>
    <w:rsid w:val="00102D63"/>
    <w:rsid w:val="001116E5"/>
    <w:rsid w:val="00126C89"/>
    <w:rsid w:val="001A2D62"/>
    <w:rsid w:val="001B7D5B"/>
    <w:rsid w:val="001C32D1"/>
    <w:rsid w:val="001F1B23"/>
    <w:rsid w:val="002163D6"/>
    <w:rsid w:val="00222F69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3978"/>
    <w:rsid w:val="0034596C"/>
    <w:rsid w:val="0035442F"/>
    <w:rsid w:val="00381DA3"/>
    <w:rsid w:val="003A6528"/>
    <w:rsid w:val="003C3487"/>
    <w:rsid w:val="003E5E07"/>
    <w:rsid w:val="0041192D"/>
    <w:rsid w:val="0041465B"/>
    <w:rsid w:val="00441BB7"/>
    <w:rsid w:val="00443896"/>
    <w:rsid w:val="00456B46"/>
    <w:rsid w:val="00460B68"/>
    <w:rsid w:val="00480D77"/>
    <w:rsid w:val="004A2DFE"/>
    <w:rsid w:val="004C373D"/>
    <w:rsid w:val="004C5629"/>
    <w:rsid w:val="004D20E4"/>
    <w:rsid w:val="004D5C1D"/>
    <w:rsid w:val="004E26CF"/>
    <w:rsid w:val="004E4C83"/>
    <w:rsid w:val="004F24CB"/>
    <w:rsid w:val="005005A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118AF"/>
    <w:rsid w:val="00627340"/>
    <w:rsid w:val="00634774"/>
    <w:rsid w:val="006644C2"/>
    <w:rsid w:val="00670874"/>
    <w:rsid w:val="006746FD"/>
    <w:rsid w:val="0067679D"/>
    <w:rsid w:val="00683169"/>
    <w:rsid w:val="00693D93"/>
    <w:rsid w:val="006A1906"/>
    <w:rsid w:val="00700EF7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F1F59"/>
    <w:rsid w:val="007F4780"/>
    <w:rsid w:val="007F52EF"/>
    <w:rsid w:val="007F7447"/>
    <w:rsid w:val="00803EA3"/>
    <w:rsid w:val="0081099D"/>
    <w:rsid w:val="00820C83"/>
    <w:rsid w:val="00845FD3"/>
    <w:rsid w:val="00862F12"/>
    <w:rsid w:val="00887EC5"/>
    <w:rsid w:val="008913CC"/>
    <w:rsid w:val="00896D9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AD773C"/>
    <w:rsid w:val="00B0161D"/>
    <w:rsid w:val="00B10A14"/>
    <w:rsid w:val="00B2252F"/>
    <w:rsid w:val="00B27E09"/>
    <w:rsid w:val="00B34225"/>
    <w:rsid w:val="00B45E7C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B57ED"/>
    <w:rsid w:val="00DE19ED"/>
    <w:rsid w:val="00DE1E0B"/>
    <w:rsid w:val="00DE65A1"/>
    <w:rsid w:val="00E16190"/>
    <w:rsid w:val="00E36267"/>
    <w:rsid w:val="00E60354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40</cp:revision>
  <dcterms:created xsi:type="dcterms:W3CDTF">2025-09-02T16:45:00Z</dcterms:created>
  <dcterms:modified xsi:type="dcterms:W3CDTF">2025-12-04T02:30:00Z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