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6E78" w14:textId="551E9114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Research Assignment</w:t>
      </w:r>
    </w:p>
    <w:p w14:paraId="6C3FF430" w14:textId="7A9EFEB1" w:rsidR="2C8EBCCB" w:rsidRDefault="2C8EBCCB" w:rsidP="615E20D4">
      <w:pPr>
        <w:pStyle w:val="Heading1"/>
        <w:jc w:val="center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Hardware Vulnerability with Proof of Concept (PoC)</w:t>
      </w:r>
    </w:p>
    <w:p w14:paraId="3D13AB87" w14:textId="63DD8A95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Grade Value</w:t>
      </w:r>
    </w:p>
    <w:p w14:paraId="0C8D06FF" w14:textId="21CEF7F9" w:rsidR="2C8EBCCB" w:rsidRDefault="2C8EBCCB" w:rsidP="615E20D4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10% of total grade. </w:t>
      </w:r>
    </w:p>
    <w:p w14:paraId="10C0562A" w14:textId="3FD770B0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Guidelines</w:t>
      </w:r>
    </w:p>
    <w:p w14:paraId="32EA2F9C" w14:textId="6EC566B4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7E1E921E" w14:textId="45E406DF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PoC should be completed in a virtual machine, either Windows or Linux; whichever you would prefer.</w:t>
      </w:r>
    </w:p>
    <w:p w14:paraId="7311DC10" w14:textId="26BAA60F" w:rsidR="2C8EBCCB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report should be at least 8 pages long to cover the concepts. </w:t>
      </w:r>
    </w:p>
    <w:p w14:paraId="4CCEB051" w14:textId="54118DFF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>The PoC video should be 1-3 minutes long.</w:t>
      </w:r>
    </w:p>
    <w:p w14:paraId="7A1B7847" w14:textId="12288011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should take an estimated 6 hours to complete. </w:t>
      </w:r>
    </w:p>
    <w:p w14:paraId="008718B9" w14:textId="1E9AB71A" w:rsidR="05BCFB6E" w:rsidRDefault="05BCFB6E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This assignment will be due </w:t>
      </w:r>
      <w:r w:rsidR="005D3DD6">
        <w:rPr>
          <w:rFonts w:ascii="Arial" w:eastAsia="Arial" w:hAnsi="Arial" w:cs="Arial"/>
          <w:color w:val="000000" w:themeColor="text1"/>
        </w:rPr>
        <w:t>3</w:t>
      </w:r>
      <w:r w:rsidRPr="12FB4ABD">
        <w:rPr>
          <w:rFonts w:ascii="Arial" w:eastAsia="Arial" w:hAnsi="Arial" w:cs="Arial"/>
          <w:color w:val="000000" w:themeColor="text1"/>
        </w:rPr>
        <w:t xml:space="preserve"> weeks from </w:t>
      </w:r>
      <w:r w:rsidR="00A30F5B" w:rsidRPr="12FB4ABD">
        <w:rPr>
          <w:rFonts w:ascii="Arial" w:eastAsia="Arial" w:hAnsi="Arial" w:cs="Arial"/>
          <w:color w:val="000000" w:themeColor="text1"/>
        </w:rPr>
        <w:t>the assigned</w:t>
      </w:r>
      <w:r w:rsidRPr="12FB4ABD">
        <w:rPr>
          <w:rFonts w:ascii="Arial" w:eastAsia="Arial" w:hAnsi="Arial" w:cs="Arial"/>
          <w:color w:val="000000" w:themeColor="text1"/>
        </w:rPr>
        <w:t xml:space="preserve"> date. </w:t>
      </w:r>
    </w:p>
    <w:p w14:paraId="07D450F3" w14:textId="740721E2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Requirements</w:t>
      </w:r>
    </w:p>
    <w:p w14:paraId="30A96F6C" w14:textId="49AB0105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PoC video must be provided in a format playable by </w:t>
      </w:r>
      <w:hyperlink r:id="rId8">
        <w:r w:rsidRPr="615E20D4">
          <w:rPr>
            <w:rStyle w:val="Hyperlink"/>
            <w:rFonts w:ascii="Arial" w:eastAsia="Arial" w:hAnsi="Arial" w:cs="Arial"/>
          </w:rPr>
          <w:t>VLC media player</w:t>
        </w:r>
      </w:hyperlink>
    </w:p>
    <w:p w14:paraId="42F011BF" w14:textId="288A9942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report must include a title page, a table of contents page, and headings for each section of the report.</w:t>
      </w:r>
    </w:p>
    <w:p w14:paraId="1649477E" w14:textId="56161759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report must include page numbers in the footer, the title of the report in the header, and your last name in the header.</w:t>
      </w:r>
    </w:p>
    <w:p w14:paraId="6876E762" w14:textId="7ADB9CA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document should use font size 12 with 1-inch margins</w:t>
      </w:r>
    </w:p>
    <w:p w14:paraId="21465783" w14:textId="6997F9A9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The document should use the Arial or </w:t>
      </w:r>
      <w:r w:rsidR="001E654B">
        <w:rPr>
          <w:rFonts w:ascii="Arial" w:eastAsia="Arial" w:hAnsi="Arial" w:cs="Arial"/>
          <w:color w:val="000000" w:themeColor="text1"/>
        </w:rPr>
        <w:t xml:space="preserve">Calibri </w:t>
      </w:r>
      <w:r w:rsidRPr="615E20D4">
        <w:rPr>
          <w:rFonts w:ascii="Arial" w:eastAsia="Arial" w:hAnsi="Arial" w:cs="Arial"/>
          <w:color w:val="000000" w:themeColor="text1"/>
        </w:rPr>
        <w:t>font</w:t>
      </w:r>
    </w:p>
    <w:p w14:paraId="5F03464F" w14:textId="574E889C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This assignment will be completed solo</w:t>
      </w:r>
    </w:p>
    <w:p w14:paraId="7C497816" w14:textId="4052F2AF" w:rsidR="00E43FE5" w:rsidRDefault="00E43FE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References are required, refer to APA formatting citation guides at </w:t>
      </w:r>
      <w:hyperlink r:id="rId9" w:history="1">
        <w:r w:rsidR="00995E56" w:rsidRPr="00B123B6">
          <w:rPr>
            <w:rStyle w:val="Hyperlink"/>
            <w:rFonts w:ascii="Arial" w:eastAsia="Arial" w:hAnsi="Arial" w:cs="Arial"/>
          </w:rPr>
          <w:t>https://library.nait.ca</w:t>
        </w:r>
      </w:hyperlink>
      <w:r w:rsidR="00995E56">
        <w:rPr>
          <w:rFonts w:ascii="Arial" w:eastAsia="Arial" w:hAnsi="Arial" w:cs="Arial"/>
          <w:color w:val="000000" w:themeColor="text1"/>
        </w:rPr>
        <w:t xml:space="preserve"> or others guides online</w:t>
      </w:r>
    </w:p>
    <w:p w14:paraId="56AA27EE" w14:textId="44CA23B9" w:rsidR="00C21AF5" w:rsidRDefault="00C21AF5" w:rsidP="00E43FE5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Microsoft Word is recommended to produce the report</w:t>
      </w:r>
    </w:p>
    <w:p w14:paraId="70F36C27" w14:textId="694D10F9" w:rsidR="00E848C0" w:rsidRDefault="00E848C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Refer to the guide from NAIT ITS at </w:t>
      </w:r>
      <w:hyperlink r:id="rId10" w:history="1">
        <w:r w:rsidRPr="00CC1A68">
          <w:rPr>
            <w:rStyle w:val="Hyperlink"/>
            <w:rFonts w:ascii="Arial" w:eastAsia="Arial" w:hAnsi="Arial" w:cs="Arial"/>
          </w:rPr>
          <w:t>https://its.nait.ca/it_services?id=isd_kb_article_view&amp;sysparm_article=KB0017926</w:t>
        </w:r>
      </w:hyperlink>
    </w:p>
    <w:p w14:paraId="7548B474" w14:textId="4FA13C67" w:rsidR="00D51EA0" w:rsidRPr="00D51EA0" w:rsidRDefault="00D51EA0" w:rsidP="00D51EA0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When logging into the Microsoft portal or </w:t>
      </w:r>
      <w:r w:rsidR="008B3B9F">
        <w:rPr>
          <w:rFonts w:ascii="Arial" w:eastAsia="Arial" w:hAnsi="Arial" w:cs="Arial"/>
          <w:color w:val="000000" w:themeColor="text1"/>
        </w:rPr>
        <w:t>Word, login with your @nait.ca account</w:t>
      </w:r>
      <w:r w:rsidR="00A475F2">
        <w:rPr>
          <w:rFonts w:ascii="Arial" w:eastAsia="Arial" w:hAnsi="Arial" w:cs="Arial"/>
          <w:color w:val="000000" w:themeColor="text1"/>
        </w:rPr>
        <w:t>, unless you already have Microsoft Word through a personal or business account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4EB0AAE7" w14:textId="3B11647F" w:rsidR="2C8EBCCB" w:rsidRDefault="2C8EBCCB" w:rsidP="615E20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Research </w:t>
      </w:r>
      <w:hyperlink r:id="rId11">
        <w:r w:rsidR="00496D45">
          <w:rPr>
            <w:rStyle w:val="Hyperlink"/>
            <w:rFonts w:ascii="Arial" w:eastAsia="Arial" w:hAnsi="Arial" w:cs="Arial"/>
          </w:rPr>
          <w:t>a</w:t>
        </w:r>
      </w:hyperlink>
      <w:r w:rsidR="00496D45">
        <w:rPr>
          <w:rStyle w:val="Hyperlink"/>
          <w:rFonts w:ascii="Arial" w:eastAsia="Arial" w:hAnsi="Arial" w:cs="Arial"/>
        </w:rPr>
        <w:t xml:space="preserve"> recent hardware vulnerability</w:t>
      </w:r>
      <w:r w:rsidRPr="615E20D4">
        <w:rPr>
          <w:rFonts w:ascii="Arial" w:eastAsia="Arial" w:hAnsi="Arial" w:cs="Arial"/>
          <w:color w:val="000000" w:themeColor="text1"/>
        </w:rPr>
        <w:t xml:space="preserve">, </w:t>
      </w:r>
      <w:r w:rsidR="000670C9">
        <w:rPr>
          <w:rFonts w:ascii="Arial" w:eastAsia="Arial" w:hAnsi="Arial" w:cs="Arial"/>
          <w:color w:val="000000" w:themeColor="text1"/>
        </w:rPr>
        <w:t xml:space="preserve">for example Meltdown which is </w:t>
      </w:r>
      <w:r w:rsidRPr="615E20D4">
        <w:rPr>
          <w:rFonts w:ascii="Arial" w:eastAsia="Arial" w:hAnsi="Arial" w:cs="Arial"/>
          <w:color w:val="000000" w:themeColor="text1"/>
        </w:rPr>
        <w:t xml:space="preserve">an exploit for modern processors, and build a report on how the exploit works, what is/was vulnerable, and how to prevent exploitation from taking place. Once you have built the report, create a PoC on a virtual machine and record a demo of the attack taking place. </w:t>
      </w:r>
    </w:p>
    <w:p w14:paraId="354E4016" w14:textId="6CF0403B" w:rsidR="2C8EBCCB" w:rsidRDefault="2C8EBCCB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The resources section of this assignment will include various publicly available resources that can be used to execute this exploit</w:t>
      </w:r>
    </w:p>
    <w:p w14:paraId="7C767102" w14:textId="4935038F" w:rsidR="2C8EBCCB" w:rsidRDefault="000670C9" w:rsidP="615E20D4">
      <w:pPr>
        <w:pStyle w:val="ListParagraph"/>
        <w:numPr>
          <w:ilvl w:val="1"/>
          <w:numId w:val="2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An example of </w:t>
      </w:r>
      <w:r w:rsidR="2C8EBCCB" w:rsidRPr="615E20D4">
        <w:rPr>
          <w:rFonts w:ascii="Arial" w:eastAsia="Arial" w:hAnsi="Arial" w:cs="Arial"/>
          <w:color w:val="000000" w:themeColor="text1"/>
        </w:rPr>
        <w:t>PoC can be found on the 2</w:t>
      </w:r>
      <w:r w:rsidR="2C8EBCCB" w:rsidRPr="615E20D4">
        <w:rPr>
          <w:rFonts w:ascii="Arial" w:eastAsia="Arial" w:hAnsi="Arial" w:cs="Arial"/>
          <w:color w:val="000000" w:themeColor="text1"/>
          <w:vertAlign w:val="superscript"/>
        </w:rPr>
        <w:t>nd</w:t>
      </w:r>
      <w:r w:rsidR="2C8EBCCB" w:rsidRPr="615E20D4">
        <w:rPr>
          <w:rFonts w:ascii="Arial" w:eastAsia="Arial" w:hAnsi="Arial" w:cs="Arial"/>
          <w:color w:val="000000" w:themeColor="text1"/>
        </w:rPr>
        <w:t xml:space="preserve"> link under resources (github)</w:t>
      </w:r>
      <w:r>
        <w:rPr>
          <w:rFonts w:ascii="Arial" w:eastAsia="Arial" w:hAnsi="Arial" w:cs="Arial"/>
          <w:color w:val="000000" w:themeColor="text1"/>
        </w:rPr>
        <w:t xml:space="preserve"> for Meltdown</w:t>
      </w:r>
    </w:p>
    <w:p w14:paraId="01DBBAF8" w14:textId="77777777" w:rsidR="00E848C0" w:rsidRDefault="00E848C0">
      <w:pPr>
        <w:rPr>
          <w:rFonts w:ascii="Arial" w:eastAsia="Arial" w:hAnsi="Arial" w:cs="Arial"/>
          <w:color w:val="2F5496" w:themeColor="accent1" w:themeShade="BF"/>
          <w:sz w:val="26"/>
          <w:szCs w:val="26"/>
        </w:rPr>
      </w:pPr>
      <w:r>
        <w:rPr>
          <w:rFonts w:ascii="Arial" w:eastAsia="Arial" w:hAnsi="Arial" w:cs="Arial"/>
        </w:rPr>
        <w:br w:type="page"/>
      </w:r>
    </w:p>
    <w:p w14:paraId="68897377" w14:textId="11F512B7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lastRenderedPageBreak/>
        <w:t>Resources</w:t>
      </w:r>
    </w:p>
    <w:p w14:paraId="4C346641" w14:textId="653DBB51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2">
        <w:r w:rsidRPr="615E20D4">
          <w:rPr>
            <w:rStyle w:val="Hyperlink"/>
            <w:rFonts w:ascii="Arial" w:eastAsia="Arial" w:hAnsi="Arial" w:cs="Arial"/>
          </w:rPr>
          <w:t>https://meltdownattack.com/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2D5A86D0" w14:textId="0C1A40B0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3">
        <w:r w:rsidRPr="615E20D4">
          <w:rPr>
            <w:rStyle w:val="Hyperlink"/>
            <w:rFonts w:ascii="Arial" w:eastAsia="Arial" w:hAnsi="Arial" w:cs="Arial"/>
          </w:rPr>
          <w:t>https://github.com/IAIK/meltdown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5373274" w14:textId="5647DB03" w:rsidR="2C8EBCCB" w:rsidRDefault="2C8EBCCB" w:rsidP="615E20D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hyperlink r:id="rId14">
        <w:r w:rsidRPr="615E20D4">
          <w:rPr>
            <w:rStyle w:val="Hyperlink"/>
            <w:rFonts w:ascii="Arial" w:eastAsia="Arial" w:hAnsi="Arial" w:cs="Arial"/>
          </w:rPr>
          <w:t>https://www.grc.com/inspectre.htm</w:t>
        </w:r>
      </w:hyperlink>
    </w:p>
    <w:p w14:paraId="0A856059" w14:textId="2A96D7E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5">
        <w:r w:rsidRPr="615E20D4">
          <w:rPr>
            <w:rStyle w:val="Hyperlink"/>
            <w:rFonts w:ascii="Arial" w:eastAsia="Arial" w:hAnsi="Arial" w:cs="Arial"/>
          </w:rPr>
          <w:t>https://unix.stackexchange.com/questions/554908/disable-spectre-and-meltdown-mitigations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39E2977E" w14:textId="28D37B5F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6">
        <w:r w:rsidRPr="615E20D4">
          <w:rPr>
            <w:rStyle w:val="Hyperlink"/>
            <w:rFonts w:ascii="Arial" w:eastAsia="Arial" w:hAnsi="Arial" w:cs="Arial"/>
          </w:rPr>
          <w:t>https://superuser.com/questions/1283619/how-to-turn-off-kpti-to-improve-performance-in-fedora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16976CDE" w14:textId="27516284" w:rsidR="2C8EBCCB" w:rsidRDefault="2C8EBCCB" w:rsidP="615E20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hyperlink r:id="rId17">
        <w:r w:rsidRPr="615E20D4">
          <w:rPr>
            <w:rStyle w:val="Hyperlink"/>
            <w:rFonts w:ascii="Arial" w:eastAsia="Arial" w:hAnsi="Arial" w:cs="Arial"/>
          </w:rPr>
          <w:t>https://wiki.ubuntu.com/SecurityTeam/KnowledgeBase/SpectreAndMeltdown/MitigationControls</w:t>
        </w:r>
      </w:hyperlink>
      <w:r w:rsidRPr="615E20D4">
        <w:rPr>
          <w:rFonts w:ascii="Arial" w:eastAsia="Arial" w:hAnsi="Arial" w:cs="Arial"/>
          <w:color w:val="000000" w:themeColor="text1"/>
        </w:rPr>
        <w:t xml:space="preserve"> </w:t>
      </w:r>
    </w:p>
    <w:p w14:paraId="4AEEAA93" w14:textId="65451919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 xml:space="preserve">Submission </w:t>
      </w:r>
    </w:p>
    <w:p w14:paraId="4080F6CC" w14:textId="43FF1BF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 xml:space="preserve">Report should be saved in .PDF or </w:t>
      </w:r>
      <w:r w:rsidR="005D3DD6">
        <w:rPr>
          <w:rFonts w:ascii="Arial" w:eastAsia="Arial" w:hAnsi="Arial" w:cs="Arial"/>
          <w:color w:val="000000" w:themeColor="text1"/>
        </w:rPr>
        <w:t xml:space="preserve">.docx file </w:t>
      </w:r>
      <w:r w:rsidRPr="615E20D4">
        <w:rPr>
          <w:rFonts w:ascii="Arial" w:eastAsia="Arial" w:hAnsi="Arial" w:cs="Arial"/>
          <w:color w:val="000000" w:themeColor="text1"/>
        </w:rPr>
        <w:t>formats</w:t>
      </w:r>
    </w:p>
    <w:p w14:paraId="30E8E86C" w14:textId="2CE12B5A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Video should be saved in .MP4 or other VLC-playable formats</w:t>
      </w:r>
    </w:p>
    <w:p w14:paraId="65F5B482" w14:textId="077E9966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the file is too late to upload into Brightspace it will need to be transcoded using an application like Handbrake (</w:t>
      </w:r>
      <w:hyperlink r:id="rId18" w:history="1">
        <w:r w:rsidRPr="00CC1A68">
          <w:rPr>
            <w:rStyle w:val="Hyperlink"/>
            <w:rFonts w:ascii="Arial" w:eastAsia="Arial" w:hAnsi="Arial" w:cs="Arial"/>
          </w:rPr>
          <w:t>https://handbrake.fr/</w:t>
        </w:r>
      </w:hyperlink>
      <w:r>
        <w:rPr>
          <w:rFonts w:ascii="Arial" w:eastAsia="Arial" w:hAnsi="Arial" w:cs="Arial"/>
          <w:color w:val="000000" w:themeColor="text1"/>
        </w:rPr>
        <w:t>) before uploading</w:t>
      </w:r>
    </w:p>
    <w:p w14:paraId="7B349423" w14:textId="1DE08B21" w:rsidR="2C8EBCCB" w:rsidRDefault="2C8EBCCB" w:rsidP="615E20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615E20D4">
        <w:rPr>
          <w:rFonts w:ascii="Arial" w:eastAsia="Arial" w:hAnsi="Arial" w:cs="Arial"/>
          <w:color w:val="000000" w:themeColor="text1"/>
        </w:rPr>
        <w:t>PoC/exploit code should be saved in its native format (.c, .py, etc.)</w:t>
      </w:r>
    </w:p>
    <w:p w14:paraId="0350141C" w14:textId="71E0715A" w:rsidR="005D3DD6" w:rsidRDefault="005D3DD6" w:rsidP="005D3DD6">
      <w:pPr>
        <w:pStyle w:val="ListParagraph"/>
        <w:numPr>
          <w:ilvl w:val="1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Brightspace blocks the upload, compress into .7z, .zip or .tar</w:t>
      </w:r>
    </w:p>
    <w:p w14:paraId="06CA3625" w14:textId="6B69110C" w:rsidR="615E20D4" w:rsidRDefault="2C8EBCCB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2FB4ABD">
        <w:rPr>
          <w:rFonts w:ascii="Arial" w:eastAsia="Arial" w:hAnsi="Arial" w:cs="Arial"/>
          <w:color w:val="000000" w:themeColor="text1"/>
        </w:rPr>
        <w:t xml:space="preserve">Assignment </w:t>
      </w:r>
      <w:r w:rsidR="005D3DD6">
        <w:rPr>
          <w:rFonts w:ascii="Arial" w:eastAsia="Arial" w:hAnsi="Arial" w:cs="Arial"/>
          <w:color w:val="000000" w:themeColor="text1"/>
        </w:rPr>
        <w:t xml:space="preserve">file must be </w:t>
      </w:r>
      <w:r w:rsidRPr="12FB4ABD">
        <w:rPr>
          <w:rFonts w:ascii="Arial" w:eastAsia="Arial" w:hAnsi="Arial" w:cs="Arial"/>
          <w:color w:val="000000" w:themeColor="text1"/>
        </w:rPr>
        <w:t xml:space="preserve">uploaded to the </w:t>
      </w:r>
      <w:r w:rsidR="00E43FE5">
        <w:rPr>
          <w:rFonts w:ascii="Arial" w:eastAsia="Arial" w:hAnsi="Arial" w:cs="Arial"/>
          <w:color w:val="000000" w:themeColor="text1"/>
        </w:rPr>
        <w:t>Brightspace</w:t>
      </w:r>
      <w:r w:rsidRPr="12FB4ABD">
        <w:rPr>
          <w:rFonts w:ascii="Arial" w:eastAsia="Arial" w:hAnsi="Arial" w:cs="Arial"/>
          <w:color w:val="000000" w:themeColor="text1"/>
        </w:rPr>
        <w:t xml:space="preserve"> assignment page</w:t>
      </w:r>
      <w:r w:rsidR="005D3DD6">
        <w:rPr>
          <w:rFonts w:ascii="Arial" w:eastAsia="Arial" w:hAnsi="Arial" w:cs="Arial"/>
          <w:color w:val="000000" w:themeColor="text1"/>
        </w:rPr>
        <w:t xml:space="preserve"> prior to the due date.</w:t>
      </w:r>
    </w:p>
    <w:p w14:paraId="37E15A8B" w14:textId="2B387BA6" w:rsidR="005D3DD6" w:rsidRDefault="005D3DD6" w:rsidP="12FB4AB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Late submissions will not be accepted</w:t>
      </w:r>
    </w:p>
    <w:p w14:paraId="2421DBDF" w14:textId="684E14C7" w:rsidR="615E20D4" w:rsidRDefault="08816A25" w:rsidP="005D3DD6">
      <w:pPr>
        <w:pStyle w:val="Heading2"/>
        <w:rPr>
          <w:rFonts w:ascii="Arial" w:eastAsia="Arial" w:hAnsi="Arial" w:cs="Arial"/>
        </w:rPr>
      </w:pPr>
      <w:r w:rsidRPr="12FB4ABD">
        <w:rPr>
          <w:rFonts w:ascii="Arial" w:eastAsia="Arial" w:hAnsi="Arial" w:cs="Arial"/>
        </w:rPr>
        <w:t>Marking</w:t>
      </w:r>
      <w:r w:rsidR="005D3DD6">
        <w:rPr>
          <w:rFonts w:ascii="Arial" w:eastAsia="Arial" w:hAnsi="Arial" w:cs="Arial"/>
        </w:rPr>
        <w:t xml:space="preserve"> Rubic</w:t>
      </w:r>
    </w:p>
    <w:p w14:paraId="4A1CE11F" w14:textId="7204D92A" w:rsidR="005D3DD6" w:rsidRPr="005D3DD6" w:rsidRDefault="005D3DD6" w:rsidP="005D3DD6">
      <w:r>
        <w:t>Rubic is posted in Brightspace under the assignment</w:t>
      </w:r>
    </w:p>
    <w:p w14:paraId="0648C569" w14:textId="77777777" w:rsidR="005D3DD6" w:rsidRPr="005D3DD6" w:rsidRDefault="005D3DD6" w:rsidP="005D3DD6"/>
    <w:sectPr w:rsidR="005D3DD6" w:rsidRPr="005D3DD6" w:rsidSect="00E8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B5844"/>
    <w:multiLevelType w:val="hybridMultilevel"/>
    <w:tmpl w:val="DCC4F40C"/>
    <w:lvl w:ilvl="0" w:tplc="35E6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CD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E5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B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0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C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AC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CC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6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A6B66"/>
    <w:multiLevelType w:val="hybridMultilevel"/>
    <w:tmpl w:val="EBAE0E06"/>
    <w:lvl w:ilvl="0" w:tplc="60260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C4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AB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22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4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6C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8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22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36AF2"/>
    <w:multiLevelType w:val="hybridMultilevel"/>
    <w:tmpl w:val="44C0DAA4"/>
    <w:lvl w:ilvl="0" w:tplc="63EE2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6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CE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F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7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E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27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47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47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8523C"/>
    <w:multiLevelType w:val="hybridMultilevel"/>
    <w:tmpl w:val="0AC6B606"/>
    <w:lvl w:ilvl="0" w:tplc="72DE2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44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88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8F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A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E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8E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8A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11935">
    <w:abstractNumId w:val="1"/>
  </w:num>
  <w:num w:numId="2" w16cid:durableId="661086879">
    <w:abstractNumId w:val="2"/>
  </w:num>
  <w:num w:numId="3" w16cid:durableId="106781963">
    <w:abstractNumId w:val="0"/>
  </w:num>
  <w:num w:numId="4" w16cid:durableId="2095978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670C9"/>
    <w:rsid w:val="00083B39"/>
    <w:rsid w:val="000A20C0"/>
    <w:rsid w:val="0014DF66"/>
    <w:rsid w:val="00172A7A"/>
    <w:rsid w:val="001E654B"/>
    <w:rsid w:val="00282376"/>
    <w:rsid w:val="002D1464"/>
    <w:rsid w:val="002D1759"/>
    <w:rsid w:val="004069EA"/>
    <w:rsid w:val="00441628"/>
    <w:rsid w:val="00496D45"/>
    <w:rsid w:val="005A03A4"/>
    <w:rsid w:val="005D3DD6"/>
    <w:rsid w:val="008B3B9F"/>
    <w:rsid w:val="00936B41"/>
    <w:rsid w:val="00995E56"/>
    <w:rsid w:val="00A30F5B"/>
    <w:rsid w:val="00A475F2"/>
    <w:rsid w:val="00B414F9"/>
    <w:rsid w:val="00C21AF5"/>
    <w:rsid w:val="00D51EA0"/>
    <w:rsid w:val="00E43FE5"/>
    <w:rsid w:val="00E848C0"/>
    <w:rsid w:val="00EC7F6E"/>
    <w:rsid w:val="00FA5211"/>
    <w:rsid w:val="01AC551D"/>
    <w:rsid w:val="02E14C73"/>
    <w:rsid w:val="0363E2CE"/>
    <w:rsid w:val="038204CE"/>
    <w:rsid w:val="0480F754"/>
    <w:rsid w:val="05BCFB6E"/>
    <w:rsid w:val="05DA7316"/>
    <w:rsid w:val="06833187"/>
    <w:rsid w:val="06C8E829"/>
    <w:rsid w:val="074D4390"/>
    <w:rsid w:val="07C4CF78"/>
    <w:rsid w:val="08816A25"/>
    <w:rsid w:val="090F6BD9"/>
    <w:rsid w:val="09A82C16"/>
    <w:rsid w:val="0AF038D8"/>
    <w:rsid w:val="0BF9139B"/>
    <w:rsid w:val="0C9A84EE"/>
    <w:rsid w:val="0D142068"/>
    <w:rsid w:val="0D23690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2FB4ABD"/>
    <w:rsid w:val="1319E6E6"/>
    <w:rsid w:val="14B5B747"/>
    <w:rsid w:val="158ADE11"/>
    <w:rsid w:val="16954FA7"/>
    <w:rsid w:val="17BE2AE5"/>
    <w:rsid w:val="17EBF89D"/>
    <w:rsid w:val="187D8235"/>
    <w:rsid w:val="1AE5E41B"/>
    <w:rsid w:val="1AE7C448"/>
    <w:rsid w:val="1BA1423F"/>
    <w:rsid w:val="1D5A196B"/>
    <w:rsid w:val="1DA91AA9"/>
    <w:rsid w:val="1E65702E"/>
    <w:rsid w:val="1EF3BF61"/>
    <w:rsid w:val="1F98712A"/>
    <w:rsid w:val="201A5974"/>
    <w:rsid w:val="2092F39C"/>
    <w:rsid w:val="22DE2F09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50FCCF"/>
    <w:rsid w:val="26FBC61A"/>
    <w:rsid w:val="272739F0"/>
    <w:rsid w:val="287A7DA2"/>
    <w:rsid w:val="295D49DB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2B3837B"/>
    <w:rsid w:val="32E53E7B"/>
    <w:rsid w:val="331A6A80"/>
    <w:rsid w:val="33CE43E2"/>
    <w:rsid w:val="34039B44"/>
    <w:rsid w:val="340A1A6D"/>
    <w:rsid w:val="36499B26"/>
    <w:rsid w:val="379C31D1"/>
    <w:rsid w:val="37B3FC0B"/>
    <w:rsid w:val="37FCA0DC"/>
    <w:rsid w:val="384C536E"/>
    <w:rsid w:val="396BBE4A"/>
    <w:rsid w:val="3978D200"/>
    <w:rsid w:val="39EB1246"/>
    <w:rsid w:val="3A2F1F9F"/>
    <w:rsid w:val="3BCA6F49"/>
    <w:rsid w:val="3BD04F7C"/>
    <w:rsid w:val="3D1936E7"/>
    <w:rsid w:val="3D581F5D"/>
    <w:rsid w:val="3D9EF1E4"/>
    <w:rsid w:val="3DB0FCB3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7951800"/>
    <w:rsid w:val="495928A2"/>
    <w:rsid w:val="49C3ADF8"/>
    <w:rsid w:val="4A5B96B6"/>
    <w:rsid w:val="4AF4F903"/>
    <w:rsid w:val="4B0DE2FC"/>
    <w:rsid w:val="4B14ECC1"/>
    <w:rsid w:val="4B1E63A2"/>
    <w:rsid w:val="4B80C8F4"/>
    <w:rsid w:val="4B8D2C60"/>
    <w:rsid w:val="4CD9AB51"/>
    <w:rsid w:val="4CFA7A7E"/>
    <w:rsid w:val="4D1E7E9D"/>
    <w:rsid w:val="4DA14CB0"/>
    <w:rsid w:val="4DAAB994"/>
    <w:rsid w:val="4DDA0C05"/>
    <w:rsid w:val="4DFBAE64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1EF801"/>
    <w:rsid w:val="53620AF6"/>
    <w:rsid w:val="5393C85F"/>
    <w:rsid w:val="54115224"/>
    <w:rsid w:val="544244EC"/>
    <w:rsid w:val="559913C6"/>
    <w:rsid w:val="561B6E2D"/>
    <w:rsid w:val="576E8EA6"/>
    <w:rsid w:val="58EF7628"/>
    <w:rsid w:val="5A6C84E9"/>
    <w:rsid w:val="5B3B417D"/>
    <w:rsid w:val="5BDF4844"/>
    <w:rsid w:val="5C1710B2"/>
    <w:rsid w:val="5CFD51C5"/>
    <w:rsid w:val="5D0233C8"/>
    <w:rsid w:val="5D4C604E"/>
    <w:rsid w:val="5D9AB021"/>
    <w:rsid w:val="5E8823BD"/>
    <w:rsid w:val="5F1E3DBF"/>
    <w:rsid w:val="5FC0CEB6"/>
    <w:rsid w:val="6020FEA4"/>
    <w:rsid w:val="60BEE4C6"/>
    <w:rsid w:val="615E20D4"/>
    <w:rsid w:val="61B8C12A"/>
    <w:rsid w:val="620E1BC8"/>
    <w:rsid w:val="62405C5E"/>
    <w:rsid w:val="63EC29AB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66AEA9"/>
    <w:rsid w:val="68BFE487"/>
    <w:rsid w:val="68EBC4ED"/>
    <w:rsid w:val="69395BB9"/>
    <w:rsid w:val="6A027F0A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6C4D3E6"/>
    <w:rsid w:val="782C2327"/>
    <w:rsid w:val="78EBC145"/>
    <w:rsid w:val="79EA6520"/>
    <w:rsid w:val="7AAA300C"/>
    <w:rsid w:val="7B1B6CB4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3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github.com/IAIK/meltdown" TargetMode="External"/><Relationship Id="rId18" Type="http://schemas.openxmlformats.org/officeDocument/2006/relationships/hyperlink" Target="https://handbrake.f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ltdownattack.com/" TargetMode="External"/><Relationship Id="rId17" Type="http://schemas.openxmlformats.org/officeDocument/2006/relationships/hyperlink" Target="https://wiki.ubuntu.com/SecurityTeam/KnowledgeBase/SpectreAndMeltdown/MitigationControl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eruser.com/questions/1283619/how-to-turn-off-kpti-to-improve-performance-in-fedor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ltdownattack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unix.stackexchange.com/questions/554908/disable-spectre-and-meltdown-mitigations" TargetMode="External"/><Relationship Id="rId10" Type="http://schemas.openxmlformats.org/officeDocument/2006/relationships/hyperlink" Target="https://its.nait.ca/it_services?id=isd_kb_article_view&amp;sysparm_article=KB0017926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rary.nait.ca" TargetMode="External"/><Relationship Id="rId14" Type="http://schemas.openxmlformats.org/officeDocument/2006/relationships/hyperlink" Target="https://www.grc.com/inspect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7e6c23a-007f-45a1-9a2e-6f9c782b9ab2" xsi:nil="true"/>
    <SharedWithUsers xmlns="96a51d45-16b5-40df-b25b-97f43ab630b8">
      <UserInfo>
        <DisplayName/>
        <AccountId xsi:nil="true"/>
        <AccountType/>
      </UserInfo>
    </SharedWithUsers>
    <TaxCatchAll xmlns="52bb52fc-fb4a-47ec-96af-1ca16eda3341" xsi:nil="true"/>
    <lcf76f155ced4ddcb4097134ff3c332f xmlns="d7e6c23a-007f-45a1-9a2e-6f9c782b9ab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7" ma:contentTypeDescription="Create a new document." ma:contentTypeScope="" ma:versionID="09fddaba3cf52eeac17f62eda667e60e">
  <xsd:schema xmlns:xsd="http://www.w3.org/2001/XMLSchema" xmlns:xs="http://www.w3.org/2001/XMLSchema" xmlns:p="http://schemas.microsoft.com/office/2006/metadata/properties" xmlns:ns2="d7e6c23a-007f-45a1-9a2e-6f9c782b9ab2" xmlns:ns3="96a51d45-16b5-40df-b25b-97f43ab630b8" xmlns:ns4="52bb52fc-fb4a-47ec-96af-1ca16eda3341" targetNamespace="http://schemas.microsoft.com/office/2006/metadata/properties" ma:root="true" ma:fieldsID="2af687b804a0584097da4c1691565fd8" ns2:_="" ns3:_="" ns4:_="">
    <xsd:import namespace="d7e6c23a-007f-45a1-9a2e-6f9c782b9ab2"/>
    <xsd:import namespace="96a51d45-16b5-40df-b25b-97f43ab630b8"/>
    <xsd:import namespace="52bb52fc-fb4a-47ec-96af-1ca16eda3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49e71d-746e-4938-8ed7-80f8e04c06da}" ma:internalName="TaxCatchAll" ma:showField="CatchAllData" ma:web="96a51d45-16b5-40df-b25b-97f43ab63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730ED-6A7F-46D9-8CEC-D57B32EB2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08DDD3-941E-4D91-B362-3671C1752FA8}">
  <ds:schemaRefs>
    <ds:schemaRef ds:uri="http://schemas.microsoft.com/office/2006/metadata/properties"/>
    <ds:schemaRef ds:uri="http://schemas.microsoft.com/office/infopath/2007/PartnerControls"/>
    <ds:schemaRef ds:uri="d7e6c23a-007f-45a1-9a2e-6f9c782b9ab2"/>
    <ds:schemaRef ds:uri="96a51d45-16b5-40df-b25b-97f43ab630b8"/>
    <ds:schemaRef ds:uri="52bb52fc-fb4a-47ec-96af-1ca16eda3341"/>
  </ds:schemaRefs>
</ds:datastoreItem>
</file>

<file path=customXml/itemProps3.xml><?xml version="1.0" encoding="utf-8"?>
<ds:datastoreItem xmlns:ds="http://schemas.openxmlformats.org/officeDocument/2006/customXml" ds:itemID="{8178231C-9361-4D8A-8E83-4E8DA471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52bb52fc-fb4a-47ec-96af-1ca16eda3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553</Words>
  <Characters>3211</Characters>
  <Application>Microsoft Office Word</Application>
  <DocSecurity>0</DocSecurity>
  <Lines>160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Clayton Amelia</cp:lastModifiedBy>
  <cp:revision>7</cp:revision>
  <dcterms:created xsi:type="dcterms:W3CDTF">2025-09-26T22:28:00Z</dcterms:created>
  <dcterms:modified xsi:type="dcterms:W3CDTF">2025-09-26T22:34:00Z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  <property fmtid="{D5CDD505-2E9C-101B-9397-08002B2CF9AE}" pid="7" name="MSIP_Label_10877899-02b0-462c-b2a9-b7d15c4f96fe_Enabled">
    <vt:lpwstr>true</vt:lpwstr>
  </property>
  <property fmtid="{D5CDD505-2E9C-101B-9397-08002B2CF9AE}" pid="8" name="MSIP_Label_10877899-02b0-462c-b2a9-b7d15c4f96fe_SetDate">
    <vt:lpwstr>2025-09-26T22:20:51Z</vt:lpwstr>
  </property>
  <property fmtid="{D5CDD505-2E9C-101B-9397-08002B2CF9AE}" pid="9" name="MSIP_Label_10877899-02b0-462c-b2a9-b7d15c4f96fe_Method">
    <vt:lpwstr>Standard</vt:lpwstr>
  </property>
  <property fmtid="{D5CDD505-2E9C-101B-9397-08002B2CF9AE}" pid="10" name="MSIP_Label_10877899-02b0-462c-b2a9-b7d15c4f96fe_Name">
    <vt:lpwstr>Protected [Protected A]</vt:lpwstr>
  </property>
  <property fmtid="{D5CDD505-2E9C-101B-9397-08002B2CF9AE}" pid="11" name="MSIP_Label_10877899-02b0-462c-b2a9-b7d15c4f96fe_SiteId">
    <vt:lpwstr>5c98fb47-d3b9-4649-9d94-f88cbdd9729c</vt:lpwstr>
  </property>
  <property fmtid="{D5CDD505-2E9C-101B-9397-08002B2CF9AE}" pid="12" name="MSIP_Label_10877899-02b0-462c-b2a9-b7d15c4f96fe_ActionId">
    <vt:lpwstr>342d284c-3207-4544-9926-95e99ad7ef4b</vt:lpwstr>
  </property>
  <property fmtid="{D5CDD505-2E9C-101B-9397-08002B2CF9AE}" pid="13" name="MSIP_Label_10877899-02b0-462c-b2a9-b7d15c4f96fe_ContentBits">
    <vt:lpwstr>0</vt:lpwstr>
  </property>
  <property fmtid="{D5CDD505-2E9C-101B-9397-08002B2CF9AE}" pid="14" name="MSIP_Label_10877899-02b0-462c-b2a9-b7d15c4f96fe_Tag">
    <vt:lpwstr>10, 3, 0, 1</vt:lpwstr>
  </property>
</Properties>
</file>