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E4D54" w14:textId="5FDC2DFE" w:rsidR="00C129E6" w:rsidRPr="00304F9A" w:rsidRDefault="00304F9A" w:rsidP="000E695B">
      <w:pPr>
        <w:spacing w:line="360" w:lineRule="auto"/>
        <w:jc w:val="center"/>
        <w:rPr>
          <w:rFonts w:cstheme="minorHAnsi"/>
          <w:b/>
          <w:bCs/>
          <w:sz w:val="72"/>
          <w:szCs w:val="72"/>
        </w:rPr>
      </w:pPr>
      <w:r w:rsidRPr="00304F9A">
        <w:rPr>
          <w:rFonts w:cstheme="minorHAnsi"/>
          <w:b/>
          <w:bCs/>
          <w:sz w:val="72"/>
          <w:szCs w:val="72"/>
        </w:rPr>
        <w:t>Security Issues in IoT, PLC, and Embedded Devices</w:t>
      </w:r>
    </w:p>
    <w:p w14:paraId="6D1B4DCF" w14:textId="3C654614" w:rsidR="00BA6478" w:rsidRPr="00304F9A" w:rsidRDefault="00BA6478" w:rsidP="000E695B">
      <w:pPr>
        <w:spacing w:line="360" w:lineRule="auto"/>
        <w:jc w:val="center"/>
        <w:rPr>
          <w:rFonts w:cstheme="minorHAnsi"/>
          <w:b/>
          <w:bCs/>
          <w:sz w:val="36"/>
          <w:szCs w:val="36"/>
        </w:rPr>
      </w:pPr>
      <w:r w:rsidRPr="00304F9A">
        <w:rPr>
          <w:rFonts w:cstheme="minorHAnsi"/>
          <w:b/>
          <w:bCs/>
          <w:sz w:val="36"/>
          <w:szCs w:val="36"/>
        </w:rPr>
        <w:t>CYBR3020</w:t>
      </w:r>
    </w:p>
    <w:p w14:paraId="437996E9" w14:textId="624892C6" w:rsidR="00437710" w:rsidRPr="00304F9A" w:rsidRDefault="00BA6478" w:rsidP="000E695B">
      <w:pPr>
        <w:spacing w:line="360" w:lineRule="auto"/>
        <w:jc w:val="center"/>
        <w:rPr>
          <w:rFonts w:cstheme="minorHAnsi"/>
          <w:b/>
          <w:bCs/>
          <w:sz w:val="36"/>
          <w:szCs w:val="36"/>
        </w:rPr>
      </w:pPr>
      <w:r w:rsidRPr="00304F9A">
        <w:rPr>
          <w:rFonts w:cstheme="minorHAnsi"/>
          <w:b/>
          <w:bCs/>
          <w:sz w:val="36"/>
          <w:szCs w:val="36"/>
        </w:rPr>
        <w:t>Vulnerabilities and Exploits</w:t>
      </w:r>
    </w:p>
    <w:p w14:paraId="035F27CF" w14:textId="77777777" w:rsidR="00256E8F" w:rsidRDefault="00256E8F" w:rsidP="000E695B">
      <w:pPr>
        <w:spacing w:line="360" w:lineRule="auto"/>
        <w:rPr>
          <w:rFonts w:cstheme="minorHAnsi"/>
          <w:sz w:val="24"/>
          <w:szCs w:val="24"/>
        </w:rPr>
      </w:pPr>
    </w:p>
    <w:p w14:paraId="235DDC0A" w14:textId="77777777" w:rsidR="00BA6478" w:rsidRDefault="00BA6478" w:rsidP="000E695B">
      <w:pPr>
        <w:spacing w:line="360" w:lineRule="auto"/>
        <w:jc w:val="center"/>
        <w:rPr>
          <w:rFonts w:cstheme="minorHAnsi"/>
          <w:sz w:val="24"/>
          <w:szCs w:val="24"/>
        </w:rPr>
      </w:pPr>
    </w:p>
    <w:p w14:paraId="506DB1CD" w14:textId="77777777" w:rsidR="000E695B" w:rsidRDefault="000E695B" w:rsidP="000E695B">
      <w:pPr>
        <w:spacing w:line="360" w:lineRule="auto"/>
        <w:jc w:val="center"/>
        <w:rPr>
          <w:rFonts w:cstheme="minorHAnsi"/>
          <w:sz w:val="24"/>
          <w:szCs w:val="24"/>
        </w:rPr>
      </w:pPr>
    </w:p>
    <w:p w14:paraId="6767BBCF" w14:textId="77777777" w:rsidR="000E695B" w:rsidRDefault="000E695B" w:rsidP="000E695B">
      <w:pPr>
        <w:spacing w:line="360" w:lineRule="auto"/>
        <w:jc w:val="center"/>
        <w:rPr>
          <w:rFonts w:cstheme="minorHAnsi"/>
          <w:sz w:val="24"/>
          <w:szCs w:val="24"/>
        </w:rPr>
      </w:pPr>
    </w:p>
    <w:p w14:paraId="77B0F7FD" w14:textId="77777777" w:rsidR="000E695B" w:rsidRPr="00486402" w:rsidRDefault="000E695B" w:rsidP="000E695B">
      <w:pPr>
        <w:spacing w:line="360" w:lineRule="auto"/>
        <w:jc w:val="center"/>
        <w:rPr>
          <w:rFonts w:cstheme="minorHAnsi"/>
          <w:sz w:val="24"/>
          <w:szCs w:val="24"/>
        </w:rPr>
      </w:pPr>
    </w:p>
    <w:p w14:paraId="7723C6A5" w14:textId="77777777" w:rsidR="00256E8F" w:rsidRPr="00486402" w:rsidRDefault="00256E8F" w:rsidP="000E695B">
      <w:pPr>
        <w:spacing w:line="360" w:lineRule="auto"/>
        <w:rPr>
          <w:rFonts w:cstheme="minorHAnsi"/>
          <w:sz w:val="24"/>
          <w:szCs w:val="24"/>
        </w:rPr>
      </w:pPr>
    </w:p>
    <w:p w14:paraId="32889A35" w14:textId="77777777" w:rsidR="00256E8F" w:rsidRPr="00BA6478" w:rsidRDefault="00256E8F" w:rsidP="000E695B">
      <w:pPr>
        <w:spacing w:line="360" w:lineRule="auto"/>
        <w:jc w:val="center"/>
        <w:rPr>
          <w:rFonts w:cstheme="minorHAnsi"/>
          <w:sz w:val="28"/>
          <w:szCs w:val="28"/>
        </w:rPr>
      </w:pPr>
      <w:r w:rsidRPr="00BA6478">
        <w:rPr>
          <w:rFonts w:cstheme="minorHAnsi"/>
          <w:sz w:val="28"/>
          <w:szCs w:val="28"/>
        </w:rPr>
        <w:t>Arr Domingo</w:t>
      </w:r>
    </w:p>
    <w:p w14:paraId="74B8D321" w14:textId="1CDD5A7E" w:rsidR="00256E8F" w:rsidRDefault="00256E8F" w:rsidP="000E695B">
      <w:pPr>
        <w:spacing w:line="360" w:lineRule="auto"/>
        <w:jc w:val="center"/>
        <w:rPr>
          <w:rFonts w:cstheme="minorHAnsi"/>
          <w:sz w:val="28"/>
          <w:szCs w:val="28"/>
        </w:rPr>
      </w:pPr>
      <w:r w:rsidRPr="00BA6478">
        <w:rPr>
          <w:rFonts w:cstheme="minorHAnsi"/>
          <w:sz w:val="28"/>
          <w:szCs w:val="28"/>
        </w:rPr>
        <w:t>Student ID: 200458099</w:t>
      </w:r>
    </w:p>
    <w:p w14:paraId="1F1C4D8D" w14:textId="324F5092" w:rsidR="00256E8F" w:rsidRPr="00304F9A" w:rsidRDefault="00304F9A" w:rsidP="000E695B">
      <w:pPr>
        <w:spacing w:line="360" w:lineRule="auto"/>
        <w:jc w:val="center"/>
        <w:rPr>
          <w:rFonts w:cstheme="minorHAnsi"/>
          <w:sz w:val="28"/>
          <w:szCs w:val="28"/>
        </w:rPr>
      </w:pPr>
      <w:r>
        <w:rPr>
          <w:rFonts w:cstheme="minorHAnsi"/>
          <w:sz w:val="28"/>
          <w:szCs w:val="28"/>
        </w:rPr>
        <w:t>December</w:t>
      </w:r>
      <w:r w:rsidR="00614B04">
        <w:rPr>
          <w:rFonts w:cstheme="minorHAnsi"/>
          <w:sz w:val="28"/>
          <w:szCs w:val="28"/>
        </w:rPr>
        <w:t xml:space="preserve"> 8,</w:t>
      </w:r>
      <w:r>
        <w:rPr>
          <w:rFonts w:cstheme="minorHAnsi"/>
          <w:sz w:val="28"/>
          <w:szCs w:val="28"/>
        </w:rPr>
        <w:t xml:space="preserve"> 2025</w:t>
      </w:r>
    </w:p>
    <w:p w14:paraId="1BD7E5FA" w14:textId="77777777" w:rsidR="00256E8F" w:rsidRDefault="00256E8F" w:rsidP="000E695B">
      <w:pPr>
        <w:spacing w:line="360" w:lineRule="auto"/>
        <w:jc w:val="center"/>
        <w:rPr>
          <w:rFonts w:cstheme="minorHAnsi"/>
          <w:sz w:val="24"/>
          <w:szCs w:val="24"/>
        </w:rPr>
      </w:pPr>
    </w:p>
    <w:p w14:paraId="22998F69" w14:textId="77777777" w:rsidR="000E695B" w:rsidRPr="00486402" w:rsidRDefault="000E695B" w:rsidP="000E695B">
      <w:pPr>
        <w:spacing w:line="360" w:lineRule="auto"/>
        <w:jc w:val="center"/>
        <w:rPr>
          <w:rFonts w:cstheme="minorHAnsi"/>
          <w:sz w:val="24"/>
          <w:szCs w:val="24"/>
        </w:rPr>
      </w:pPr>
    </w:p>
    <w:p w14:paraId="0DCD39FF" w14:textId="77777777" w:rsidR="00256E8F" w:rsidRDefault="00256E8F" w:rsidP="000E695B">
      <w:pPr>
        <w:spacing w:line="360" w:lineRule="auto"/>
        <w:rPr>
          <w:rFonts w:cstheme="minorHAnsi"/>
          <w:sz w:val="24"/>
          <w:szCs w:val="24"/>
        </w:rPr>
      </w:pPr>
    </w:p>
    <w:p w14:paraId="4D41E620" w14:textId="77777777" w:rsidR="000E695B" w:rsidRPr="00486402" w:rsidRDefault="000E695B" w:rsidP="000E695B">
      <w:pPr>
        <w:spacing w:line="360" w:lineRule="auto"/>
        <w:rPr>
          <w:rFonts w:cstheme="minorHAnsi"/>
          <w:sz w:val="24"/>
          <w:szCs w:val="24"/>
        </w:rPr>
      </w:pPr>
    </w:p>
    <w:p w14:paraId="16C588EC" w14:textId="5B268CD6" w:rsidR="000E695B" w:rsidRPr="00BA6478" w:rsidRDefault="00256E8F" w:rsidP="000E695B">
      <w:pPr>
        <w:spacing w:line="360" w:lineRule="auto"/>
        <w:jc w:val="center"/>
        <w:rPr>
          <w:rFonts w:cstheme="minorHAnsi"/>
          <w:sz w:val="28"/>
          <w:szCs w:val="28"/>
        </w:rPr>
      </w:pPr>
      <w:r w:rsidRPr="00BA6478">
        <w:rPr>
          <w:rFonts w:cstheme="minorHAnsi"/>
          <w:sz w:val="28"/>
          <w:szCs w:val="28"/>
        </w:rPr>
        <w:t xml:space="preserve">Instructor: </w:t>
      </w:r>
      <w:r w:rsidR="00BA6478" w:rsidRPr="00BA6478">
        <w:rPr>
          <w:rFonts w:cstheme="minorHAnsi"/>
          <w:sz w:val="28"/>
          <w:szCs w:val="28"/>
        </w:rPr>
        <w:t>Clayton Amelia</w:t>
      </w:r>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Default="00256E8F" w:rsidP="000E695B">
          <w:pPr>
            <w:pStyle w:val="TOCHeading"/>
            <w:spacing w:line="360" w:lineRule="auto"/>
            <w:jc w:val="center"/>
            <w:rPr>
              <w:rFonts w:asciiTheme="minorHAnsi" w:hAnsiTheme="minorHAnsi" w:cstheme="minorHAnsi"/>
              <w:b/>
              <w:bCs/>
              <w:color w:val="auto"/>
            </w:rPr>
          </w:pPr>
          <w:r w:rsidRPr="00B43D22">
            <w:rPr>
              <w:rFonts w:asciiTheme="minorHAnsi" w:hAnsiTheme="minorHAnsi" w:cstheme="minorHAnsi"/>
              <w:b/>
              <w:bCs/>
              <w:color w:val="auto"/>
            </w:rPr>
            <w:t>Table of Contents</w:t>
          </w:r>
        </w:p>
        <w:p w14:paraId="5FDB9AE0" w14:textId="77777777" w:rsidR="00375166" w:rsidRPr="00375166" w:rsidRDefault="00375166" w:rsidP="000E695B">
          <w:pPr>
            <w:spacing w:line="360" w:lineRule="auto"/>
            <w:rPr>
              <w:lang w:val="en-US"/>
            </w:rPr>
          </w:pPr>
        </w:p>
        <w:p w14:paraId="20481EE9" w14:textId="54FE05F9" w:rsidR="00071DD3" w:rsidRDefault="00256E8F">
          <w:pPr>
            <w:pStyle w:val="TOC1"/>
            <w:tabs>
              <w:tab w:val="left" w:pos="480"/>
              <w:tab w:val="right" w:leader="dot" w:pos="9350"/>
            </w:tabs>
            <w:rPr>
              <w:rFonts w:eastAsiaTheme="minorEastAsia"/>
              <w:noProof/>
              <w:kern w:val="2"/>
              <w:sz w:val="24"/>
              <w:szCs w:val="24"/>
              <w:lang w:eastAsia="en-CA"/>
              <w14:ligatures w14:val="standardContextual"/>
            </w:rPr>
          </w:pPr>
          <w:r w:rsidRPr="00486402">
            <w:rPr>
              <w:rFonts w:cstheme="minorHAnsi"/>
              <w:sz w:val="24"/>
              <w:szCs w:val="24"/>
            </w:rPr>
            <w:fldChar w:fldCharType="begin"/>
          </w:r>
          <w:r w:rsidRPr="00486402">
            <w:rPr>
              <w:rFonts w:cstheme="minorHAnsi"/>
              <w:sz w:val="24"/>
              <w:szCs w:val="24"/>
            </w:rPr>
            <w:instrText xml:space="preserve"> TOC \o "1-3" \h \z \u </w:instrText>
          </w:r>
          <w:r w:rsidRPr="00486402">
            <w:rPr>
              <w:rFonts w:cstheme="minorHAnsi"/>
              <w:sz w:val="24"/>
              <w:szCs w:val="24"/>
            </w:rPr>
            <w:fldChar w:fldCharType="separate"/>
          </w:r>
          <w:hyperlink w:anchor="_Toc216005896" w:history="1">
            <w:r w:rsidR="00071DD3" w:rsidRPr="002E0C40">
              <w:rPr>
                <w:rStyle w:val="Hyperlink"/>
                <w:noProof/>
              </w:rPr>
              <w:t>1</w:t>
            </w:r>
            <w:r w:rsidR="00071DD3">
              <w:rPr>
                <w:rFonts w:eastAsiaTheme="minorEastAsia"/>
                <w:noProof/>
                <w:kern w:val="2"/>
                <w:sz w:val="24"/>
                <w:szCs w:val="24"/>
                <w:lang w:eastAsia="en-CA"/>
                <w14:ligatures w14:val="standardContextual"/>
              </w:rPr>
              <w:tab/>
            </w:r>
            <w:r w:rsidR="00071DD3" w:rsidRPr="002E0C40">
              <w:rPr>
                <w:rStyle w:val="Hyperlink"/>
                <w:noProof/>
              </w:rPr>
              <w:t>Introduction</w:t>
            </w:r>
            <w:r w:rsidR="00071DD3">
              <w:rPr>
                <w:noProof/>
                <w:webHidden/>
              </w:rPr>
              <w:tab/>
            </w:r>
            <w:r w:rsidR="00071DD3">
              <w:rPr>
                <w:noProof/>
                <w:webHidden/>
              </w:rPr>
              <w:fldChar w:fldCharType="begin"/>
            </w:r>
            <w:r w:rsidR="00071DD3">
              <w:rPr>
                <w:noProof/>
                <w:webHidden/>
              </w:rPr>
              <w:instrText xml:space="preserve"> PAGEREF _Toc216005896 \h </w:instrText>
            </w:r>
            <w:r w:rsidR="00071DD3">
              <w:rPr>
                <w:noProof/>
                <w:webHidden/>
              </w:rPr>
            </w:r>
            <w:r w:rsidR="00071DD3">
              <w:rPr>
                <w:noProof/>
                <w:webHidden/>
              </w:rPr>
              <w:fldChar w:fldCharType="separate"/>
            </w:r>
            <w:r w:rsidR="00071DD3">
              <w:rPr>
                <w:noProof/>
                <w:webHidden/>
              </w:rPr>
              <w:t>1</w:t>
            </w:r>
            <w:r w:rsidR="00071DD3">
              <w:rPr>
                <w:noProof/>
                <w:webHidden/>
              </w:rPr>
              <w:fldChar w:fldCharType="end"/>
            </w:r>
          </w:hyperlink>
        </w:p>
        <w:p w14:paraId="09D69761" w14:textId="6FB318A4" w:rsidR="00071DD3" w:rsidRDefault="00071DD3">
          <w:pPr>
            <w:pStyle w:val="TOC1"/>
            <w:tabs>
              <w:tab w:val="left" w:pos="480"/>
              <w:tab w:val="right" w:leader="dot" w:pos="9350"/>
            </w:tabs>
            <w:rPr>
              <w:rFonts w:eastAsiaTheme="minorEastAsia"/>
              <w:noProof/>
              <w:kern w:val="2"/>
              <w:sz w:val="24"/>
              <w:szCs w:val="24"/>
              <w:lang w:eastAsia="en-CA"/>
              <w14:ligatures w14:val="standardContextual"/>
            </w:rPr>
          </w:pPr>
          <w:hyperlink w:anchor="_Toc216005897" w:history="1">
            <w:r w:rsidRPr="002E0C40">
              <w:rPr>
                <w:rStyle w:val="Hyperlink"/>
                <w:noProof/>
              </w:rPr>
              <w:t>2</w:t>
            </w:r>
            <w:r>
              <w:rPr>
                <w:rFonts w:eastAsiaTheme="minorEastAsia"/>
                <w:noProof/>
                <w:kern w:val="2"/>
                <w:sz w:val="24"/>
                <w:szCs w:val="24"/>
                <w:lang w:eastAsia="en-CA"/>
                <w14:ligatures w14:val="standardContextual"/>
              </w:rPr>
              <w:tab/>
            </w:r>
            <w:r w:rsidRPr="002E0C40">
              <w:rPr>
                <w:rStyle w:val="Hyperlink"/>
                <w:noProof/>
              </w:rPr>
              <w:t>Cybersecurity Issues, Exploit Process, and Mitigation</w:t>
            </w:r>
            <w:r>
              <w:rPr>
                <w:noProof/>
                <w:webHidden/>
              </w:rPr>
              <w:tab/>
            </w:r>
            <w:r>
              <w:rPr>
                <w:noProof/>
                <w:webHidden/>
              </w:rPr>
              <w:fldChar w:fldCharType="begin"/>
            </w:r>
            <w:r>
              <w:rPr>
                <w:noProof/>
                <w:webHidden/>
              </w:rPr>
              <w:instrText xml:space="preserve"> PAGEREF _Toc216005897 \h </w:instrText>
            </w:r>
            <w:r>
              <w:rPr>
                <w:noProof/>
                <w:webHidden/>
              </w:rPr>
            </w:r>
            <w:r>
              <w:rPr>
                <w:noProof/>
                <w:webHidden/>
              </w:rPr>
              <w:fldChar w:fldCharType="separate"/>
            </w:r>
            <w:r>
              <w:rPr>
                <w:noProof/>
                <w:webHidden/>
              </w:rPr>
              <w:t>1</w:t>
            </w:r>
            <w:r>
              <w:rPr>
                <w:noProof/>
                <w:webHidden/>
              </w:rPr>
              <w:fldChar w:fldCharType="end"/>
            </w:r>
          </w:hyperlink>
        </w:p>
        <w:p w14:paraId="087A29B3" w14:textId="5C10B668" w:rsidR="00071DD3" w:rsidRDefault="00071DD3">
          <w:pPr>
            <w:pStyle w:val="TOC2"/>
            <w:tabs>
              <w:tab w:val="left" w:pos="960"/>
              <w:tab w:val="right" w:leader="dot" w:pos="9350"/>
            </w:tabs>
            <w:rPr>
              <w:rFonts w:eastAsiaTheme="minorEastAsia"/>
              <w:noProof/>
              <w:kern w:val="2"/>
              <w:sz w:val="24"/>
              <w:szCs w:val="24"/>
              <w:lang w:eastAsia="en-CA"/>
              <w14:ligatures w14:val="standardContextual"/>
            </w:rPr>
          </w:pPr>
          <w:hyperlink w:anchor="_Toc216005898" w:history="1">
            <w:r w:rsidRPr="002E0C40">
              <w:rPr>
                <w:rStyle w:val="Hyperlink"/>
                <w:noProof/>
                <w:lang w:val="en-US"/>
              </w:rPr>
              <w:t>2.1</w:t>
            </w:r>
            <w:r>
              <w:rPr>
                <w:rFonts w:eastAsiaTheme="minorEastAsia"/>
                <w:noProof/>
                <w:kern w:val="2"/>
                <w:sz w:val="24"/>
                <w:szCs w:val="24"/>
                <w:lang w:eastAsia="en-CA"/>
                <w14:ligatures w14:val="standardContextual"/>
              </w:rPr>
              <w:tab/>
            </w:r>
            <w:r w:rsidRPr="002E0C40">
              <w:rPr>
                <w:rStyle w:val="Hyperlink"/>
                <w:noProof/>
                <w:lang w:val="en-US"/>
              </w:rPr>
              <w:t>Issue 1: Legacy Industrial Protocols</w:t>
            </w:r>
            <w:r>
              <w:rPr>
                <w:noProof/>
                <w:webHidden/>
              </w:rPr>
              <w:tab/>
            </w:r>
            <w:r>
              <w:rPr>
                <w:noProof/>
                <w:webHidden/>
              </w:rPr>
              <w:fldChar w:fldCharType="begin"/>
            </w:r>
            <w:r>
              <w:rPr>
                <w:noProof/>
                <w:webHidden/>
              </w:rPr>
              <w:instrText xml:space="preserve"> PAGEREF _Toc216005898 \h </w:instrText>
            </w:r>
            <w:r>
              <w:rPr>
                <w:noProof/>
                <w:webHidden/>
              </w:rPr>
            </w:r>
            <w:r>
              <w:rPr>
                <w:noProof/>
                <w:webHidden/>
              </w:rPr>
              <w:fldChar w:fldCharType="separate"/>
            </w:r>
            <w:r>
              <w:rPr>
                <w:noProof/>
                <w:webHidden/>
              </w:rPr>
              <w:t>1</w:t>
            </w:r>
            <w:r>
              <w:rPr>
                <w:noProof/>
                <w:webHidden/>
              </w:rPr>
              <w:fldChar w:fldCharType="end"/>
            </w:r>
          </w:hyperlink>
        </w:p>
        <w:p w14:paraId="519E7A1D" w14:textId="199D59D6" w:rsidR="00071DD3" w:rsidRDefault="00071DD3">
          <w:pPr>
            <w:pStyle w:val="TOC3"/>
            <w:tabs>
              <w:tab w:val="left" w:pos="1440"/>
              <w:tab w:val="right" w:leader="dot" w:pos="9350"/>
            </w:tabs>
            <w:rPr>
              <w:noProof/>
            </w:rPr>
          </w:pPr>
          <w:hyperlink w:anchor="_Toc216005899" w:history="1">
            <w:r w:rsidRPr="002E0C40">
              <w:rPr>
                <w:rStyle w:val="Hyperlink"/>
                <w:noProof/>
                <w:lang w:val="en-US"/>
              </w:rPr>
              <w:t>2.1.1</w:t>
            </w:r>
            <w:r>
              <w:rPr>
                <w:noProof/>
              </w:rPr>
              <w:tab/>
            </w:r>
            <w:r w:rsidRPr="002E0C40">
              <w:rPr>
                <w:rStyle w:val="Hyperlink"/>
                <w:noProof/>
                <w:lang w:val="en-US"/>
              </w:rPr>
              <w:t>About the issue</w:t>
            </w:r>
            <w:r>
              <w:rPr>
                <w:noProof/>
                <w:webHidden/>
              </w:rPr>
              <w:tab/>
            </w:r>
            <w:r>
              <w:rPr>
                <w:noProof/>
                <w:webHidden/>
              </w:rPr>
              <w:fldChar w:fldCharType="begin"/>
            </w:r>
            <w:r>
              <w:rPr>
                <w:noProof/>
                <w:webHidden/>
              </w:rPr>
              <w:instrText xml:space="preserve"> PAGEREF _Toc216005899 \h </w:instrText>
            </w:r>
            <w:r>
              <w:rPr>
                <w:noProof/>
                <w:webHidden/>
              </w:rPr>
            </w:r>
            <w:r>
              <w:rPr>
                <w:noProof/>
                <w:webHidden/>
              </w:rPr>
              <w:fldChar w:fldCharType="separate"/>
            </w:r>
            <w:r>
              <w:rPr>
                <w:noProof/>
                <w:webHidden/>
              </w:rPr>
              <w:t>1</w:t>
            </w:r>
            <w:r>
              <w:rPr>
                <w:noProof/>
                <w:webHidden/>
              </w:rPr>
              <w:fldChar w:fldCharType="end"/>
            </w:r>
          </w:hyperlink>
        </w:p>
        <w:p w14:paraId="47BF8C51" w14:textId="5137E116" w:rsidR="00071DD3" w:rsidRDefault="00071DD3">
          <w:pPr>
            <w:pStyle w:val="TOC3"/>
            <w:tabs>
              <w:tab w:val="left" w:pos="1440"/>
              <w:tab w:val="right" w:leader="dot" w:pos="9350"/>
            </w:tabs>
            <w:rPr>
              <w:noProof/>
            </w:rPr>
          </w:pPr>
          <w:hyperlink w:anchor="_Toc216005900" w:history="1">
            <w:r w:rsidRPr="002E0C40">
              <w:rPr>
                <w:rStyle w:val="Hyperlink"/>
                <w:noProof/>
                <w:lang w:val="en-US"/>
              </w:rPr>
              <w:t>2.1.2</w:t>
            </w:r>
            <w:r>
              <w:rPr>
                <w:noProof/>
              </w:rPr>
              <w:tab/>
            </w:r>
            <w:r w:rsidRPr="002E0C40">
              <w:rPr>
                <w:rStyle w:val="Hyperlink"/>
                <w:noProof/>
                <w:lang w:val="en-US"/>
              </w:rPr>
              <w:t>How it can be exploited</w:t>
            </w:r>
            <w:r>
              <w:rPr>
                <w:noProof/>
                <w:webHidden/>
              </w:rPr>
              <w:tab/>
            </w:r>
            <w:r>
              <w:rPr>
                <w:noProof/>
                <w:webHidden/>
              </w:rPr>
              <w:fldChar w:fldCharType="begin"/>
            </w:r>
            <w:r>
              <w:rPr>
                <w:noProof/>
                <w:webHidden/>
              </w:rPr>
              <w:instrText xml:space="preserve"> PAGEREF _Toc216005900 \h </w:instrText>
            </w:r>
            <w:r>
              <w:rPr>
                <w:noProof/>
                <w:webHidden/>
              </w:rPr>
            </w:r>
            <w:r>
              <w:rPr>
                <w:noProof/>
                <w:webHidden/>
              </w:rPr>
              <w:fldChar w:fldCharType="separate"/>
            </w:r>
            <w:r>
              <w:rPr>
                <w:noProof/>
                <w:webHidden/>
              </w:rPr>
              <w:t>2</w:t>
            </w:r>
            <w:r>
              <w:rPr>
                <w:noProof/>
                <w:webHidden/>
              </w:rPr>
              <w:fldChar w:fldCharType="end"/>
            </w:r>
          </w:hyperlink>
        </w:p>
        <w:p w14:paraId="1A76DAD7" w14:textId="3E47CBBA" w:rsidR="00071DD3" w:rsidRDefault="00071DD3">
          <w:pPr>
            <w:pStyle w:val="TOC3"/>
            <w:tabs>
              <w:tab w:val="left" w:pos="1440"/>
              <w:tab w:val="right" w:leader="dot" w:pos="9350"/>
            </w:tabs>
            <w:rPr>
              <w:noProof/>
            </w:rPr>
          </w:pPr>
          <w:hyperlink w:anchor="_Toc216005901" w:history="1">
            <w:r w:rsidRPr="002E0C40">
              <w:rPr>
                <w:rStyle w:val="Hyperlink"/>
                <w:noProof/>
                <w:lang w:val="en-US"/>
              </w:rPr>
              <w:t>2.1.3</w:t>
            </w:r>
            <w:r>
              <w:rPr>
                <w:noProof/>
              </w:rPr>
              <w:tab/>
            </w:r>
            <w:r w:rsidRPr="002E0C40">
              <w:rPr>
                <w:rStyle w:val="Hyperlink"/>
                <w:noProof/>
                <w:lang w:val="en-US"/>
              </w:rPr>
              <w:t>Remediation / Mitigation</w:t>
            </w:r>
            <w:r>
              <w:rPr>
                <w:noProof/>
                <w:webHidden/>
              </w:rPr>
              <w:tab/>
            </w:r>
            <w:r>
              <w:rPr>
                <w:noProof/>
                <w:webHidden/>
              </w:rPr>
              <w:fldChar w:fldCharType="begin"/>
            </w:r>
            <w:r>
              <w:rPr>
                <w:noProof/>
                <w:webHidden/>
              </w:rPr>
              <w:instrText xml:space="preserve"> PAGEREF _Toc216005901 \h </w:instrText>
            </w:r>
            <w:r>
              <w:rPr>
                <w:noProof/>
                <w:webHidden/>
              </w:rPr>
            </w:r>
            <w:r>
              <w:rPr>
                <w:noProof/>
                <w:webHidden/>
              </w:rPr>
              <w:fldChar w:fldCharType="separate"/>
            </w:r>
            <w:r>
              <w:rPr>
                <w:noProof/>
                <w:webHidden/>
              </w:rPr>
              <w:t>2</w:t>
            </w:r>
            <w:r>
              <w:rPr>
                <w:noProof/>
                <w:webHidden/>
              </w:rPr>
              <w:fldChar w:fldCharType="end"/>
            </w:r>
          </w:hyperlink>
        </w:p>
        <w:p w14:paraId="5CB634A8" w14:textId="609E05AF" w:rsidR="00071DD3" w:rsidRDefault="00071DD3">
          <w:pPr>
            <w:pStyle w:val="TOC2"/>
            <w:tabs>
              <w:tab w:val="left" w:pos="960"/>
              <w:tab w:val="right" w:leader="dot" w:pos="9350"/>
            </w:tabs>
            <w:rPr>
              <w:rFonts w:eastAsiaTheme="minorEastAsia"/>
              <w:noProof/>
              <w:kern w:val="2"/>
              <w:sz w:val="24"/>
              <w:szCs w:val="24"/>
              <w:lang w:eastAsia="en-CA"/>
              <w14:ligatures w14:val="standardContextual"/>
            </w:rPr>
          </w:pPr>
          <w:hyperlink w:anchor="_Toc216005902" w:history="1">
            <w:r w:rsidRPr="002E0C40">
              <w:rPr>
                <w:rStyle w:val="Hyperlink"/>
                <w:noProof/>
                <w:lang w:val="en-US"/>
              </w:rPr>
              <w:t>2.2</w:t>
            </w:r>
            <w:r>
              <w:rPr>
                <w:rFonts w:eastAsiaTheme="minorEastAsia"/>
                <w:noProof/>
                <w:kern w:val="2"/>
                <w:sz w:val="24"/>
                <w:szCs w:val="24"/>
                <w:lang w:eastAsia="en-CA"/>
                <w14:ligatures w14:val="standardContextual"/>
              </w:rPr>
              <w:tab/>
            </w:r>
            <w:r w:rsidRPr="002E0C40">
              <w:rPr>
                <w:rStyle w:val="Hyperlink"/>
                <w:noProof/>
                <w:lang w:val="en-US"/>
              </w:rPr>
              <w:t>Issue 2: Default Credentials and Weak Access Controls</w:t>
            </w:r>
            <w:r>
              <w:rPr>
                <w:noProof/>
                <w:webHidden/>
              </w:rPr>
              <w:tab/>
            </w:r>
            <w:r>
              <w:rPr>
                <w:noProof/>
                <w:webHidden/>
              </w:rPr>
              <w:fldChar w:fldCharType="begin"/>
            </w:r>
            <w:r>
              <w:rPr>
                <w:noProof/>
                <w:webHidden/>
              </w:rPr>
              <w:instrText xml:space="preserve"> PAGEREF _Toc216005902 \h </w:instrText>
            </w:r>
            <w:r>
              <w:rPr>
                <w:noProof/>
                <w:webHidden/>
              </w:rPr>
            </w:r>
            <w:r>
              <w:rPr>
                <w:noProof/>
                <w:webHidden/>
              </w:rPr>
              <w:fldChar w:fldCharType="separate"/>
            </w:r>
            <w:r>
              <w:rPr>
                <w:noProof/>
                <w:webHidden/>
              </w:rPr>
              <w:t>2</w:t>
            </w:r>
            <w:r>
              <w:rPr>
                <w:noProof/>
                <w:webHidden/>
              </w:rPr>
              <w:fldChar w:fldCharType="end"/>
            </w:r>
          </w:hyperlink>
        </w:p>
        <w:p w14:paraId="550F06F8" w14:textId="0AF3EDDB" w:rsidR="00071DD3" w:rsidRDefault="00071DD3">
          <w:pPr>
            <w:pStyle w:val="TOC2"/>
            <w:tabs>
              <w:tab w:val="left" w:pos="960"/>
              <w:tab w:val="right" w:leader="dot" w:pos="9350"/>
            </w:tabs>
            <w:rPr>
              <w:rFonts w:eastAsiaTheme="minorEastAsia"/>
              <w:noProof/>
              <w:kern w:val="2"/>
              <w:sz w:val="24"/>
              <w:szCs w:val="24"/>
              <w:lang w:eastAsia="en-CA"/>
              <w14:ligatures w14:val="standardContextual"/>
            </w:rPr>
          </w:pPr>
          <w:hyperlink w:anchor="_Toc216005903" w:history="1">
            <w:r w:rsidRPr="002E0C40">
              <w:rPr>
                <w:rStyle w:val="Hyperlink"/>
                <w:noProof/>
                <w:lang w:val="en-US"/>
              </w:rPr>
              <w:t>2.3</w:t>
            </w:r>
            <w:r>
              <w:rPr>
                <w:rFonts w:eastAsiaTheme="minorEastAsia"/>
                <w:noProof/>
                <w:kern w:val="2"/>
                <w:sz w:val="24"/>
                <w:szCs w:val="24"/>
                <w:lang w:eastAsia="en-CA"/>
                <w14:ligatures w14:val="standardContextual"/>
              </w:rPr>
              <w:tab/>
            </w:r>
            <w:r w:rsidRPr="002E0C40">
              <w:rPr>
                <w:rStyle w:val="Hyperlink"/>
                <w:noProof/>
                <w:lang w:val="en-US"/>
              </w:rPr>
              <w:t>Issue 3: Lack of Firmware Updates and Patch Management</w:t>
            </w:r>
            <w:r>
              <w:rPr>
                <w:noProof/>
                <w:webHidden/>
              </w:rPr>
              <w:tab/>
            </w:r>
            <w:r>
              <w:rPr>
                <w:noProof/>
                <w:webHidden/>
              </w:rPr>
              <w:fldChar w:fldCharType="begin"/>
            </w:r>
            <w:r>
              <w:rPr>
                <w:noProof/>
                <w:webHidden/>
              </w:rPr>
              <w:instrText xml:space="preserve"> PAGEREF _Toc216005903 \h </w:instrText>
            </w:r>
            <w:r>
              <w:rPr>
                <w:noProof/>
                <w:webHidden/>
              </w:rPr>
            </w:r>
            <w:r>
              <w:rPr>
                <w:noProof/>
                <w:webHidden/>
              </w:rPr>
              <w:fldChar w:fldCharType="separate"/>
            </w:r>
            <w:r>
              <w:rPr>
                <w:noProof/>
                <w:webHidden/>
              </w:rPr>
              <w:t>2</w:t>
            </w:r>
            <w:r>
              <w:rPr>
                <w:noProof/>
                <w:webHidden/>
              </w:rPr>
              <w:fldChar w:fldCharType="end"/>
            </w:r>
          </w:hyperlink>
        </w:p>
        <w:p w14:paraId="3C8B2E30" w14:textId="41EFCD1E" w:rsidR="00071DD3" w:rsidRDefault="00071DD3">
          <w:pPr>
            <w:pStyle w:val="TOC2"/>
            <w:tabs>
              <w:tab w:val="left" w:pos="960"/>
              <w:tab w:val="right" w:leader="dot" w:pos="9350"/>
            </w:tabs>
            <w:rPr>
              <w:rFonts w:eastAsiaTheme="minorEastAsia"/>
              <w:noProof/>
              <w:kern w:val="2"/>
              <w:sz w:val="24"/>
              <w:szCs w:val="24"/>
              <w:lang w:eastAsia="en-CA"/>
              <w14:ligatures w14:val="standardContextual"/>
            </w:rPr>
          </w:pPr>
          <w:hyperlink w:anchor="_Toc216005904" w:history="1">
            <w:r w:rsidRPr="002E0C40">
              <w:rPr>
                <w:rStyle w:val="Hyperlink"/>
                <w:noProof/>
                <w:lang w:val="en-US"/>
              </w:rPr>
              <w:t>2.4</w:t>
            </w:r>
            <w:r>
              <w:rPr>
                <w:rFonts w:eastAsiaTheme="minorEastAsia"/>
                <w:noProof/>
                <w:kern w:val="2"/>
                <w:sz w:val="24"/>
                <w:szCs w:val="24"/>
                <w:lang w:eastAsia="en-CA"/>
                <w14:ligatures w14:val="standardContextual"/>
              </w:rPr>
              <w:tab/>
            </w:r>
            <w:r w:rsidRPr="002E0C40">
              <w:rPr>
                <w:rStyle w:val="Hyperlink"/>
                <w:noProof/>
                <w:lang w:val="en-US"/>
              </w:rPr>
              <w:t>Issue 4: Unmanaged Logic &amp; Configuration Lifecycle</w:t>
            </w:r>
            <w:r>
              <w:rPr>
                <w:noProof/>
                <w:webHidden/>
              </w:rPr>
              <w:tab/>
            </w:r>
            <w:r>
              <w:rPr>
                <w:noProof/>
                <w:webHidden/>
              </w:rPr>
              <w:fldChar w:fldCharType="begin"/>
            </w:r>
            <w:r>
              <w:rPr>
                <w:noProof/>
                <w:webHidden/>
              </w:rPr>
              <w:instrText xml:space="preserve"> PAGEREF _Toc216005904 \h </w:instrText>
            </w:r>
            <w:r>
              <w:rPr>
                <w:noProof/>
                <w:webHidden/>
              </w:rPr>
            </w:r>
            <w:r>
              <w:rPr>
                <w:noProof/>
                <w:webHidden/>
              </w:rPr>
              <w:fldChar w:fldCharType="separate"/>
            </w:r>
            <w:r>
              <w:rPr>
                <w:noProof/>
                <w:webHidden/>
              </w:rPr>
              <w:t>3</w:t>
            </w:r>
            <w:r>
              <w:rPr>
                <w:noProof/>
                <w:webHidden/>
              </w:rPr>
              <w:fldChar w:fldCharType="end"/>
            </w:r>
          </w:hyperlink>
        </w:p>
        <w:p w14:paraId="4277B5F6" w14:textId="477D21F1" w:rsidR="00071DD3" w:rsidRDefault="00071DD3">
          <w:pPr>
            <w:pStyle w:val="TOC2"/>
            <w:tabs>
              <w:tab w:val="left" w:pos="960"/>
              <w:tab w:val="right" w:leader="dot" w:pos="9350"/>
            </w:tabs>
            <w:rPr>
              <w:rFonts w:eastAsiaTheme="minorEastAsia"/>
              <w:noProof/>
              <w:kern w:val="2"/>
              <w:sz w:val="24"/>
              <w:szCs w:val="24"/>
              <w:lang w:eastAsia="en-CA"/>
              <w14:ligatures w14:val="standardContextual"/>
            </w:rPr>
          </w:pPr>
          <w:hyperlink w:anchor="_Toc216005905" w:history="1">
            <w:r w:rsidRPr="002E0C40">
              <w:rPr>
                <w:rStyle w:val="Hyperlink"/>
                <w:noProof/>
                <w:lang w:val="en-US"/>
              </w:rPr>
              <w:t>2.5</w:t>
            </w:r>
            <w:r>
              <w:rPr>
                <w:rFonts w:eastAsiaTheme="minorEastAsia"/>
                <w:noProof/>
                <w:kern w:val="2"/>
                <w:sz w:val="24"/>
                <w:szCs w:val="24"/>
                <w:lang w:eastAsia="en-CA"/>
                <w14:ligatures w14:val="standardContextual"/>
              </w:rPr>
              <w:tab/>
            </w:r>
            <w:r w:rsidRPr="002E0C40">
              <w:rPr>
                <w:rStyle w:val="Hyperlink"/>
                <w:noProof/>
                <w:lang w:val="en-US"/>
              </w:rPr>
              <w:t xml:space="preserve">Issue 5: </w:t>
            </w:r>
            <w:r w:rsidRPr="002E0C40">
              <w:rPr>
                <w:rStyle w:val="Hyperlink"/>
                <w:noProof/>
              </w:rPr>
              <w:t>Physical Access Vulnerabilities</w:t>
            </w:r>
            <w:r>
              <w:rPr>
                <w:noProof/>
                <w:webHidden/>
              </w:rPr>
              <w:tab/>
            </w:r>
            <w:r>
              <w:rPr>
                <w:noProof/>
                <w:webHidden/>
              </w:rPr>
              <w:fldChar w:fldCharType="begin"/>
            </w:r>
            <w:r>
              <w:rPr>
                <w:noProof/>
                <w:webHidden/>
              </w:rPr>
              <w:instrText xml:space="preserve"> PAGEREF _Toc216005905 \h </w:instrText>
            </w:r>
            <w:r>
              <w:rPr>
                <w:noProof/>
                <w:webHidden/>
              </w:rPr>
            </w:r>
            <w:r>
              <w:rPr>
                <w:noProof/>
                <w:webHidden/>
              </w:rPr>
              <w:fldChar w:fldCharType="separate"/>
            </w:r>
            <w:r>
              <w:rPr>
                <w:noProof/>
                <w:webHidden/>
              </w:rPr>
              <w:t>3</w:t>
            </w:r>
            <w:r>
              <w:rPr>
                <w:noProof/>
                <w:webHidden/>
              </w:rPr>
              <w:fldChar w:fldCharType="end"/>
            </w:r>
          </w:hyperlink>
        </w:p>
        <w:p w14:paraId="058C85FF" w14:textId="6359446B" w:rsidR="00071DD3" w:rsidRDefault="00071DD3">
          <w:pPr>
            <w:pStyle w:val="TOC1"/>
            <w:tabs>
              <w:tab w:val="left" w:pos="440"/>
              <w:tab w:val="right" w:leader="dot" w:pos="9350"/>
            </w:tabs>
            <w:rPr>
              <w:rFonts w:eastAsiaTheme="minorEastAsia"/>
              <w:noProof/>
              <w:kern w:val="2"/>
              <w:sz w:val="24"/>
              <w:szCs w:val="24"/>
              <w:lang w:eastAsia="en-CA"/>
              <w14:ligatures w14:val="standardContextual"/>
            </w:rPr>
          </w:pPr>
          <w:hyperlink w:anchor="_Toc216005906" w:history="1">
            <w:r w:rsidRPr="002E0C40">
              <w:rPr>
                <w:rStyle w:val="Hyperlink"/>
                <w:noProof/>
              </w:rPr>
              <w:t>3</w:t>
            </w:r>
            <w:r>
              <w:rPr>
                <w:rFonts w:eastAsiaTheme="minorEastAsia"/>
                <w:noProof/>
                <w:kern w:val="2"/>
                <w:sz w:val="24"/>
                <w:szCs w:val="24"/>
                <w:lang w:eastAsia="en-CA"/>
                <w14:ligatures w14:val="standardContextual"/>
              </w:rPr>
              <w:tab/>
            </w:r>
            <w:r w:rsidRPr="002E0C40">
              <w:rPr>
                <w:rStyle w:val="Hyperlink"/>
                <w:noProof/>
              </w:rPr>
              <w:t>Incident - PLC Compromises in US Water Utilities</w:t>
            </w:r>
            <w:r>
              <w:rPr>
                <w:noProof/>
                <w:webHidden/>
              </w:rPr>
              <w:tab/>
            </w:r>
            <w:r>
              <w:rPr>
                <w:noProof/>
                <w:webHidden/>
              </w:rPr>
              <w:fldChar w:fldCharType="begin"/>
            </w:r>
            <w:r>
              <w:rPr>
                <w:noProof/>
                <w:webHidden/>
              </w:rPr>
              <w:instrText xml:space="preserve"> PAGEREF _Toc216005906 \h </w:instrText>
            </w:r>
            <w:r>
              <w:rPr>
                <w:noProof/>
                <w:webHidden/>
              </w:rPr>
            </w:r>
            <w:r>
              <w:rPr>
                <w:noProof/>
                <w:webHidden/>
              </w:rPr>
              <w:fldChar w:fldCharType="separate"/>
            </w:r>
            <w:r>
              <w:rPr>
                <w:noProof/>
                <w:webHidden/>
              </w:rPr>
              <w:t>3</w:t>
            </w:r>
            <w:r>
              <w:rPr>
                <w:noProof/>
                <w:webHidden/>
              </w:rPr>
              <w:fldChar w:fldCharType="end"/>
            </w:r>
          </w:hyperlink>
        </w:p>
        <w:p w14:paraId="7AFD4320" w14:textId="669006D7" w:rsidR="00071DD3" w:rsidRDefault="00071DD3">
          <w:pPr>
            <w:pStyle w:val="TOC2"/>
            <w:tabs>
              <w:tab w:val="left" w:pos="960"/>
              <w:tab w:val="right" w:leader="dot" w:pos="9350"/>
            </w:tabs>
            <w:rPr>
              <w:rFonts w:eastAsiaTheme="minorEastAsia"/>
              <w:noProof/>
              <w:kern w:val="2"/>
              <w:sz w:val="24"/>
              <w:szCs w:val="24"/>
              <w:lang w:eastAsia="en-CA"/>
              <w14:ligatures w14:val="standardContextual"/>
            </w:rPr>
          </w:pPr>
          <w:hyperlink w:anchor="_Toc216005907" w:history="1">
            <w:r w:rsidRPr="002E0C40">
              <w:rPr>
                <w:rStyle w:val="Hyperlink"/>
                <w:noProof/>
              </w:rPr>
              <w:t>3.1</w:t>
            </w:r>
            <w:r>
              <w:rPr>
                <w:rFonts w:eastAsiaTheme="minorEastAsia"/>
                <w:noProof/>
                <w:kern w:val="2"/>
                <w:sz w:val="24"/>
                <w:szCs w:val="24"/>
                <w:lang w:eastAsia="en-CA"/>
                <w14:ligatures w14:val="standardContextual"/>
              </w:rPr>
              <w:tab/>
            </w:r>
            <w:r w:rsidRPr="002E0C40">
              <w:rPr>
                <w:rStyle w:val="Hyperlink"/>
                <w:noProof/>
              </w:rPr>
              <w:t>About the real-world example</w:t>
            </w:r>
            <w:r>
              <w:rPr>
                <w:noProof/>
                <w:webHidden/>
              </w:rPr>
              <w:tab/>
            </w:r>
            <w:r>
              <w:rPr>
                <w:noProof/>
                <w:webHidden/>
              </w:rPr>
              <w:fldChar w:fldCharType="begin"/>
            </w:r>
            <w:r>
              <w:rPr>
                <w:noProof/>
                <w:webHidden/>
              </w:rPr>
              <w:instrText xml:space="preserve"> PAGEREF _Toc216005907 \h </w:instrText>
            </w:r>
            <w:r>
              <w:rPr>
                <w:noProof/>
                <w:webHidden/>
              </w:rPr>
            </w:r>
            <w:r>
              <w:rPr>
                <w:noProof/>
                <w:webHidden/>
              </w:rPr>
              <w:fldChar w:fldCharType="separate"/>
            </w:r>
            <w:r>
              <w:rPr>
                <w:noProof/>
                <w:webHidden/>
              </w:rPr>
              <w:t>3</w:t>
            </w:r>
            <w:r>
              <w:rPr>
                <w:noProof/>
                <w:webHidden/>
              </w:rPr>
              <w:fldChar w:fldCharType="end"/>
            </w:r>
          </w:hyperlink>
        </w:p>
        <w:p w14:paraId="61052B5E" w14:textId="0652F6A2" w:rsidR="00071DD3" w:rsidRDefault="00071DD3">
          <w:pPr>
            <w:pStyle w:val="TOC2"/>
            <w:tabs>
              <w:tab w:val="left" w:pos="960"/>
              <w:tab w:val="right" w:leader="dot" w:pos="9350"/>
            </w:tabs>
            <w:rPr>
              <w:rFonts w:eastAsiaTheme="minorEastAsia"/>
              <w:noProof/>
              <w:kern w:val="2"/>
              <w:sz w:val="24"/>
              <w:szCs w:val="24"/>
              <w:lang w:eastAsia="en-CA"/>
              <w14:ligatures w14:val="standardContextual"/>
            </w:rPr>
          </w:pPr>
          <w:hyperlink w:anchor="_Toc216005908" w:history="1">
            <w:r w:rsidRPr="002E0C40">
              <w:rPr>
                <w:rStyle w:val="Hyperlink"/>
                <w:noProof/>
              </w:rPr>
              <w:t>3.2</w:t>
            </w:r>
            <w:r>
              <w:rPr>
                <w:rFonts w:eastAsiaTheme="minorEastAsia"/>
                <w:noProof/>
                <w:kern w:val="2"/>
                <w:sz w:val="24"/>
                <w:szCs w:val="24"/>
                <w:lang w:eastAsia="en-CA"/>
                <w14:ligatures w14:val="standardContextual"/>
              </w:rPr>
              <w:tab/>
            </w:r>
            <w:r w:rsidRPr="002E0C40">
              <w:rPr>
                <w:rStyle w:val="Hyperlink"/>
                <w:noProof/>
              </w:rPr>
              <w:t>Real world example prevention strategy</w:t>
            </w:r>
            <w:r>
              <w:rPr>
                <w:noProof/>
                <w:webHidden/>
              </w:rPr>
              <w:tab/>
            </w:r>
            <w:r>
              <w:rPr>
                <w:noProof/>
                <w:webHidden/>
              </w:rPr>
              <w:fldChar w:fldCharType="begin"/>
            </w:r>
            <w:r>
              <w:rPr>
                <w:noProof/>
                <w:webHidden/>
              </w:rPr>
              <w:instrText xml:space="preserve"> PAGEREF _Toc216005908 \h </w:instrText>
            </w:r>
            <w:r>
              <w:rPr>
                <w:noProof/>
                <w:webHidden/>
              </w:rPr>
            </w:r>
            <w:r>
              <w:rPr>
                <w:noProof/>
                <w:webHidden/>
              </w:rPr>
              <w:fldChar w:fldCharType="separate"/>
            </w:r>
            <w:r>
              <w:rPr>
                <w:noProof/>
                <w:webHidden/>
              </w:rPr>
              <w:t>4</w:t>
            </w:r>
            <w:r>
              <w:rPr>
                <w:noProof/>
                <w:webHidden/>
              </w:rPr>
              <w:fldChar w:fldCharType="end"/>
            </w:r>
          </w:hyperlink>
        </w:p>
        <w:p w14:paraId="1E5DA206" w14:textId="369052BD" w:rsidR="00071DD3" w:rsidRDefault="00071DD3">
          <w:pPr>
            <w:pStyle w:val="TOC1"/>
            <w:tabs>
              <w:tab w:val="right" w:leader="dot" w:pos="9350"/>
            </w:tabs>
            <w:rPr>
              <w:rFonts w:eastAsiaTheme="minorEastAsia"/>
              <w:noProof/>
              <w:kern w:val="2"/>
              <w:sz w:val="24"/>
              <w:szCs w:val="24"/>
              <w:lang w:eastAsia="en-CA"/>
              <w14:ligatures w14:val="standardContextual"/>
            </w:rPr>
          </w:pPr>
          <w:hyperlink w:anchor="_Toc216005909" w:history="1">
            <w:r w:rsidRPr="002E0C40">
              <w:rPr>
                <w:rStyle w:val="Hyperlink"/>
                <w:noProof/>
              </w:rPr>
              <w:t>References</w:t>
            </w:r>
            <w:r>
              <w:rPr>
                <w:noProof/>
                <w:webHidden/>
              </w:rPr>
              <w:tab/>
            </w:r>
            <w:r>
              <w:rPr>
                <w:noProof/>
                <w:webHidden/>
              </w:rPr>
              <w:fldChar w:fldCharType="begin"/>
            </w:r>
            <w:r>
              <w:rPr>
                <w:noProof/>
                <w:webHidden/>
              </w:rPr>
              <w:instrText xml:space="preserve"> PAGEREF _Toc216005909 \h </w:instrText>
            </w:r>
            <w:r>
              <w:rPr>
                <w:noProof/>
                <w:webHidden/>
              </w:rPr>
            </w:r>
            <w:r>
              <w:rPr>
                <w:noProof/>
                <w:webHidden/>
              </w:rPr>
              <w:fldChar w:fldCharType="separate"/>
            </w:r>
            <w:r>
              <w:rPr>
                <w:noProof/>
                <w:webHidden/>
              </w:rPr>
              <w:t>1</w:t>
            </w:r>
            <w:r>
              <w:rPr>
                <w:noProof/>
                <w:webHidden/>
              </w:rPr>
              <w:fldChar w:fldCharType="end"/>
            </w:r>
          </w:hyperlink>
        </w:p>
        <w:p w14:paraId="26B84B05" w14:textId="091D70BD" w:rsidR="008C3428" w:rsidRPr="00B43D22" w:rsidRDefault="00256E8F" w:rsidP="000E695B">
          <w:pPr>
            <w:pStyle w:val="TOC1"/>
            <w:tabs>
              <w:tab w:val="right" w:leader="dot" w:pos="9350"/>
            </w:tabs>
            <w:spacing w:line="360" w:lineRule="auto"/>
            <w:rPr>
              <w:rFonts w:eastAsiaTheme="minorEastAsia"/>
              <w:noProof/>
              <w:kern w:val="2"/>
              <w:sz w:val="24"/>
              <w:szCs w:val="24"/>
              <w:lang w:eastAsia="en-CA"/>
              <w14:ligatures w14:val="standardContextual"/>
            </w:rPr>
            <w:sectPr w:rsidR="008C3428" w:rsidRPr="00B43D22" w:rsidSect="00256E8F">
              <w:headerReference w:type="default" r:id="rId8"/>
              <w:footerReference w:type="default" r:id="rId9"/>
              <w:pgSz w:w="12240" w:h="15840"/>
              <w:pgMar w:top="1440" w:right="1440" w:bottom="1440" w:left="1440" w:header="708" w:footer="708" w:gutter="0"/>
              <w:pgNumType w:start="1"/>
              <w:cols w:space="708"/>
              <w:docGrid w:linePitch="360"/>
            </w:sectPr>
          </w:pPr>
          <w:r w:rsidRPr="00486402">
            <w:rPr>
              <w:rFonts w:cstheme="minorHAnsi"/>
              <w:b/>
              <w:bCs/>
              <w:noProof/>
              <w:sz w:val="24"/>
              <w:szCs w:val="24"/>
            </w:rPr>
            <w:fldChar w:fldCharType="end"/>
          </w:r>
        </w:p>
      </w:sdtContent>
    </w:sdt>
    <w:p w14:paraId="4D896447" w14:textId="55F62428" w:rsidR="000E695B" w:rsidRPr="007602F1" w:rsidRDefault="00256E8F" w:rsidP="00DC75F1">
      <w:pPr>
        <w:pStyle w:val="Heading1"/>
        <w:numPr>
          <w:ilvl w:val="0"/>
          <w:numId w:val="7"/>
        </w:numPr>
        <w:spacing w:line="360" w:lineRule="auto"/>
        <w:rPr>
          <w:u w:val="single"/>
        </w:rPr>
      </w:pPr>
      <w:bookmarkStart w:id="0" w:name="_Toc216005896"/>
      <w:r w:rsidRPr="007602F1">
        <w:rPr>
          <w:u w:val="single"/>
        </w:rPr>
        <w:lastRenderedPageBreak/>
        <w:t>Introduction</w:t>
      </w:r>
      <w:bookmarkEnd w:id="0"/>
    </w:p>
    <w:p w14:paraId="0097636D" w14:textId="5B3BF529" w:rsidR="00B35C07" w:rsidRDefault="00A81C12" w:rsidP="00DC75F1">
      <w:pPr>
        <w:spacing w:line="360" w:lineRule="auto"/>
        <w:ind w:firstLine="720"/>
        <w:jc w:val="both"/>
        <w:rPr>
          <w:rFonts w:cstheme="minorHAnsi"/>
          <w:sz w:val="24"/>
          <w:szCs w:val="24"/>
        </w:rPr>
      </w:pPr>
      <w:r>
        <w:rPr>
          <w:rFonts w:cstheme="minorHAnsi"/>
          <w:sz w:val="24"/>
          <w:szCs w:val="24"/>
        </w:rPr>
        <w:t xml:space="preserve">This document will focus </w:t>
      </w:r>
      <w:r w:rsidR="00B35C07">
        <w:rPr>
          <w:rFonts w:cstheme="minorHAnsi"/>
          <w:sz w:val="24"/>
          <w:szCs w:val="24"/>
        </w:rPr>
        <w:t>on</w:t>
      </w:r>
      <w:r>
        <w:rPr>
          <w:rFonts w:cstheme="minorHAnsi"/>
          <w:sz w:val="24"/>
          <w:szCs w:val="24"/>
        </w:rPr>
        <w:t xml:space="preserve"> the security issues of PLC (Programmable Logic Controllers). PLCs </w:t>
      </w:r>
      <w:r w:rsidR="009E00E4" w:rsidRPr="009E00E4">
        <w:rPr>
          <w:rFonts w:cstheme="minorHAnsi"/>
          <w:sz w:val="24"/>
          <w:szCs w:val="24"/>
        </w:rPr>
        <w:t>are industrial computers, with various inputs and outputs, used to control and monitor industrial equipment based on custom programming</w:t>
      </w:r>
      <w:r w:rsidR="009E00E4">
        <w:rPr>
          <w:rFonts w:cstheme="minorHAnsi"/>
          <w:sz w:val="24"/>
          <w:szCs w:val="24"/>
        </w:rPr>
        <w:t xml:space="preserve"> </w:t>
      </w:r>
      <w:r w:rsidRPr="00A81C12">
        <w:rPr>
          <w:rFonts w:cstheme="minorHAnsi"/>
          <w:sz w:val="24"/>
          <w:szCs w:val="24"/>
        </w:rPr>
        <w:t xml:space="preserve">such as manufacturing, water treatment, energy, transportation, and chemical production. </w:t>
      </w:r>
      <w:r w:rsidR="009E00E4">
        <w:rPr>
          <w:rFonts w:cstheme="minorHAnsi"/>
          <w:sz w:val="24"/>
          <w:szCs w:val="24"/>
        </w:rPr>
        <w:t>T</w:t>
      </w:r>
      <w:r w:rsidR="009E00E4" w:rsidRPr="00A81C12">
        <w:rPr>
          <w:rFonts w:cstheme="minorHAnsi"/>
          <w:sz w:val="24"/>
          <w:szCs w:val="24"/>
        </w:rPr>
        <w:t xml:space="preserve">hey serve as the backbone of industrial operations </w:t>
      </w:r>
      <w:r w:rsidR="009E00E4">
        <w:rPr>
          <w:rFonts w:cstheme="minorHAnsi"/>
          <w:sz w:val="24"/>
          <w:szCs w:val="24"/>
        </w:rPr>
        <w:t>b</w:t>
      </w:r>
      <w:r w:rsidRPr="00A81C12">
        <w:rPr>
          <w:rFonts w:cstheme="minorHAnsi"/>
          <w:sz w:val="24"/>
          <w:szCs w:val="24"/>
        </w:rPr>
        <w:t>ecause PLCs interface directly with physical equipment</w:t>
      </w:r>
      <w:r w:rsidR="009E00E4">
        <w:rPr>
          <w:rFonts w:cstheme="minorHAnsi"/>
          <w:sz w:val="24"/>
          <w:szCs w:val="24"/>
        </w:rPr>
        <w:t xml:space="preserve"> like</w:t>
      </w:r>
      <w:r w:rsidR="009E00E4" w:rsidRPr="009E00E4">
        <w:rPr>
          <w:rFonts w:cstheme="minorHAnsi"/>
          <w:sz w:val="24"/>
          <w:szCs w:val="24"/>
        </w:rPr>
        <w:t xml:space="preserve"> </w:t>
      </w:r>
      <w:r w:rsidR="003723C9">
        <w:rPr>
          <w:rFonts w:cstheme="minorHAnsi"/>
          <w:sz w:val="24"/>
          <w:szCs w:val="24"/>
        </w:rPr>
        <w:t xml:space="preserve">sensors, </w:t>
      </w:r>
      <w:r w:rsidR="009E00E4" w:rsidRPr="00A81C12">
        <w:rPr>
          <w:rFonts w:cstheme="minorHAnsi"/>
          <w:sz w:val="24"/>
          <w:szCs w:val="24"/>
        </w:rPr>
        <w:t>pumps,</w:t>
      </w:r>
      <w:r w:rsidR="009E00E4">
        <w:rPr>
          <w:rFonts w:cstheme="minorHAnsi"/>
          <w:sz w:val="24"/>
          <w:szCs w:val="24"/>
        </w:rPr>
        <w:t xml:space="preserve"> </w:t>
      </w:r>
      <w:r w:rsidRPr="00A81C12">
        <w:rPr>
          <w:rFonts w:cstheme="minorHAnsi"/>
          <w:sz w:val="24"/>
          <w:szCs w:val="24"/>
        </w:rPr>
        <w:t>motors, valves</w:t>
      </w:r>
      <w:r w:rsidR="009E00E4">
        <w:rPr>
          <w:rFonts w:cstheme="minorHAnsi"/>
          <w:sz w:val="24"/>
          <w:szCs w:val="24"/>
        </w:rPr>
        <w:t xml:space="preserve"> and</w:t>
      </w:r>
      <w:r w:rsidRPr="00A81C12">
        <w:rPr>
          <w:rFonts w:cstheme="minorHAnsi"/>
          <w:sz w:val="24"/>
          <w:szCs w:val="24"/>
        </w:rPr>
        <w:t xml:space="preserve"> robotic arms. </w:t>
      </w:r>
      <w:r w:rsidR="009E00E4" w:rsidRPr="00A81C12">
        <w:rPr>
          <w:rFonts w:cstheme="minorHAnsi"/>
          <w:sz w:val="24"/>
          <w:szCs w:val="24"/>
        </w:rPr>
        <w:t>Historically, PLCs were designed for reliability and safety, not for modern network-connected environments.</w:t>
      </w:r>
      <w:r w:rsidR="009E00E4">
        <w:rPr>
          <w:rFonts w:cstheme="minorHAnsi"/>
          <w:sz w:val="24"/>
          <w:szCs w:val="24"/>
        </w:rPr>
        <w:t xml:space="preserve"> With</w:t>
      </w:r>
      <w:r w:rsidRPr="00A81C12">
        <w:rPr>
          <w:rFonts w:cstheme="minorHAnsi"/>
          <w:sz w:val="24"/>
          <w:szCs w:val="24"/>
        </w:rPr>
        <w:t xml:space="preserve"> the integration of industrial networks </w:t>
      </w:r>
      <w:r w:rsidR="009E00E4">
        <w:rPr>
          <w:rFonts w:cstheme="minorHAnsi"/>
          <w:sz w:val="24"/>
          <w:szCs w:val="24"/>
        </w:rPr>
        <w:t>and insufficient built-in security controls, this made PLC a prime target to cybersecurity threats and cyberattacks.</w:t>
      </w:r>
      <w:r w:rsidR="003723C9">
        <w:rPr>
          <w:rFonts w:cstheme="minorHAnsi"/>
          <w:sz w:val="24"/>
          <w:szCs w:val="24"/>
        </w:rPr>
        <w:t xml:space="preserve"> </w:t>
      </w:r>
      <w:r w:rsidR="00B35C07">
        <w:rPr>
          <w:rFonts w:cstheme="minorHAnsi"/>
          <w:sz w:val="24"/>
          <w:szCs w:val="24"/>
        </w:rPr>
        <w:t xml:space="preserve">Therefore, this document </w:t>
      </w:r>
      <w:r w:rsidR="00B35C07" w:rsidRPr="00B35C07">
        <w:rPr>
          <w:rFonts w:cstheme="minorHAnsi"/>
          <w:sz w:val="24"/>
          <w:szCs w:val="24"/>
        </w:rPr>
        <w:t xml:space="preserve">analyzes key security </w:t>
      </w:r>
      <w:r w:rsidR="00B35C07" w:rsidRPr="00B35C07">
        <w:rPr>
          <w:rFonts w:cstheme="minorHAnsi"/>
          <w:sz w:val="24"/>
          <w:szCs w:val="24"/>
          <w:highlight w:val="red"/>
        </w:rPr>
        <w:t>issues affecting PLCs,</w:t>
      </w:r>
      <w:r w:rsidR="00B35C07" w:rsidRPr="00B35C07">
        <w:rPr>
          <w:rFonts w:cstheme="minorHAnsi"/>
          <w:sz w:val="24"/>
          <w:szCs w:val="24"/>
        </w:rPr>
        <w:t xml:space="preserve"> explains how attackers </w:t>
      </w:r>
      <w:r w:rsidR="00B35C07" w:rsidRPr="00B35C07">
        <w:rPr>
          <w:rFonts w:cstheme="minorHAnsi"/>
          <w:sz w:val="24"/>
          <w:szCs w:val="24"/>
          <w:highlight w:val="red"/>
        </w:rPr>
        <w:t>exploit these vulnerabilities</w:t>
      </w:r>
      <w:r w:rsidR="00B35C07" w:rsidRPr="00B35C07">
        <w:rPr>
          <w:rFonts w:cstheme="minorHAnsi"/>
          <w:sz w:val="24"/>
          <w:szCs w:val="24"/>
        </w:rPr>
        <w:t xml:space="preserve">, and outlines </w:t>
      </w:r>
      <w:r w:rsidR="00B35C07" w:rsidRPr="00B35C07">
        <w:rPr>
          <w:rFonts w:cstheme="minorHAnsi"/>
          <w:sz w:val="24"/>
          <w:szCs w:val="24"/>
          <w:highlight w:val="red"/>
        </w:rPr>
        <w:t>mitigation strategies</w:t>
      </w:r>
      <w:r w:rsidR="00B35C07" w:rsidRPr="00B35C07">
        <w:rPr>
          <w:rFonts w:cstheme="minorHAnsi"/>
          <w:sz w:val="24"/>
          <w:szCs w:val="24"/>
        </w:rPr>
        <w:t xml:space="preserve">. A real-world </w:t>
      </w:r>
      <w:r w:rsidR="00B35C07" w:rsidRPr="00B35C07">
        <w:rPr>
          <w:rFonts w:cstheme="minorHAnsi"/>
          <w:sz w:val="24"/>
          <w:szCs w:val="24"/>
          <w:highlight w:val="red"/>
        </w:rPr>
        <w:t>case study</w:t>
      </w:r>
      <w:r w:rsidR="00B35C07" w:rsidRPr="00B35C07">
        <w:rPr>
          <w:rFonts w:cstheme="minorHAnsi"/>
          <w:sz w:val="24"/>
          <w:szCs w:val="24"/>
        </w:rPr>
        <w:t xml:space="preserve"> involving th</w:t>
      </w:r>
      <w:r w:rsidR="00D43C72">
        <w:rPr>
          <w:rFonts w:cstheme="minorHAnsi"/>
          <w:sz w:val="24"/>
          <w:szCs w:val="24"/>
        </w:rPr>
        <w:t xml:space="preserve">e </w:t>
      </w:r>
      <w:r w:rsidR="00D43C72" w:rsidRPr="00D43C72">
        <w:rPr>
          <w:rFonts w:cstheme="minorHAnsi"/>
          <w:sz w:val="24"/>
          <w:szCs w:val="24"/>
          <w:highlight w:val="red"/>
        </w:rPr>
        <w:t>water treatment??</w:t>
      </w:r>
      <w:r w:rsidR="00B35C07">
        <w:rPr>
          <w:rFonts w:cstheme="minorHAnsi"/>
          <w:sz w:val="24"/>
          <w:szCs w:val="24"/>
        </w:rPr>
        <w:t xml:space="preserve"> </w:t>
      </w:r>
      <w:r w:rsidR="00B35C07" w:rsidRPr="00B35C07">
        <w:rPr>
          <w:rFonts w:cstheme="minorHAnsi"/>
          <w:sz w:val="24"/>
          <w:szCs w:val="24"/>
        </w:rPr>
        <w:t>demonstrates how PLC security weaknesses can result in major physical and operational consequences.</w:t>
      </w:r>
    </w:p>
    <w:p w14:paraId="079D9E31" w14:textId="77777777" w:rsidR="007602F1" w:rsidRPr="0002208F" w:rsidRDefault="007602F1" w:rsidP="00DC75F1">
      <w:pPr>
        <w:spacing w:line="360" w:lineRule="auto"/>
        <w:ind w:firstLine="720"/>
        <w:jc w:val="both"/>
        <w:rPr>
          <w:rFonts w:cstheme="minorHAnsi"/>
          <w:sz w:val="24"/>
          <w:szCs w:val="24"/>
        </w:rPr>
      </w:pPr>
    </w:p>
    <w:p w14:paraId="37CBA724" w14:textId="55B0BAC0" w:rsidR="00256E8F" w:rsidRPr="000E695B" w:rsidRDefault="000E695B" w:rsidP="00DC75F1">
      <w:pPr>
        <w:pStyle w:val="Heading1"/>
        <w:spacing w:line="360" w:lineRule="auto"/>
      </w:pPr>
      <w:bookmarkStart w:id="1" w:name="_Toc216005897"/>
      <w:r w:rsidRPr="000E695B">
        <w:t>2</w:t>
      </w:r>
      <w:r w:rsidRPr="000E695B">
        <w:tab/>
      </w:r>
      <w:r w:rsidR="002718F7" w:rsidRPr="007602F1">
        <w:rPr>
          <w:u w:val="single"/>
        </w:rPr>
        <w:t>Cybersecurity</w:t>
      </w:r>
      <w:r w:rsidRPr="007602F1">
        <w:rPr>
          <w:u w:val="single"/>
        </w:rPr>
        <w:t xml:space="preserve"> Issues</w:t>
      </w:r>
      <w:r w:rsidR="00871126">
        <w:rPr>
          <w:u w:val="single"/>
        </w:rPr>
        <w:t>, Exploit Process, and Mitigation</w:t>
      </w:r>
      <w:bookmarkEnd w:id="1"/>
      <w:r w:rsidR="00871126">
        <w:rPr>
          <w:u w:val="single"/>
        </w:rPr>
        <w:t xml:space="preserve"> </w:t>
      </w:r>
    </w:p>
    <w:p w14:paraId="6435FC86" w14:textId="0E491C06" w:rsidR="00C20E1D" w:rsidRDefault="007602F1" w:rsidP="00DC75F1">
      <w:pPr>
        <w:spacing w:line="360" w:lineRule="auto"/>
        <w:ind w:firstLine="709"/>
        <w:jc w:val="both"/>
        <w:rPr>
          <w:rFonts w:cstheme="minorHAnsi"/>
          <w:sz w:val="24"/>
          <w:szCs w:val="24"/>
          <w:lang w:val="en-US"/>
        </w:rPr>
      </w:pPr>
      <w:r>
        <w:rPr>
          <w:rFonts w:cstheme="minorHAnsi"/>
          <w:sz w:val="24"/>
          <w:szCs w:val="24"/>
          <w:lang w:val="en-US"/>
        </w:rPr>
        <w:t>In today’s operational technology (OT) threat landscape, PLC become an attack surface for an easy entry point to industrial facilities. Below are issues related to PLC.</w:t>
      </w:r>
    </w:p>
    <w:p w14:paraId="225ADE0B" w14:textId="69A5A94A" w:rsidR="007602F1" w:rsidRDefault="007602F1" w:rsidP="00DC75F1">
      <w:pPr>
        <w:pStyle w:val="Heading2"/>
        <w:spacing w:line="360" w:lineRule="auto"/>
        <w:rPr>
          <w:lang w:val="en-US"/>
        </w:rPr>
      </w:pPr>
      <w:bookmarkStart w:id="2" w:name="_Toc216005898"/>
      <w:r>
        <w:rPr>
          <w:lang w:val="en-US"/>
        </w:rPr>
        <w:t>2.1</w:t>
      </w:r>
      <w:r>
        <w:rPr>
          <w:lang w:val="en-US"/>
        </w:rPr>
        <w:tab/>
      </w:r>
      <w:r w:rsidR="00871126">
        <w:rPr>
          <w:lang w:val="en-US"/>
        </w:rPr>
        <w:t xml:space="preserve">Issue 1: </w:t>
      </w:r>
      <w:r>
        <w:rPr>
          <w:lang w:val="en-US"/>
        </w:rPr>
        <w:t>Legacy Industrial Protocols</w:t>
      </w:r>
      <w:bookmarkEnd w:id="2"/>
    </w:p>
    <w:p w14:paraId="4004AE1D" w14:textId="2C5AA0F9" w:rsidR="00831EE5" w:rsidRPr="00831EE5" w:rsidRDefault="00831EE5" w:rsidP="00DC75F1">
      <w:pPr>
        <w:pStyle w:val="Heading3"/>
        <w:spacing w:line="360" w:lineRule="auto"/>
        <w:ind w:firstLine="720"/>
        <w:rPr>
          <w:lang w:val="en-US"/>
        </w:rPr>
      </w:pPr>
      <w:bookmarkStart w:id="3" w:name="_Toc216005899"/>
      <w:r>
        <w:rPr>
          <w:lang w:val="en-US"/>
        </w:rPr>
        <w:t>2.1.1</w:t>
      </w:r>
      <w:r>
        <w:rPr>
          <w:lang w:val="en-US"/>
        </w:rPr>
        <w:tab/>
        <w:t>About the issue</w:t>
      </w:r>
      <w:bookmarkEnd w:id="3"/>
    </w:p>
    <w:p w14:paraId="4E887434" w14:textId="60069369" w:rsidR="007602F1" w:rsidRDefault="008A2596" w:rsidP="00DC75F1">
      <w:pPr>
        <w:spacing w:line="360" w:lineRule="auto"/>
        <w:ind w:firstLine="720"/>
        <w:jc w:val="both"/>
        <w:rPr>
          <w:sz w:val="24"/>
          <w:szCs w:val="24"/>
          <w:lang w:val="en-US"/>
        </w:rPr>
      </w:pPr>
      <w:r>
        <w:rPr>
          <w:sz w:val="24"/>
          <w:szCs w:val="24"/>
          <w:lang w:val="en-US"/>
        </w:rPr>
        <w:t xml:space="preserve">Many </w:t>
      </w:r>
      <w:r w:rsidRPr="008A2596">
        <w:rPr>
          <w:sz w:val="24"/>
          <w:szCs w:val="24"/>
          <w:lang w:val="en-US"/>
        </w:rPr>
        <w:t>ICS</w:t>
      </w:r>
      <w:r>
        <w:rPr>
          <w:sz w:val="24"/>
          <w:szCs w:val="24"/>
          <w:lang w:val="en-US"/>
        </w:rPr>
        <w:t xml:space="preserve"> (Industrial Control System)</w:t>
      </w:r>
      <w:r w:rsidRPr="008A2596">
        <w:rPr>
          <w:sz w:val="24"/>
          <w:szCs w:val="24"/>
          <w:lang w:val="en-US"/>
        </w:rPr>
        <w:t xml:space="preserve"> protocols lack built</w:t>
      </w:r>
      <w:r w:rsidRPr="008A2596">
        <w:rPr>
          <w:rFonts w:ascii="Cambria Math" w:hAnsi="Cambria Math" w:cs="Cambria Math"/>
          <w:sz w:val="24"/>
          <w:szCs w:val="24"/>
          <w:lang w:val="en-US"/>
        </w:rPr>
        <w:t>‑</w:t>
      </w:r>
      <w:r w:rsidRPr="008A2596">
        <w:rPr>
          <w:sz w:val="24"/>
          <w:szCs w:val="24"/>
          <w:lang w:val="en-US"/>
        </w:rPr>
        <w:t>in authentication, encryption, message integrity, or robust replay protections.</w:t>
      </w:r>
      <w:r>
        <w:rPr>
          <w:sz w:val="24"/>
          <w:szCs w:val="24"/>
          <w:lang w:val="en-US"/>
        </w:rPr>
        <w:t xml:space="preserve"> </w:t>
      </w:r>
      <w:r w:rsidRPr="008A2596">
        <w:rPr>
          <w:sz w:val="24"/>
          <w:szCs w:val="24"/>
          <w:lang w:val="en-US"/>
        </w:rPr>
        <w:t>These protocols were originally designed for closed, isolated networks and lack essential security features like authentication, integrity checking, and encryption.</w:t>
      </w:r>
      <w:r>
        <w:rPr>
          <w:sz w:val="24"/>
          <w:szCs w:val="24"/>
          <w:lang w:val="en-US"/>
        </w:rPr>
        <w:t xml:space="preserve"> </w:t>
      </w:r>
      <w:r w:rsidRPr="008A2596">
        <w:rPr>
          <w:sz w:val="24"/>
          <w:szCs w:val="24"/>
          <w:lang w:val="en-US"/>
        </w:rPr>
        <w:t>When these protocols traverse IP networks, attackers can inject, replay, or tamper with control messages to read/write registers and manipulate device states</w:t>
      </w:r>
      <w:r>
        <w:rPr>
          <w:sz w:val="24"/>
          <w:szCs w:val="24"/>
          <w:lang w:val="en-US"/>
        </w:rPr>
        <w:t>.</w:t>
      </w:r>
      <w:r w:rsidR="009328DA" w:rsidRPr="00632A9F">
        <w:rPr>
          <w:sz w:val="24"/>
          <w:szCs w:val="24"/>
          <w:lang w:val="en-US"/>
        </w:rPr>
        <w:t xml:space="preserve"> </w:t>
      </w:r>
    </w:p>
    <w:p w14:paraId="5C9DEC63" w14:textId="2812872C" w:rsidR="00831EE5" w:rsidRDefault="00831EE5" w:rsidP="00DC75F1">
      <w:pPr>
        <w:pStyle w:val="Heading3"/>
        <w:spacing w:line="360" w:lineRule="auto"/>
        <w:ind w:firstLine="720"/>
        <w:rPr>
          <w:lang w:val="en-US"/>
        </w:rPr>
      </w:pPr>
      <w:bookmarkStart w:id="4" w:name="_Toc216005900"/>
      <w:r>
        <w:rPr>
          <w:lang w:val="en-US"/>
        </w:rPr>
        <w:lastRenderedPageBreak/>
        <w:t>2.1.2</w:t>
      </w:r>
      <w:r>
        <w:rPr>
          <w:lang w:val="en-US"/>
        </w:rPr>
        <w:tab/>
        <w:t>How it can be exploited</w:t>
      </w:r>
      <w:bookmarkEnd w:id="4"/>
    </w:p>
    <w:p w14:paraId="2C5FB432" w14:textId="6578A81F" w:rsidR="00831EE5" w:rsidRDefault="00152CF3" w:rsidP="00DC75F1">
      <w:pPr>
        <w:spacing w:line="360" w:lineRule="auto"/>
        <w:ind w:firstLine="720"/>
        <w:jc w:val="both"/>
        <w:rPr>
          <w:sz w:val="24"/>
          <w:szCs w:val="24"/>
          <w:lang w:val="en-US"/>
        </w:rPr>
      </w:pPr>
      <w:r w:rsidRPr="00152CF3">
        <w:rPr>
          <w:sz w:val="24"/>
          <w:szCs w:val="24"/>
          <w:lang w:val="en-US"/>
        </w:rPr>
        <w:t>Attackers can perform command injections by sending unauthorized write commands to change device logic</w:t>
      </w:r>
      <w:r>
        <w:rPr>
          <w:sz w:val="24"/>
          <w:szCs w:val="24"/>
          <w:lang w:val="en-US"/>
        </w:rPr>
        <w:t xml:space="preserve">. </w:t>
      </w:r>
      <w:r w:rsidRPr="00152CF3">
        <w:rPr>
          <w:sz w:val="24"/>
          <w:szCs w:val="24"/>
          <w:lang w:val="en-US"/>
        </w:rPr>
        <w:t>Without encryption, threat actors can sniff traffic, capture process data, or manipulate values in transit.</w:t>
      </w:r>
      <w:r>
        <w:rPr>
          <w:sz w:val="24"/>
          <w:szCs w:val="24"/>
          <w:lang w:val="en-US"/>
        </w:rPr>
        <w:t xml:space="preserve"> Also, m</w:t>
      </w:r>
      <w:r w:rsidRPr="00152CF3">
        <w:rPr>
          <w:sz w:val="24"/>
          <w:szCs w:val="24"/>
          <w:lang w:val="en-US"/>
        </w:rPr>
        <w:t>an-in-the-middle attacks allow adversaries to alter PLC instructions without detection by operators.</w:t>
      </w:r>
    </w:p>
    <w:p w14:paraId="5A588253" w14:textId="23BCB680" w:rsidR="00831EE5" w:rsidRDefault="00831EE5" w:rsidP="00DC75F1">
      <w:pPr>
        <w:pStyle w:val="Heading3"/>
        <w:spacing w:line="360" w:lineRule="auto"/>
        <w:ind w:firstLine="720"/>
        <w:rPr>
          <w:lang w:val="en-US"/>
        </w:rPr>
      </w:pPr>
      <w:bookmarkStart w:id="5" w:name="_Toc216005901"/>
      <w:r>
        <w:rPr>
          <w:lang w:val="en-US"/>
        </w:rPr>
        <w:t>2.1.3</w:t>
      </w:r>
      <w:r>
        <w:rPr>
          <w:lang w:val="en-US"/>
        </w:rPr>
        <w:tab/>
        <w:t>Remediation / Mitigation</w:t>
      </w:r>
      <w:bookmarkEnd w:id="5"/>
    </w:p>
    <w:p w14:paraId="6076004C" w14:textId="2DED331F" w:rsidR="00831EE5" w:rsidRPr="00632A9F" w:rsidRDefault="00BF3131" w:rsidP="00DC75F1">
      <w:pPr>
        <w:spacing w:line="360" w:lineRule="auto"/>
        <w:ind w:firstLine="720"/>
        <w:jc w:val="both"/>
        <w:rPr>
          <w:sz w:val="24"/>
          <w:szCs w:val="24"/>
          <w:lang w:val="en-US"/>
        </w:rPr>
      </w:pPr>
      <w:r>
        <w:rPr>
          <w:sz w:val="24"/>
          <w:szCs w:val="24"/>
          <w:lang w:val="en-US"/>
        </w:rPr>
        <w:t>It is advisable to u</w:t>
      </w:r>
      <w:r w:rsidRPr="00BF3131">
        <w:rPr>
          <w:sz w:val="24"/>
          <w:szCs w:val="24"/>
          <w:lang w:val="en-US"/>
        </w:rPr>
        <w:t>se VLANs, firewalls, and segmentation to limit access to the control network.</w:t>
      </w:r>
      <w:r>
        <w:rPr>
          <w:sz w:val="24"/>
          <w:szCs w:val="24"/>
          <w:lang w:val="en-US"/>
        </w:rPr>
        <w:t xml:space="preserve"> Moreover, it is also helpful to e</w:t>
      </w:r>
      <w:r w:rsidRPr="00BF3131">
        <w:rPr>
          <w:sz w:val="24"/>
          <w:szCs w:val="24"/>
          <w:lang w:val="en-US"/>
        </w:rPr>
        <w:t>nable encrypted tunnels such as VPNs for remote access</w:t>
      </w:r>
      <w:r w:rsidR="00412C78">
        <w:rPr>
          <w:sz w:val="24"/>
          <w:szCs w:val="24"/>
          <w:lang w:val="en-US"/>
        </w:rPr>
        <w:t xml:space="preserve"> and m</w:t>
      </w:r>
      <w:r w:rsidRPr="00BF3131">
        <w:rPr>
          <w:sz w:val="24"/>
          <w:szCs w:val="24"/>
          <w:lang w:val="en-US"/>
        </w:rPr>
        <w:t>onitor network anomalies using ICS-aware intrusion detection systems.</w:t>
      </w:r>
    </w:p>
    <w:p w14:paraId="48A3FFAF" w14:textId="306ED007" w:rsidR="007602F1" w:rsidRDefault="007602F1" w:rsidP="00DC75F1">
      <w:pPr>
        <w:pStyle w:val="Heading2"/>
        <w:spacing w:line="360" w:lineRule="auto"/>
        <w:rPr>
          <w:lang w:val="en-US"/>
        </w:rPr>
      </w:pPr>
      <w:bookmarkStart w:id="6" w:name="_Toc216005902"/>
      <w:r>
        <w:rPr>
          <w:lang w:val="en-US"/>
        </w:rPr>
        <w:t>2.2</w:t>
      </w:r>
      <w:r>
        <w:rPr>
          <w:lang w:val="en-US"/>
        </w:rPr>
        <w:tab/>
      </w:r>
      <w:r w:rsidR="00871126">
        <w:rPr>
          <w:lang w:val="en-US"/>
        </w:rPr>
        <w:t xml:space="preserve">Issue 2: </w:t>
      </w:r>
      <w:r>
        <w:rPr>
          <w:lang w:val="en-US"/>
        </w:rPr>
        <w:t>Default Credentials and Weak Access Controls</w:t>
      </w:r>
      <w:bookmarkEnd w:id="6"/>
    </w:p>
    <w:p w14:paraId="1F28F464" w14:textId="7EA41291" w:rsidR="00DE7E57" w:rsidRPr="00DE7E57" w:rsidRDefault="00DE7E57" w:rsidP="00DC75F1">
      <w:pPr>
        <w:pStyle w:val="Heading3"/>
        <w:spacing w:line="360" w:lineRule="auto"/>
        <w:ind w:firstLine="720"/>
        <w:rPr>
          <w:lang w:val="en-US"/>
        </w:rPr>
      </w:pPr>
      <w:r>
        <w:rPr>
          <w:lang w:val="en-US"/>
        </w:rPr>
        <w:t>2.2.1</w:t>
      </w:r>
      <w:r>
        <w:rPr>
          <w:lang w:val="en-US"/>
        </w:rPr>
        <w:tab/>
        <w:t>About the issue</w:t>
      </w:r>
    </w:p>
    <w:p w14:paraId="539C40E8" w14:textId="7827FA4F" w:rsidR="007602F1" w:rsidRDefault="00632A9F" w:rsidP="00DC75F1">
      <w:pPr>
        <w:spacing w:line="360" w:lineRule="auto"/>
        <w:ind w:firstLine="720"/>
        <w:jc w:val="both"/>
        <w:rPr>
          <w:sz w:val="24"/>
          <w:szCs w:val="24"/>
          <w:lang w:val="en-US"/>
        </w:rPr>
      </w:pPr>
      <w:r w:rsidRPr="00632A9F">
        <w:rPr>
          <w:sz w:val="24"/>
          <w:szCs w:val="24"/>
          <w:lang w:val="en-US"/>
        </w:rPr>
        <w:t xml:space="preserve">PLCs and the engineering workstations </w:t>
      </w:r>
      <w:r>
        <w:rPr>
          <w:sz w:val="24"/>
          <w:szCs w:val="24"/>
          <w:lang w:val="en-US"/>
        </w:rPr>
        <w:t xml:space="preserve">still rely on </w:t>
      </w:r>
      <w:r w:rsidRPr="00632A9F">
        <w:rPr>
          <w:sz w:val="24"/>
          <w:szCs w:val="24"/>
          <w:lang w:val="en-US"/>
        </w:rPr>
        <w:t xml:space="preserve">default </w:t>
      </w:r>
      <w:r>
        <w:rPr>
          <w:sz w:val="24"/>
          <w:szCs w:val="24"/>
          <w:lang w:val="en-US"/>
        </w:rPr>
        <w:t xml:space="preserve">vendor </w:t>
      </w:r>
      <w:r w:rsidRPr="00632A9F">
        <w:rPr>
          <w:sz w:val="24"/>
          <w:szCs w:val="24"/>
          <w:lang w:val="en-US"/>
        </w:rPr>
        <w:t>usernames/passwords</w:t>
      </w:r>
      <w:r w:rsidR="00F52A74">
        <w:rPr>
          <w:sz w:val="24"/>
          <w:szCs w:val="24"/>
          <w:lang w:val="en-US"/>
        </w:rPr>
        <w:t xml:space="preserve"> like admin/admin or password123 because it was not originally intended </w:t>
      </w:r>
      <w:r w:rsidR="00F52A74" w:rsidRPr="00F52A74">
        <w:rPr>
          <w:sz w:val="24"/>
          <w:szCs w:val="24"/>
          <w:lang w:val="en-US"/>
        </w:rPr>
        <w:t>to be internet-accessible,</w:t>
      </w:r>
      <w:r w:rsidR="00F52A74">
        <w:rPr>
          <w:sz w:val="24"/>
          <w:szCs w:val="24"/>
          <w:lang w:val="en-US"/>
        </w:rPr>
        <w:t xml:space="preserve"> that is why</w:t>
      </w:r>
      <w:r w:rsidR="00F52A74" w:rsidRPr="00F52A74">
        <w:rPr>
          <w:sz w:val="24"/>
          <w:szCs w:val="24"/>
          <w:lang w:val="en-US"/>
        </w:rPr>
        <w:t xml:space="preserve"> security was minimal</w:t>
      </w:r>
      <w:r w:rsidR="00F52A74">
        <w:rPr>
          <w:sz w:val="24"/>
          <w:szCs w:val="24"/>
          <w:lang w:val="en-US"/>
        </w:rPr>
        <w:t>. Additionally, m</w:t>
      </w:r>
      <w:r w:rsidR="00CC1826">
        <w:rPr>
          <w:sz w:val="24"/>
          <w:szCs w:val="24"/>
          <w:lang w:val="en-US"/>
        </w:rPr>
        <w:t xml:space="preserve">any industrial devices lack support for modern authentication methods which </w:t>
      </w:r>
      <w:r w:rsidRPr="00632A9F">
        <w:rPr>
          <w:sz w:val="24"/>
          <w:szCs w:val="24"/>
          <w:lang w:val="en-US"/>
        </w:rPr>
        <w:t>frequently fall to credential abuse, enabling configuration access, program uploads, or unsafe command execution</w:t>
      </w:r>
      <w:r w:rsidR="009328DA">
        <w:rPr>
          <w:sz w:val="24"/>
          <w:szCs w:val="24"/>
          <w:lang w:val="en-US"/>
        </w:rPr>
        <w:t>.</w:t>
      </w:r>
    </w:p>
    <w:p w14:paraId="04C320B3" w14:textId="783A2354" w:rsidR="00DE7E57" w:rsidRDefault="00DE7E57" w:rsidP="00774840">
      <w:pPr>
        <w:pStyle w:val="Heading3"/>
        <w:spacing w:line="360" w:lineRule="auto"/>
        <w:ind w:firstLine="720"/>
        <w:rPr>
          <w:lang w:val="en-US"/>
        </w:rPr>
      </w:pPr>
      <w:r>
        <w:rPr>
          <w:lang w:val="en-US"/>
        </w:rPr>
        <w:t>2.2.2</w:t>
      </w:r>
      <w:r>
        <w:rPr>
          <w:lang w:val="en-US"/>
        </w:rPr>
        <w:tab/>
        <w:t>How it can be exploited</w:t>
      </w:r>
    </w:p>
    <w:p w14:paraId="5DD4298C" w14:textId="0065618F" w:rsidR="00DE7E57" w:rsidRPr="00136ADA" w:rsidRDefault="00136ADA" w:rsidP="00774840">
      <w:pPr>
        <w:spacing w:line="360" w:lineRule="auto"/>
        <w:ind w:firstLine="720"/>
        <w:jc w:val="both"/>
        <w:rPr>
          <w:sz w:val="24"/>
          <w:szCs w:val="24"/>
        </w:rPr>
      </w:pPr>
      <w:r w:rsidRPr="00136ADA">
        <w:rPr>
          <w:sz w:val="24"/>
          <w:szCs w:val="24"/>
          <w:lang w:val="en-US"/>
        </w:rPr>
        <w:t xml:space="preserve">Attackers </w:t>
      </w:r>
      <w:r w:rsidRPr="00136ADA">
        <w:rPr>
          <w:sz w:val="24"/>
          <w:szCs w:val="24"/>
        </w:rPr>
        <w:t>performing reconnaissance find exposed devices</w:t>
      </w:r>
      <w:r>
        <w:rPr>
          <w:sz w:val="24"/>
          <w:szCs w:val="24"/>
        </w:rPr>
        <w:t xml:space="preserve"> </w:t>
      </w:r>
      <w:r w:rsidRPr="00136ADA">
        <w:rPr>
          <w:sz w:val="24"/>
          <w:szCs w:val="24"/>
          <w:lang w:val="en-US"/>
        </w:rPr>
        <w:t>with open ports (e.g., port 502 for Modbus).</w:t>
      </w:r>
      <w:r>
        <w:rPr>
          <w:sz w:val="24"/>
          <w:szCs w:val="24"/>
          <w:lang w:val="en-US"/>
        </w:rPr>
        <w:t xml:space="preserve"> Then </w:t>
      </w:r>
      <w:r w:rsidR="00F76153">
        <w:rPr>
          <w:sz w:val="24"/>
          <w:szCs w:val="24"/>
          <w:lang w:val="en-US"/>
        </w:rPr>
        <w:t>use</w:t>
      </w:r>
      <w:r>
        <w:rPr>
          <w:sz w:val="24"/>
          <w:szCs w:val="24"/>
          <w:lang w:val="en-US"/>
        </w:rPr>
        <w:t xml:space="preserve"> d</w:t>
      </w:r>
      <w:r w:rsidRPr="00136ADA">
        <w:rPr>
          <w:sz w:val="24"/>
          <w:szCs w:val="24"/>
          <w:lang w:val="en-US"/>
        </w:rPr>
        <w:t>efault passwords</w:t>
      </w:r>
      <w:r>
        <w:rPr>
          <w:sz w:val="24"/>
          <w:szCs w:val="24"/>
          <w:lang w:val="en-US"/>
        </w:rPr>
        <w:t xml:space="preserve"> </w:t>
      </w:r>
      <w:r w:rsidRPr="00136ADA">
        <w:rPr>
          <w:sz w:val="24"/>
          <w:szCs w:val="24"/>
          <w:lang w:val="en-US"/>
        </w:rPr>
        <w:t>to access engineering workstations</w:t>
      </w:r>
      <w:r>
        <w:rPr>
          <w:sz w:val="24"/>
          <w:szCs w:val="24"/>
          <w:lang w:val="en-US"/>
        </w:rPr>
        <w:t xml:space="preserve">, </w:t>
      </w:r>
      <w:r w:rsidRPr="00136ADA">
        <w:rPr>
          <w:sz w:val="24"/>
          <w:szCs w:val="24"/>
          <w:lang w:val="en-US"/>
        </w:rPr>
        <w:t>upload altered logic or stop processes.</w:t>
      </w:r>
      <w:r>
        <w:rPr>
          <w:sz w:val="24"/>
          <w:szCs w:val="24"/>
          <w:lang w:val="en-US"/>
        </w:rPr>
        <w:t xml:space="preserve"> </w:t>
      </w:r>
      <w:r w:rsidR="00F76153">
        <w:rPr>
          <w:sz w:val="24"/>
          <w:szCs w:val="24"/>
          <w:lang w:val="en-US"/>
        </w:rPr>
        <w:t>The h</w:t>
      </w:r>
      <w:r w:rsidRPr="00136ADA">
        <w:rPr>
          <w:sz w:val="24"/>
          <w:szCs w:val="24"/>
          <w:lang w:val="en-US"/>
        </w:rPr>
        <w:t>ardcoded credentials allow attackers to fully compromise a PLC without needing user interaction.</w:t>
      </w:r>
    </w:p>
    <w:p w14:paraId="2A26AC5B" w14:textId="26AC84DE" w:rsidR="00DE7E57" w:rsidRDefault="00DE7E57" w:rsidP="00774840">
      <w:pPr>
        <w:pStyle w:val="Heading3"/>
        <w:spacing w:line="360" w:lineRule="auto"/>
        <w:ind w:firstLine="720"/>
        <w:rPr>
          <w:lang w:val="en-US"/>
        </w:rPr>
      </w:pPr>
      <w:r>
        <w:rPr>
          <w:lang w:val="en-US"/>
        </w:rPr>
        <w:t>2.2.3</w:t>
      </w:r>
      <w:r>
        <w:rPr>
          <w:lang w:val="en-US"/>
        </w:rPr>
        <w:tab/>
        <w:t>Remediation / Mitigation</w:t>
      </w:r>
    </w:p>
    <w:p w14:paraId="6038DFE8" w14:textId="238EB43B" w:rsidR="00DE7E57" w:rsidRPr="00774840" w:rsidRDefault="00774840" w:rsidP="00774840">
      <w:pPr>
        <w:spacing w:line="360" w:lineRule="auto"/>
        <w:ind w:firstLine="720"/>
        <w:jc w:val="both"/>
        <w:rPr>
          <w:sz w:val="24"/>
          <w:szCs w:val="24"/>
          <w:lang w:val="en-US"/>
        </w:rPr>
      </w:pPr>
      <w:r w:rsidRPr="00774840">
        <w:rPr>
          <w:sz w:val="24"/>
          <w:szCs w:val="24"/>
          <w:lang w:val="en-US"/>
        </w:rPr>
        <w:t>Enforce mandatory password changes</w:t>
      </w:r>
      <w:r>
        <w:rPr>
          <w:sz w:val="24"/>
          <w:szCs w:val="24"/>
          <w:lang w:val="en-US"/>
        </w:rPr>
        <w:t>,</w:t>
      </w:r>
      <w:r w:rsidRPr="00774840">
        <w:rPr>
          <w:sz w:val="24"/>
          <w:szCs w:val="24"/>
          <w:lang w:val="en-US"/>
        </w:rPr>
        <w:t xml:space="preserve"> role-based access control</w:t>
      </w:r>
      <w:r>
        <w:rPr>
          <w:sz w:val="24"/>
          <w:szCs w:val="24"/>
          <w:lang w:val="en-US"/>
        </w:rPr>
        <w:t xml:space="preserve"> and d</w:t>
      </w:r>
      <w:r w:rsidRPr="00774840">
        <w:rPr>
          <w:sz w:val="24"/>
          <w:szCs w:val="24"/>
          <w:lang w:val="en-US"/>
        </w:rPr>
        <w:t>isable unused accounts and services.</w:t>
      </w:r>
      <w:r>
        <w:rPr>
          <w:sz w:val="24"/>
          <w:szCs w:val="24"/>
          <w:lang w:val="en-US"/>
        </w:rPr>
        <w:t xml:space="preserve"> </w:t>
      </w:r>
      <w:r w:rsidRPr="00774840">
        <w:rPr>
          <w:sz w:val="24"/>
          <w:szCs w:val="24"/>
          <w:lang w:val="en-US"/>
        </w:rPr>
        <w:t>Use</w:t>
      </w:r>
      <w:r>
        <w:rPr>
          <w:sz w:val="24"/>
          <w:szCs w:val="24"/>
          <w:lang w:val="en-US"/>
        </w:rPr>
        <w:t xml:space="preserve"> </w:t>
      </w:r>
      <w:r w:rsidRPr="00774840">
        <w:rPr>
          <w:sz w:val="24"/>
          <w:szCs w:val="24"/>
          <w:lang w:val="en-US"/>
        </w:rPr>
        <w:t>multi-factor authentication</w:t>
      </w:r>
      <w:r>
        <w:rPr>
          <w:sz w:val="24"/>
          <w:szCs w:val="24"/>
          <w:lang w:val="en-US"/>
        </w:rPr>
        <w:t xml:space="preserve"> (MFA)</w:t>
      </w:r>
      <w:r w:rsidRPr="00774840">
        <w:rPr>
          <w:sz w:val="24"/>
          <w:szCs w:val="24"/>
          <w:lang w:val="en-US"/>
        </w:rPr>
        <w:t xml:space="preserve"> for engineering workstations</w:t>
      </w:r>
      <w:r>
        <w:rPr>
          <w:sz w:val="24"/>
          <w:szCs w:val="24"/>
          <w:lang w:val="en-US"/>
        </w:rPr>
        <w:t xml:space="preserve"> and u</w:t>
      </w:r>
      <w:r w:rsidRPr="00774840">
        <w:rPr>
          <w:sz w:val="24"/>
          <w:szCs w:val="24"/>
          <w:lang w:val="en-US"/>
        </w:rPr>
        <w:t>tilize vendor tools that allow password rotation and credential auditing.</w:t>
      </w:r>
    </w:p>
    <w:p w14:paraId="4C502D7D" w14:textId="5075AA95" w:rsidR="007602F1" w:rsidRDefault="00871126" w:rsidP="00774840">
      <w:pPr>
        <w:pStyle w:val="Heading2"/>
        <w:numPr>
          <w:ilvl w:val="1"/>
          <w:numId w:val="10"/>
        </w:numPr>
        <w:spacing w:line="360" w:lineRule="auto"/>
        <w:rPr>
          <w:lang w:val="en-US"/>
        </w:rPr>
      </w:pPr>
      <w:bookmarkStart w:id="7" w:name="_Toc216005903"/>
      <w:r>
        <w:rPr>
          <w:lang w:val="en-US"/>
        </w:rPr>
        <w:lastRenderedPageBreak/>
        <w:t xml:space="preserve">Issue 3: </w:t>
      </w:r>
      <w:r w:rsidR="00B71B6E">
        <w:rPr>
          <w:lang w:val="en-US"/>
        </w:rPr>
        <w:t>Lack of Firmware Updates and Patch Management</w:t>
      </w:r>
      <w:bookmarkEnd w:id="7"/>
    </w:p>
    <w:p w14:paraId="1DBD8F51" w14:textId="6D910D5F" w:rsidR="00134AC4" w:rsidRPr="00134AC4" w:rsidRDefault="00134AC4" w:rsidP="00F77D6F">
      <w:pPr>
        <w:pStyle w:val="Heading3"/>
        <w:spacing w:line="360" w:lineRule="auto"/>
        <w:ind w:firstLine="720"/>
        <w:rPr>
          <w:lang w:val="en-US"/>
        </w:rPr>
      </w:pPr>
      <w:r>
        <w:rPr>
          <w:lang w:val="en-US"/>
        </w:rPr>
        <w:t>2.3.1</w:t>
      </w:r>
      <w:r>
        <w:rPr>
          <w:lang w:val="en-US"/>
        </w:rPr>
        <w:tab/>
        <w:t>About the issue</w:t>
      </w:r>
    </w:p>
    <w:p w14:paraId="52B96D31" w14:textId="6FF8EBE3" w:rsidR="00134AC4" w:rsidRDefault="005641D5" w:rsidP="00F77D6F">
      <w:pPr>
        <w:spacing w:line="360" w:lineRule="auto"/>
        <w:ind w:firstLine="720"/>
        <w:jc w:val="both"/>
        <w:rPr>
          <w:sz w:val="24"/>
          <w:szCs w:val="24"/>
        </w:rPr>
      </w:pPr>
      <w:r w:rsidRPr="005641D5">
        <w:rPr>
          <w:sz w:val="24"/>
          <w:szCs w:val="24"/>
        </w:rPr>
        <w:t xml:space="preserve">PLCs </w:t>
      </w:r>
      <w:r>
        <w:rPr>
          <w:sz w:val="24"/>
          <w:szCs w:val="24"/>
        </w:rPr>
        <w:t>often</w:t>
      </w:r>
      <w:r w:rsidRPr="005641D5">
        <w:rPr>
          <w:sz w:val="24"/>
          <w:szCs w:val="24"/>
        </w:rPr>
        <w:t xml:space="preserve"> remain in operation for decades, </w:t>
      </w:r>
      <w:r>
        <w:rPr>
          <w:sz w:val="24"/>
          <w:szCs w:val="24"/>
        </w:rPr>
        <w:t>which is</w:t>
      </w:r>
      <w:r w:rsidRPr="005641D5">
        <w:rPr>
          <w:sz w:val="24"/>
          <w:szCs w:val="24"/>
        </w:rPr>
        <w:t xml:space="preserve"> beyond their expected support life. </w:t>
      </w:r>
      <w:r w:rsidRPr="005641D5">
        <w:rPr>
          <w:sz w:val="24"/>
          <w:szCs w:val="24"/>
          <w:lang w:val="en-US"/>
        </w:rPr>
        <w:t xml:space="preserve">Vendors may only provide patches for critical issues, and many organizations avoid updating firmware </w:t>
      </w:r>
      <w:r>
        <w:rPr>
          <w:sz w:val="24"/>
          <w:szCs w:val="24"/>
        </w:rPr>
        <w:t xml:space="preserve">due to fear of disrupting operations, limited </w:t>
      </w:r>
      <w:r w:rsidRPr="005641D5">
        <w:rPr>
          <w:sz w:val="24"/>
          <w:szCs w:val="24"/>
        </w:rPr>
        <w:t>maintenance windows</w:t>
      </w:r>
      <w:r>
        <w:rPr>
          <w:sz w:val="24"/>
          <w:szCs w:val="24"/>
        </w:rPr>
        <w:t>, c</w:t>
      </w:r>
      <w:r w:rsidRPr="005641D5">
        <w:rPr>
          <w:sz w:val="24"/>
          <w:szCs w:val="24"/>
        </w:rPr>
        <w:t>ompatibility issues with old hardware</w:t>
      </w:r>
      <w:r>
        <w:rPr>
          <w:sz w:val="24"/>
          <w:szCs w:val="24"/>
        </w:rPr>
        <w:t>, l</w:t>
      </w:r>
      <w:r w:rsidRPr="005641D5">
        <w:rPr>
          <w:sz w:val="24"/>
          <w:szCs w:val="24"/>
        </w:rPr>
        <w:t>ack of vendor patches</w:t>
      </w:r>
      <w:r>
        <w:rPr>
          <w:sz w:val="24"/>
          <w:szCs w:val="24"/>
        </w:rPr>
        <w:t>, and d</w:t>
      </w:r>
      <w:r w:rsidRPr="005641D5">
        <w:rPr>
          <w:sz w:val="24"/>
          <w:szCs w:val="24"/>
        </w:rPr>
        <w:t>ifficulty identifying firmware versions</w:t>
      </w:r>
      <w:r>
        <w:rPr>
          <w:sz w:val="24"/>
          <w:szCs w:val="24"/>
        </w:rPr>
        <w:t xml:space="preserve">. </w:t>
      </w:r>
      <w:r w:rsidRPr="005641D5">
        <w:rPr>
          <w:sz w:val="24"/>
          <w:szCs w:val="24"/>
        </w:rPr>
        <w:t>This creates large attack windows where outdated devices remain vulnerable.</w:t>
      </w:r>
    </w:p>
    <w:p w14:paraId="0D026DF7" w14:textId="41CCC9B9" w:rsidR="00134AC4" w:rsidRDefault="00134AC4" w:rsidP="00F77D6F">
      <w:pPr>
        <w:pStyle w:val="Heading3"/>
        <w:spacing w:line="360" w:lineRule="auto"/>
        <w:ind w:firstLine="720"/>
        <w:rPr>
          <w:lang w:val="en-US"/>
        </w:rPr>
      </w:pPr>
      <w:r>
        <w:rPr>
          <w:lang w:val="en-US"/>
        </w:rPr>
        <w:t>2.3.2</w:t>
      </w:r>
      <w:r>
        <w:rPr>
          <w:lang w:val="en-US"/>
        </w:rPr>
        <w:tab/>
        <w:t>How it can be exploited</w:t>
      </w:r>
    </w:p>
    <w:p w14:paraId="31415800" w14:textId="581A143E" w:rsidR="00134AC4" w:rsidRPr="00F77D6F" w:rsidRDefault="00F77D6F" w:rsidP="00F77D6F">
      <w:pPr>
        <w:spacing w:line="360" w:lineRule="auto"/>
        <w:ind w:firstLine="720"/>
        <w:jc w:val="both"/>
        <w:rPr>
          <w:sz w:val="24"/>
          <w:szCs w:val="24"/>
          <w:lang w:val="en-US"/>
        </w:rPr>
      </w:pPr>
      <w:r w:rsidRPr="00F77D6F">
        <w:rPr>
          <w:sz w:val="24"/>
          <w:szCs w:val="24"/>
          <w:lang w:val="en-US"/>
        </w:rPr>
        <w:t>Attackers reverse-engineer outdated firmware to find vulnerabilities such as buffer overflows or authentication bypasses.</w:t>
      </w:r>
      <w:r>
        <w:rPr>
          <w:sz w:val="24"/>
          <w:szCs w:val="24"/>
          <w:lang w:val="en-US"/>
        </w:rPr>
        <w:t xml:space="preserve"> The p</w:t>
      </w:r>
      <w:r w:rsidRPr="00F77D6F">
        <w:rPr>
          <w:sz w:val="24"/>
          <w:szCs w:val="24"/>
          <w:lang w:val="en-US"/>
        </w:rPr>
        <w:t>ublicly known vulnerabilities in older PLC models can be exploited remotely if patches were never applied.</w:t>
      </w:r>
    </w:p>
    <w:p w14:paraId="32D9C57A" w14:textId="504B5057" w:rsidR="00134AC4" w:rsidRDefault="00134AC4" w:rsidP="0055013C">
      <w:pPr>
        <w:pStyle w:val="Heading3"/>
        <w:spacing w:line="360" w:lineRule="auto"/>
        <w:ind w:firstLine="720"/>
        <w:rPr>
          <w:lang w:val="en-US"/>
        </w:rPr>
      </w:pPr>
      <w:r>
        <w:rPr>
          <w:lang w:val="en-US"/>
        </w:rPr>
        <w:t>2.3.3</w:t>
      </w:r>
      <w:r>
        <w:rPr>
          <w:lang w:val="en-US"/>
        </w:rPr>
        <w:tab/>
        <w:t>Remediation / Mitigation</w:t>
      </w:r>
    </w:p>
    <w:p w14:paraId="1B3B797D" w14:textId="34670A74" w:rsidR="00134AC4" w:rsidRPr="0055013C" w:rsidRDefault="0055013C" w:rsidP="0055013C">
      <w:pPr>
        <w:spacing w:line="360" w:lineRule="auto"/>
        <w:ind w:firstLine="720"/>
        <w:jc w:val="both"/>
        <w:rPr>
          <w:sz w:val="24"/>
          <w:szCs w:val="24"/>
          <w:lang w:val="en-US"/>
        </w:rPr>
      </w:pPr>
      <w:r w:rsidRPr="0055013C">
        <w:rPr>
          <w:sz w:val="24"/>
          <w:szCs w:val="24"/>
          <w:lang w:val="en-US"/>
        </w:rPr>
        <w:t>Maintain an asset inventory with firmware versions and vendor support timelines.</w:t>
      </w:r>
      <w:r>
        <w:rPr>
          <w:sz w:val="24"/>
          <w:szCs w:val="24"/>
          <w:lang w:val="en-US"/>
        </w:rPr>
        <w:t xml:space="preserve"> </w:t>
      </w:r>
      <w:r w:rsidRPr="0055013C">
        <w:rPr>
          <w:sz w:val="24"/>
          <w:szCs w:val="24"/>
          <w:lang w:val="en-US"/>
        </w:rPr>
        <w:t>Schedule controlled maintenance windows for applying updates safely.</w:t>
      </w:r>
      <w:r>
        <w:rPr>
          <w:sz w:val="24"/>
          <w:szCs w:val="24"/>
          <w:lang w:val="en-US"/>
        </w:rPr>
        <w:t xml:space="preserve"> </w:t>
      </w:r>
      <w:r w:rsidRPr="0055013C">
        <w:rPr>
          <w:sz w:val="24"/>
          <w:szCs w:val="24"/>
          <w:lang w:val="en-US"/>
        </w:rPr>
        <w:t>Isolate outdated equipment on separate network segments.</w:t>
      </w:r>
      <w:r>
        <w:rPr>
          <w:sz w:val="24"/>
          <w:szCs w:val="24"/>
          <w:lang w:val="en-US"/>
        </w:rPr>
        <w:t xml:space="preserve"> </w:t>
      </w:r>
      <w:r w:rsidRPr="0055013C">
        <w:rPr>
          <w:sz w:val="24"/>
          <w:szCs w:val="24"/>
          <w:lang w:val="en-US"/>
        </w:rPr>
        <w:t>Implement compensating controls such as intrusion monitoring, strict firewall rules, and physical access restrictions.</w:t>
      </w:r>
    </w:p>
    <w:p w14:paraId="1DD4ACA4" w14:textId="583EE03E" w:rsidR="006C2D64" w:rsidRDefault="00871126" w:rsidP="0055013C">
      <w:pPr>
        <w:pStyle w:val="Heading2"/>
        <w:numPr>
          <w:ilvl w:val="1"/>
          <w:numId w:val="10"/>
        </w:numPr>
        <w:spacing w:line="360" w:lineRule="auto"/>
        <w:rPr>
          <w:lang w:val="en-US"/>
        </w:rPr>
      </w:pPr>
      <w:bookmarkStart w:id="8" w:name="_Toc216005904"/>
      <w:r>
        <w:rPr>
          <w:lang w:val="en-US"/>
        </w:rPr>
        <w:t xml:space="preserve">Issue 4: </w:t>
      </w:r>
      <w:r w:rsidR="00E82F92" w:rsidRPr="00E82F92">
        <w:rPr>
          <w:lang w:val="en-US"/>
        </w:rPr>
        <w:t>Unmanaged Logic &amp; Configuration Lifecycle</w:t>
      </w:r>
      <w:bookmarkEnd w:id="8"/>
    </w:p>
    <w:p w14:paraId="306971C8" w14:textId="0E6490E1" w:rsidR="00472E0C" w:rsidRPr="00472E0C" w:rsidRDefault="00472E0C" w:rsidP="00472E0C">
      <w:pPr>
        <w:pStyle w:val="Heading3"/>
        <w:spacing w:line="360" w:lineRule="auto"/>
        <w:ind w:firstLine="720"/>
        <w:rPr>
          <w:lang w:val="en-US"/>
        </w:rPr>
      </w:pPr>
      <w:r>
        <w:rPr>
          <w:lang w:val="en-US"/>
        </w:rPr>
        <w:t>2.4.1</w:t>
      </w:r>
      <w:r>
        <w:rPr>
          <w:lang w:val="en-US"/>
        </w:rPr>
        <w:tab/>
        <w:t>About the issue</w:t>
      </w:r>
    </w:p>
    <w:p w14:paraId="6C8B165C" w14:textId="295A7289" w:rsidR="00903A36" w:rsidRDefault="00ED4DCF" w:rsidP="00472E0C">
      <w:pPr>
        <w:spacing w:line="360" w:lineRule="auto"/>
        <w:ind w:firstLine="720"/>
        <w:jc w:val="both"/>
        <w:rPr>
          <w:sz w:val="24"/>
          <w:szCs w:val="24"/>
          <w:lang w:val="en-US"/>
        </w:rPr>
      </w:pPr>
      <w:r w:rsidRPr="00ED4DCF">
        <w:rPr>
          <w:sz w:val="24"/>
          <w:szCs w:val="24"/>
          <w:lang w:val="en-US"/>
        </w:rPr>
        <w:t>Poor program management</w:t>
      </w:r>
      <w:r w:rsidR="00247EB1">
        <w:rPr>
          <w:sz w:val="24"/>
          <w:szCs w:val="24"/>
          <w:lang w:val="en-US"/>
        </w:rPr>
        <w:t xml:space="preserve"> like </w:t>
      </w:r>
      <w:r w:rsidRPr="00ED4DCF">
        <w:rPr>
          <w:sz w:val="24"/>
          <w:szCs w:val="24"/>
          <w:lang w:val="en-US"/>
        </w:rPr>
        <w:t>missing checksums/signing, weak version control,</w:t>
      </w:r>
      <w:r w:rsidR="00247EB1">
        <w:rPr>
          <w:sz w:val="24"/>
          <w:szCs w:val="24"/>
          <w:lang w:val="en-US"/>
        </w:rPr>
        <w:t xml:space="preserve"> and</w:t>
      </w:r>
      <w:r w:rsidRPr="00ED4DCF">
        <w:rPr>
          <w:sz w:val="24"/>
          <w:szCs w:val="24"/>
          <w:lang w:val="en-US"/>
        </w:rPr>
        <w:t xml:space="preserve"> ad</w:t>
      </w:r>
      <w:r w:rsidRPr="00ED4DCF">
        <w:rPr>
          <w:rFonts w:ascii="Cambria Math" w:hAnsi="Cambria Math" w:cs="Cambria Math"/>
          <w:sz w:val="24"/>
          <w:szCs w:val="24"/>
          <w:lang w:val="en-US"/>
        </w:rPr>
        <w:t>‑</w:t>
      </w:r>
      <w:r w:rsidRPr="00ED4DCF">
        <w:rPr>
          <w:sz w:val="24"/>
          <w:szCs w:val="24"/>
          <w:lang w:val="en-US"/>
        </w:rPr>
        <w:t>hoc backups leads to tampering and drift. Attackers exploit unmanaged artifacts</w:t>
      </w:r>
      <w:r w:rsidR="00247EB1">
        <w:rPr>
          <w:sz w:val="24"/>
          <w:szCs w:val="24"/>
          <w:lang w:val="en-US"/>
        </w:rPr>
        <w:t xml:space="preserve"> such as</w:t>
      </w:r>
      <w:r w:rsidRPr="00ED4DCF">
        <w:rPr>
          <w:sz w:val="24"/>
          <w:szCs w:val="24"/>
          <w:lang w:val="en-US"/>
        </w:rPr>
        <w:t xml:space="preserve"> outdated project files on engineering laptops/servers to inject logic</w:t>
      </w:r>
      <w:r w:rsidR="00247EB1">
        <w:rPr>
          <w:sz w:val="24"/>
          <w:szCs w:val="24"/>
          <w:lang w:val="en-US"/>
        </w:rPr>
        <w:t xml:space="preserve"> </w:t>
      </w:r>
      <w:r w:rsidRPr="00ED4DCF">
        <w:rPr>
          <w:sz w:val="24"/>
          <w:szCs w:val="24"/>
          <w:lang w:val="en-US"/>
        </w:rPr>
        <w:t>then deploy unnoticed</w:t>
      </w:r>
      <w:r w:rsidR="00247EB1">
        <w:rPr>
          <w:sz w:val="24"/>
          <w:szCs w:val="24"/>
          <w:lang w:val="en-US"/>
        </w:rPr>
        <w:t xml:space="preserve"> where </w:t>
      </w:r>
      <w:r w:rsidRPr="00ED4DCF">
        <w:rPr>
          <w:sz w:val="24"/>
          <w:szCs w:val="24"/>
          <w:lang w:val="en-US"/>
        </w:rPr>
        <w:t>operators may not detect subtle changes until damage occurs</w:t>
      </w:r>
      <w:r w:rsidR="00247EB1">
        <w:rPr>
          <w:sz w:val="24"/>
          <w:szCs w:val="24"/>
          <w:lang w:val="en-US"/>
        </w:rPr>
        <w:t xml:space="preserve">. </w:t>
      </w:r>
    </w:p>
    <w:p w14:paraId="47A4A0F5" w14:textId="4E647724" w:rsidR="00472E0C" w:rsidRDefault="00472E0C" w:rsidP="00472E0C">
      <w:pPr>
        <w:pStyle w:val="Heading3"/>
        <w:spacing w:line="360" w:lineRule="auto"/>
        <w:ind w:firstLine="720"/>
        <w:rPr>
          <w:lang w:val="en-US"/>
        </w:rPr>
      </w:pPr>
      <w:r>
        <w:rPr>
          <w:lang w:val="en-US"/>
        </w:rPr>
        <w:lastRenderedPageBreak/>
        <w:t>2.4.2</w:t>
      </w:r>
      <w:r>
        <w:rPr>
          <w:lang w:val="en-US"/>
        </w:rPr>
        <w:tab/>
        <w:t>How it can be exploited</w:t>
      </w:r>
    </w:p>
    <w:p w14:paraId="0C37F5F7" w14:textId="24664A16" w:rsidR="002665C0" w:rsidRPr="002665C0" w:rsidRDefault="004C1F83" w:rsidP="008460E5">
      <w:pPr>
        <w:spacing w:line="360" w:lineRule="auto"/>
        <w:ind w:firstLine="720"/>
        <w:jc w:val="both"/>
        <w:rPr>
          <w:sz w:val="24"/>
          <w:szCs w:val="24"/>
        </w:rPr>
      </w:pPr>
      <w:r w:rsidRPr="004C1F83">
        <w:rPr>
          <w:sz w:val="24"/>
          <w:szCs w:val="24"/>
        </w:rPr>
        <w:t>Using stolen or discovered project files, adversaries can recompile with malicious routines or leverage vendor compare tools only after compromise is suspected</w:t>
      </w:r>
      <w:r w:rsidR="008460E5">
        <w:rPr>
          <w:sz w:val="24"/>
          <w:szCs w:val="24"/>
        </w:rPr>
        <w:t>.</w:t>
      </w:r>
      <w:r w:rsidR="002665C0" w:rsidRPr="002665C0">
        <w:rPr>
          <w:sz w:val="24"/>
          <w:szCs w:val="24"/>
        </w:rPr>
        <w:t xml:space="preserve"> Industrial configuration lacked encryption or integrity verification.</w:t>
      </w:r>
    </w:p>
    <w:p w14:paraId="4B3A0754" w14:textId="77777777" w:rsidR="002665C0" w:rsidRPr="002665C0" w:rsidRDefault="002665C0" w:rsidP="004C1F83">
      <w:pPr>
        <w:spacing w:line="360" w:lineRule="auto"/>
        <w:rPr>
          <w:sz w:val="24"/>
          <w:szCs w:val="24"/>
        </w:rPr>
      </w:pPr>
    </w:p>
    <w:p w14:paraId="4DECF367" w14:textId="416AB3D6" w:rsidR="004C1F83" w:rsidRPr="002665C0" w:rsidRDefault="004C1F83" w:rsidP="004C1F83">
      <w:pPr>
        <w:spacing w:line="360" w:lineRule="auto"/>
        <w:rPr>
          <w:sz w:val="24"/>
          <w:szCs w:val="24"/>
        </w:rPr>
      </w:pPr>
      <w:r w:rsidRPr="004C1F83">
        <w:rPr>
          <w:sz w:val="24"/>
          <w:szCs w:val="24"/>
        </w:rPr>
        <w:t xml:space="preserve">Modify ladder logic/function blocks; install payloads that falsify readings or silently alter timings; in advanced cases, deploy </w:t>
      </w:r>
      <w:r w:rsidRPr="004C1F83">
        <w:rPr>
          <w:b/>
          <w:bCs/>
          <w:sz w:val="24"/>
          <w:szCs w:val="24"/>
        </w:rPr>
        <w:t>PLC rootkits</w:t>
      </w:r>
      <w:r w:rsidRPr="004C1F83">
        <w:rPr>
          <w:sz w:val="24"/>
          <w:szCs w:val="24"/>
        </w:rPr>
        <w:t xml:space="preserve"> to mask changes from operators (as </w:t>
      </w:r>
      <w:r w:rsidRPr="004C1F83">
        <w:rPr>
          <w:b/>
          <w:bCs/>
          <w:sz w:val="24"/>
          <w:szCs w:val="24"/>
        </w:rPr>
        <w:t>Stuxnet</w:t>
      </w:r>
      <w:r w:rsidRPr="004C1F83">
        <w:rPr>
          <w:sz w:val="24"/>
          <w:szCs w:val="24"/>
        </w:rPr>
        <w:t xml:space="preserve"> did via tampered Step7 DLLs and PLC code).</w:t>
      </w:r>
    </w:p>
    <w:p w14:paraId="033AB146" w14:textId="25E3D383" w:rsidR="00472E0C" w:rsidRDefault="00472E0C" w:rsidP="00472E0C">
      <w:pPr>
        <w:pStyle w:val="Heading3"/>
        <w:spacing w:line="360" w:lineRule="auto"/>
        <w:ind w:firstLine="720"/>
        <w:rPr>
          <w:lang w:val="en-US"/>
        </w:rPr>
      </w:pPr>
      <w:r>
        <w:rPr>
          <w:lang w:val="en-US"/>
        </w:rPr>
        <w:t>2.4.3</w:t>
      </w:r>
      <w:r>
        <w:rPr>
          <w:lang w:val="en-US"/>
        </w:rPr>
        <w:tab/>
        <w:t>Remediation / Mitigation</w:t>
      </w:r>
    </w:p>
    <w:p w14:paraId="4DD2CA20" w14:textId="77777777" w:rsidR="004C1F83" w:rsidRPr="004C1F83" w:rsidRDefault="004C1F83" w:rsidP="004C1F83">
      <w:pPr>
        <w:rPr>
          <w:b/>
          <w:bCs/>
        </w:rPr>
      </w:pPr>
      <w:r w:rsidRPr="004C1F83">
        <w:rPr>
          <w:b/>
          <w:bCs/>
        </w:rPr>
        <w:t>Policy and Operational Measures</w:t>
      </w:r>
    </w:p>
    <w:p w14:paraId="2AA11CF8" w14:textId="77777777" w:rsidR="004C1F83" w:rsidRPr="004C1F83" w:rsidRDefault="004C1F83" w:rsidP="004C1F83">
      <w:pPr>
        <w:numPr>
          <w:ilvl w:val="0"/>
          <w:numId w:val="24"/>
        </w:numPr>
      </w:pPr>
      <w:r w:rsidRPr="004C1F83">
        <w:t>Train technicians and engineers in secure configuration practices.</w:t>
      </w:r>
    </w:p>
    <w:p w14:paraId="01E12CCA" w14:textId="77777777" w:rsidR="004C1F83" w:rsidRPr="004C1F83" w:rsidRDefault="004C1F83" w:rsidP="004C1F83">
      <w:pPr>
        <w:numPr>
          <w:ilvl w:val="0"/>
          <w:numId w:val="24"/>
        </w:numPr>
      </w:pPr>
      <w:r w:rsidRPr="004C1F83">
        <w:t>Maintain up-to-date documentation of assets, logic versions, and firmware.</w:t>
      </w:r>
    </w:p>
    <w:p w14:paraId="367FFAEE" w14:textId="77777777" w:rsidR="004C1F83" w:rsidRPr="004C1F83" w:rsidRDefault="004C1F83" w:rsidP="004C1F83">
      <w:pPr>
        <w:numPr>
          <w:ilvl w:val="0"/>
          <w:numId w:val="24"/>
        </w:numPr>
      </w:pPr>
      <w:r w:rsidRPr="004C1F83">
        <w:t>Conduct periodic vulnerability assessments and penetration tests (within policy).</w:t>
      </w:r>
    </w:p>
    <w:p w14:paraId="58CBC48D" w14:textId="77777777" w:rsidR="00472E0C" w:rsidRPr="00E500F0" w:rsidRDefault="00472E0C" w:rsidP="00966E95">
      <w:pPr>
        <w:spacing w:line="360" w:lineRule="auto"/>
        <w:jc w:val="both"/>
        <w:rPr>
          <w:sz w:val="24"/>
          <w:szCs w:val="24"/>
          <w:lang w:val="en-US"/>
        </w:rPr>
      </w:pPr>
    </w:p>
    <w:p w14:paraId="657A5FF0" w14:textId="66A7AEA0" w:rsidR="00E82F92" w:rsidRDefault="00871126" w:rsidP="008D5FF4">
      <w:pPr>
        <w:pStyle w:val="Heading2"/>
        <w:numPr>
          <w:ilvl w:val="1"/>
          <w:numId w:val="10"/>
        </w:numPr>
        <w:spacing w:line="360" w:lineRule="auto"/>
      </w:pPr>
      <w:bookmarkStart w:id="9" w:name="_Toc216005905"/>
      <w:r>
        <w:rPr>
          <w:lang w:val="en-US"/>
        </w:rPr>
        <w:t xml:space="preserve">Issue 5: </w:t>
      </w:r>
      <w:r w:rsidR="00903A36" w:rsidRPr="00903A36">
        <w:t>Physical Access Vulnerabilities</w:t>
      </w:r>
      <w:bookmarkEnd w:id="9"/>
    </w:p>
    <w:p w14:paraId="2EBEBEBA" w14:textId="5DE085F0" w:rsidR="008D5FF4" w:rsidRPr="008D5FF4" w:rsidRDefault="008D5FF4" w:rsidP="008D5FF4">
      <w:pPr>
        <w:pStyle w:val="Heading3"/>
        <w:spacing w:line="360" w:lineRule="auto"/>
        <w:ind w:firstLine="720"/>
      </w:pPr>
      <w:r>
        <w:t>2.5.1</w:t>
      </w:r>
      <w:r>
        <w:tab/>
        <w:t>About the issue</w:t>
      </w:r>
    </w:p>
    <w:p w14:paraId="25686FC8" w14:textId="5410C70C" w:rsidR="00E82F92" w:rsidRPr="008D5FF4" w:rsidRDefault="00EB2785" w:rsidP="008D5FF4">
      <w:pPr>
        <w:spacing w:line="360" w:lineRule="auto"/>
        <w:ind w:firstLine="720"/>
        <w:jc w:val="both"/>
        <w:rPr>
          <w:sz w:val="24"/>
          <w:szCs w:val="24"/>
        </w:rPr>
      </w:pPr>
      <w:r w:rsidRPr="008D5FF4">
        <w:rPr>
          <w:sz w:val="24"/>
          <w:szCs w:val="24"/>
        </w:rPr>
        <w:t xml:space="preserve">PLCs are often installed in easily accessible locations like factory walls, pump stations, utility boxes, and control cabinets. Because many PLCs include unprotected interfaces and exposed programming ports such as USB or serial ports, physical access can be enough to compromise them completely. </w:t>
      </w:r>
    </w:p>
    <w:p w14:paraId="019A33E8" w14:textId="09F932FB" w:rsidR="008D5FF4" w:rsidRDefault="008D5FF4" w:rsidP="008D5FF4">
      <w:pPr>
        <w:pStyle w:val="Heading3"/>
        <w:spacing w:line="360" w:lineRule="auto"/>
        <w:ind w:firstLine="720"/>
        <w:rPr>
          <w:lang w:val="en-US"/>
        </w:rPr>
      </w:pPr>
      <w:r>
        <w:rPr>
          <w:lang w:val="en-US"/>
        </w:rPr>
        <w:t>2.5.2</w:t>
      </w:r>
      <w:r>
        <w:rPr>
          <w:lang w:val="en-US"/>
        </w:rPr>
        <w:tab/>
        <w:t>How it can be exploited</w:t>
      </w:r>
    </w:p>
    <w:p w14:paraId="13C5F5C5" w14:textId="2D2A7C9B" w:rsidR="008D5FF4" w:rsidRPr="005C4715" w:rsidRDefault="005C4715" w:rsidP="005C4715">
      <w:pPr>
        <w:spacing w:line="360" w:lineRule="auto"/>
        <w:ind w:firstLine="720"/>
        <w:jc w:val="both"/>
        <w:rPr>
          <w:sz w:val="24"/>
          <w:szCs w:val="24"/>
        </w:rPr>
      </w:pPr>
      <w:r w:rsidRPr="008D5FF4">
        <w:rPr>
          <w:sz w:val="24"/>
          <w:szCs w:val="24"/>
        </w:rPr>
        <w:t>An attacker with bri</w:t>
      </w:r>
      <w:r>
        <w:rPr>
          <w:sz w:val="24"/>
          <w:szCs w:val="24"/>
        </w:rPr>
        <w:t>e</w:t>
      </w:r>
      <w:r w:rsidRPr="008D5FF4">
        <w:rPr>
          <w:sz w:val="24"/>
          <w:szCs w:val="24"/>
        </w:rPr>
        <w:t xml:space="preserve">f access might easily configure PLC firmware, can reveal memory contents, and bypass authentication that can compromise engineering laptops or the PLC itself.  </w:t>
      </w:r>
    </w:p>
    <w:p w14:paraId="2C72452B" w14:textId="119A4EAA" w:rsidR="008D5FF4" w:rsidRDefault="008D5FF4" w:rsidP="008D5FF4">
      <w:pPr>
        <w:pStyle w:val="Heading3"/>
        <w:spacing w:line="360" w:lineRule="auto"/>
        <w:ind w:firstLine="720"/>
        <w:rPr>
          <w:lang w:val="en-US"/>
        </w:rPr>
      </w:pPr>
      <w:r>
        <w:rPr>
          <w:lang w:val="en-US"/>
        </w:rPr>
        <w:lastRenderedPageBreak/>
        <w:t>2.5.3</w:t>
      </w:r>
      <w:r>
        <w:rPr>
          <w:lang w:val="en-US"/>
        </w:rPr>
        <w:tab/>
        <w:t>Remediation / Mitigation</w:t>
      </w:r>
    </w:p>
    <w:p w14:paraId="7ABCD9C9" w14:textId="1F402D3E" w:rsidR="00E303D6" w:rsidRDefault="005C4715" w:rsidP="005C4715">
      <w:pPr>
        <w:spacing w:line="360" w:lineRule="auto"/>
        <w:ind w:firstLine="720"/>
        <w:jc w:val="both"/>
        <w:rPr>
          <w:sz w:val="24"/>
          <w:szCs w:val="24"/>
        </w:rPr>
      </w:pPr>
      <w:r w:rsidRPr="005C4715">
        <w:rPr>
          <w:sz w:val="24"/>
          <w:szCs w:val="24"/>
        </w:rPr>
        <w:t>Secure control cabinets with locks, monitoring, and restricted access.</w:t>
      </w:r>
      <w:r>
        <w:rPr>
          <w:sz w:val="24"/>
          <w:szCs w:val="24"/>
        </w:rPr>
        <w:t xml:space="preserve"> </w:t>
      </w:r>
      <w:r w:rsidRPr="005C4715">
        <w:rPr>
          <w:sz w:val="24"/>
          <w:szCs w:val="24"/>
        </w:rPr>
        <w:t>Disable or password-protect unused programming ports.</w:t>
      </w:r>
      <w:r>
        <w:rPr>
          <w:sz w:val="24"/>
          <w:szCs w:val="24"/>
        </w:rPr>
        <w:t xml:space="preserve"> </w:t>
      </w:r>
      <w:r w:rsidRPr="005C4715">
        <w:rPr>
          <w:sz w:val="24"/>
          <w:szCs w:val="24"/>
        </w:rPr>
        <w:t>Implement tamper-evident seals.</w:t>
      </w:r>
      <w:r>
        <w:rPr>
          <w:sz w:val="24"/>
          <w:szCs w:val="24"/>
        </w:rPr>
        <w:t xml:space="preserve"> </w:t>
      </w:r>
      <w:r w:rsidRPr="005C4715">
        <w:rPr>
          <w:sz w:val="24"/>
          <w:szCs w:val="24"/>
        </w:rPr>
        <w:t>Store engineering laptops in secure areas and enforce USB device control policies.</w:t>
      </w:r>
    </w:p>
    <w:p w14:paraId="37653E1E" w14:textId="77777777" w:rsidR="005C4715" w:rsidRPr="005C4715" w:rsidRDefault="005C4715" w:rsidP="005C4715">
      <w:pPr>
        <w:spacing w:line="360" w:lineRule="auto"/>
        <w:ind w:firstLine="720"/>
        <w:jc w:val="both"/>
        <w:rPr>
          <w:sz w:val="24"/>
          <w:szCs w:val="24"/>
        </w:rPr>
      </w:pPr>
    </w:p>
    <w:p w14:paraId="2B32D087" w14:textId="0BDBB4C5" w:rsidR="006F287A" w:rsidRPr="00966E95" w:rsidRDefault="00F95044" w:rsidP="00DC75F1">
      <w:pPr>
        <w:pStyle w:val="Heading1"/>
        <w:numPr>
          <w:ilvl w:val="0"/>
          <w:numId w:val="10"/>
        </w:numPr>
        <w:tabs>
          <w:tab w:val="left" w:pos="720"/>
          <w:tab w:val="left" w:pos="1440"/>
          <w:tab w:val="left" w:pos="2160"/>
          <w:tab w:val="left" w:pos="2880"/>
          <w:tab w:val="left" w:pos="3600"/>
          <w:tab w:val="center" w:pos="4680"/>
        </w:tabs>
        <w:spacing w:line="360" w:lineRule="auto"/>
        <w:rPr>
          <w:u w:val="single"/>
        </w:rPr>
      </w:pPr>
      <w:bookmarkStart w:id="10" w:name="_Toc216005906"/>
      <w:r w:rsidRPr="00966E95">
        <w:rPr>
          <w:u w:val="single"/>
        </w:rPr>
        <w:t>I</w:t>
      </w:r>
      <w:r w:rsidR="006A3153" w:rsidRPr="00966E95">
        <w:rPr>
          <w:u w:val="single"/>
        </w:rPr>
        <w:t>ncident</w:t>
      </w:r>
      <w:r w:rsidRPr="00966E95">
        <w:rPr>
          <w:u w:val="single"/>
        </w:rPr>
        <w:t xml:space="preserve"> </w:t>
      </w:r>
      <w:r w:rsidR="000C2930">
        <w:rPr>
          <w:u w:val="single"/>
        </w:rPr>
        <w:t>–</w:t>
      </w:r>
      <w:r w:rsidRPr="00966E95">
        <w:rPr>
          <w:u w:val="single"/>
        </w:rPr>
        <w:t xml:space="preserve"> </w:t>
      </w:r>
      <w:r w:rsidR="000C2930">
        <w:rPr>
          <w:u w:val="single"/>
        </w:rPr>
        <w:t xml:space="preserve">Unitronics </w:t>
      </w:r>
      <w:r w:rsidR="006A3153" w:rsidRPr="00966E95">
        <w:rPr>
          <w:u w:val="single"/>
        </w:rPr>
        <w:t>PLC in Water Utilities</w:t>
      </w:r>
      <w:bookmarkEnd w:id="10"/>
    </w:p>
    <w:p w14:paraId="69B78EE5" w14:textId="694E9BFC" w:rsidR="004941DF" w:rsidRPr="004941DF" w:rsidRDefault="004941DF" w:rsidP="00DC75F1">
      <w:pPr>
        <w:pStyle w:val="Heading2"/>
        <w:spacing w:line="360" w:lineRule="auto"/>
      </w:pPr>
      <w:bookmarkStart w:id="11" w:name="_Toc216005907"/>
      <w:r>
        <w:t>3.1</w:t>
      </w:r>
      <w:r>
        <w:tab/>
        <w:t>About the real-world example</w:t>
      </w:r>
      <w:bookmarkEnd w:id="11"/>
      <w:r w:rsidR="00071DD3">
        <w:t>/incident</w:t>
      </w:r>
    </w:p>
    <w:p w14:paraId="78D55CEE" w14:textId="0ED08669" w:rsidR="006A3153" w:rsidRDefault="007D0283" w:rsidP="00DC75F1">
      <w:pPr>
        <w:spacing w:line="360" w:lineRule="auto"/>
        <w:jc w:val="both"/>
        <w:rPr>
          <w:rFonts w:cstheme="minorHAnsi"/>
          <w:sz w:val="24"/>
          <w:szCs w:val="24"/>
        </w:rPr>
      </w:pPr>
      <w:r>
        <w:tab/>
      </w:r>
      <w:r w:rsidR="006A3153" w:rsidRPr="006A3153">
        <w:rPr>
          <w:rFonts w:cstheme="minorHAnsi"/>
          <w:sz w:val="24"/>
          <w:szCs w:val="24"/>
        </w:rPr>
        <w:t>In November 2023, the Municipal Water Authority of Aliquippa (Pennsylvania) reported that a Unitronics Vision PLC controlling a booster station had been compromised. The utility responded by taking the device offline and switching to manual operations</w:t>
      </w:r>
      <w:r w:rsidR="008129FC">
        <w:rPr>
          <w:rFonts w:cstheme="minorHAnsi"/>
          <w:sz w:val="24"/>
          <w:szCs w:val="24"/>
        </w:rPr>
        <w:t xml:space="preserve">, and </w:t>
      </w:r>
      <w:r w:rsidR="006A3153" w:rsidRPr="006A3153">
        <w:rPr>
          <w:rFonts w:cstheme="minorHAnsi"/>
          <w:sz w:val="24"/>
          <w:szCs w:val="24"/>
        </w:rPr>
        <w:t>regulators noted no risk to drinking water. Federal advisories connected the activity to IRGC</w:t>
      </w:r>
      <w:r w:rsidR="006A3153" w:rsidRPr="006A3153">
        <w:rPr>
          <w:rFonts w:ascii="Cambria Math" w:hAnsi="Cambria Math" w:cs="Cambria Math"/>
          <w:sz w:val="24"/>
          <w:szCs w:val="24"/>
        </w:rPr>
        <w:t>‑</w:t>
      </w:r>
      <w:r w:rsidR="006A3153" w:rsidRPr="006A3153">
        <w:rPr>
          <w:rFonts w:cstheme="minorHAnsi"/>
          <w:sz w:val="24"/>
          <w:szCs w:val="24"/>
        </w:rPr>
        <w:t>affiliated CyberAv3ngers, stressing the role of default passwords and internet exposure in enabling access</w:t>
      </w:r>
      <w:r w:rsidR="006A3153">
        <w:rPr>
          <w:rFonts w:cstheme="minorHAnsi"/>
          <w:sz w:val="24"/>
          <w:szCs w:val="24"/>
        </w:rPr>
        <w:t>.</w:t>
      </w:r>
    </w:p>
    <w:p w14:paraId="3F084375" w14:textId="77777777" w:rsidR="006A3153" w:rsidRDefault="006A3153" w:rsidP="00DC75F1">
      <w:pPr>
        <w:spacing w:line="360" w:lineRule="auto"/>
        <w:jc w:val="both"/>
        <w:rPr>
          <w:rFonts w:cstheme="minorHAnsi"/>
          <w:sz w:val="24"/>
          <w:szCs w:val="24"/>
        </w:rPr>
      </w:pPr>
    </w:p>
    <w:p w14:paraId="01A06AC0" w14:textId="77777777" w:rsidR="006A3153" w:rsidRPr="006A3153" w:rsidRDefault="006A3153" w:rsidP="00DC75F1">
      <w:pPr>
        <w:spacing w:line="360" w:lineRule="auto"/>
        <w:jc w:val="both"/>
        <w:rPr>
          <w:rFonts w:cstheme="minorHAnsi"/>
          <w:sz w:val="24"/>
          <w:szCs w:val="24"/>
        </w:rPr>
      </w:pPr>
      <w:r w:rsidRPr="006A3153">
        <w:rPr>
          <w:rFonts w:cstheme="minorHAnsi"/>
          <w:b/>
          <w:bCs/>
          <w:sz w:val="24"/>
          <w:szCs w:val="24"/>
        </w:rPr>
        <w:t>Technical/Procedural Notes.</w:t>
      </w:r>
    </w:p>
    <w:p w14:paraId="022BEDE5" w14:textId="77777777" w:rsidR="006A3153" w:rsidRPr="006A3153" w:rsidRDefault="006A3153" w:rsidP="00DC75F1">
      <w:pPr>
        <w:numPr>
          <w:ilvl w:val="0"/>
          <w:numId w:val="22"/>
        </w:numPr>
        <w:spacing w:line="360" w:lineRule="auto"/>
        <w:jc w:val="both"/>
        <w:rPr>
          <w:rFonts w:cstheme="minorHAnsi"/>
          <w:sz w:val="24"/>
          <w:szCs w:val="24"/>
        </w:rPr>
      </w:pPr>
      <w:r w:rsidRPr="006A3153">
        <w:rPr>
          <w:rFonts w:cstheme="minorHAnsi"/>
          <w:sz w:val="24"/>
          <w:szCs w:val="24"/>
        </w:rPr>
        <w:t xml:space="preserve">Attackers leveraged </w:t>
      </w:r>
      <w:r w:rsidRPr="006A3153">
        <w:rPr>
          <w:rFonts w:cstheme="minorHAnsi"/>
          <w:b/>
          <w:bCs/>
          <w:sz w:val="24"/>
          <w:szCs w:val="24"/>
        </w:rPr>
        <w:t>publicly exposed PLCs</w:t>
      </w:r>
      <w:r w:rsidRPr="006A3153">
        <w:rPr>
          <w:rFonts w:cstheme="minorHAnsi"/>
          <w:sz w:val="24"/>
          <w:szCs w:val="24"/>
        </w:rPr>
        <w:t xml:space="preserve"> (default TCP </w:t>
      </w:r>
      <w:r w:rsidRPr="006A3153">
        <w:rPr>
          <w:rFonts w:cstheme="minorHAnsi"/>
          <w:b/>
          <w:bCs/>
          <w:sz w:val="24"/>
          <w:szCs w:val="24"/>
        </w:rPr>
        <w:t>20256</w:t>
      </w:r>
      <w:r w:rsidRPr="006A3153">
        <w:rPr>
          <w:rFonts w:cstheme="minorHAnsi"/>
          <w:sz w:val="24"/>
          <w:szCs w:val="24"/>
        </w:rPr>
        <w:t xml:space="preserve">) and weak credentials to access HMIs and display defacements; ICS guidance recommended </w:t>
      </w:r>
      <w:r w:rsidRPr="006A3153">
        <w:rPr>
          <w:rFonts w:cstheme="minorHAnsi"/>
          <w:b/>
          <w:bCs/>
          <w:sz w:val="24"/>
          <w:szCs w:val="24"/>
        </w:rPr>
        <w:t>changing defaults, MFA, VPN, and allow</w:t>
      </w:r>
      <w:r w:rsidRPr="006A3153">
        <w:rPr>
          <w:rFonts w:cstheme="minorHAnsi"/>
          <w:b/>
          <w:bCs/>
          <w:sz w:val="24"/>
          <w:szCs w:val="24"/>
        </w:rPr>
        <w:noBreakHyphen/>
        <w:t>listing</w:t>
      </w:r>
      <w:r w:rsidRPr="006A3153">
        <w:rPr>
          <w:rFonts w:cstheme="minorHAnsi"/>
          <w:sz w:val="24"/>
          <w:szCs w:val="24"/>
        </w:rPr>
        <w:t xml:space="preserve">. </w:t>
      </w:r>
      <w:hyperlink r:id="rId10" w:history="1">
        <w:r w:rsidRPr="006A3153">
          <w:rPr>
            <w:rStyle w:val="Hyperlink"/>
            <w:rFonts w:cstheme="minorHAnsi"/>
            <w:sz w:val="24"/>
            <w:szCs w:val="24"/>
          </w:rPr>
          <w:t>[cisa.</w:t>
        </w:r>
        <w:r w:rsidRPr="006A3153">
          <w:rPr>
            <w:rStyle w:val="Hyperlink"/>
            <w:rFonts w:cstheme="minorHAnsi"/>
            <w:sz w:val="24"/>
            <w:szCs w:val="24"/>
          </w:rPr>
          <w:t>g</w:t>
        </w:r>
        <w:r w:rsidRPr="006A3153">
          <w:rPr>
            <w:rStyle w:val="Hyperlink"/>
            <w:rFonts w:cstheme="minorHAnsi"/>
            <w:sz w:val="24"/>
            <w:szCs w:val="24"/>
          </w:rPr>
          <w:t>ov]</w:t>
        </w:r>
      </w:hyperlink>
      <w:r w:rsidRPr="006A3153">
        <w:rPr>
          <w:rFonts w:cstheme="minorHAnsi"/>
          <w:sz w:val="24"/>
          <w:szCs w:val="24"/>
        </w:rPr>
        <w:t xml:space="preserve">, </w:t>
      </w:r>
      <w:hyperlink r:id="rId11" w:history="1">
        <w:r w:rsidRPr="006A3153">
          <w:rPr>
            <w:rStyle w:val="Hyperlink"/>
            <w:rFonts w:cstheme="minorHAnsi"/>
            <w:sz w:val="24"/>
            <w:szCs w:val="24"/>
          </w:rPr>
          <w:t>[kr</w:t>
        </w:r>
        <w:r w:rsidRPr="006A3153">
          <w:rPr>
            <w:rStyle w:val="Hyperlink"/>
            <w:rFonts w:cstheme="minorHAnsi"/>
            <w:sz w:val="24"/>
            <w:szCs w:val="24"/>
          </w:rPr>
          <w:t>w</w:t>
        </w:r>
        <w:r w:rsidRPr="006A3153">
          <w:rPr>
            <w:rStyle w:val="Hyperlink"/>
            <w:rFonts w:cstheme="minorHAnsi"/>
            <w:sz w:val="24"/>
            <w:szCs w:val="24"/>
          </w:rPr>
          <w:t>a.org]</w:t>
        </w:r>
      </w:hyperlink>
    </w:p>
    <w:p w14:paraId="6A5208C3" w14:textId="77777777" w:rsidR="006A3153" w:rsidRPr="006A3153" w:rsidRDefault="006A3153" w:rsidP="00DC75F1">
      <w:pPr>
        <w:numPr>
          <w:ilvl w:val="0"/>
          <w:numId w:val="22"/>
        </w:numPr>
        <w:spacing w:line="360" w:lineRule="auto"/>
        <w:jc w:val="both"/>
        <w:rPr>
          <w:rFonts w:cstheme="minorHAnsi"/>
          <w:sz w:val="24"/>
          <w:szCs w:val="24"/>
        </w:rPr>
      </w:pPr>
      <w:r w:rsidRPr="006A3153">
        <w:rPr>
          <w:rFonts w:cstheme="minorHAnsi"/>
          <w:sz w:val="24"/>
          <w:szCs w:val="24"/>
        </w:rPr>
        <w:t xml:space="preserve">Federal and media reports indicated </w:t>
      </w:r>
      <w:r w:rsidRPr="006A3153">
        <w:rPr>
          <w:rFonts w:cstheme="minorHAnsi"/>
          <w:b/>
          <w:bCs/>
          <w:sz w:val="24"/>
          <w:szCs w:val="24"/>
        </w:rPr>
        <w:t>multiple U.S. facilities</w:t>
      </w:r>
      <w:r w:rsidRPr="006A3153">
        <w:rPr>
          <w:rFonts w:cstheme="minorHAnsi"/>
          <w:sz w:val="24"/>
          <w:szCs w:val="24"/>
        </w:rPr>
        <w:t xml:space="preserve"> and even an aquarium were affected across states—showing sector</w:t>
      </w:r>
      <w:r w:rsidRPr="006A3153">
        <w:rPr>
          <w:rFonts w:cstheme="minorHAnsi"/>
          <w:sz w:val="24"/>
          <w:szCs w:val="24"/>
        </w:rPr>
        <w:noBreakHyphen/>
        <w:t>wide exposure when defaults and open connectivity persist.</w:t>
      </w:r>
    </w:p>
    <w:p w14:paraId="09FCE79C" w14:textId="1398FAAE" w:rsidR="006A3153" w:rsidRDefault="004941DF" w:rsidP="00DC75F1">
      <w:pPr>
        <w:pStyle w:val="Heading2"/>
        <w:spacing w:line="360" w:lineRule="auto"/>
      </w:pPr>
      <w:bookmarkStart w:id="12" w:name="_Toc216005908"/>
      <w:r>
        <w:t>3.2</w:t>
      </w:r>
      <w:r>
        <w:tab/>
      </w:r>
      <w:r w:rsidR="00071DD3">
        <w:t>Prevention strategy r</w:t>
      </w:r>
      <w:r>
        <w:t>eal world example</w:t>
      </w:r>
      <w:r w:rsidR="00071DD3">
        <w:t>/incident</w:t>
      </w:r>
      <w:r>
        <w:t xml:space="preserve"> </w:t>
      </w:r>
      <w:bookmarkEnd w:id="12"/>
    </w:p>
    <w:p w14:paraId="73F6EE45" w14:textId="77777777" w:rsidR="006A3153" w:rsidRPr="005B7196" w:rsidRDefault="006A3153" w:rsidP="00DC75F1">
      <w:pPr>
        <w:spacing w:line="360" w:lineRule="auto"/>
        <w:jc w:val="both"/>
        <w:rPr>
          <w:rFonts w:cstheme="minorHAnsi"/>
          <w:sz w:val="24"/>
          <w:szCs w:val="24"/>
        </w:rPr>
      </w:pPr>
      <w:r w:rsidRPr="005B7196">
        <w:rPr>
          <w:rFonts w:cstheme="minorHAnsi"/>
          <w:sz w:val="24"/>
          <w:szCs w:val="24"/>
        </w:rPr>
        <w:t>Mitigation Lessons for Water Utilities.</w:t>
      </w:r>
    </w:p>
    <w:p w14:paraId="463F0923" w14:textId="1143A06A" w:rsidR="006A3153" w:rsidRPr="005B7196" w:rsidRDefault="006A3153" w:rsidP="00DC75F1">
      <w:pPr>
        <w:numPr>
          <w:ilvl w:val="0"/>
          <w:numId w:val="23"/>
        </w:numPr>
        <w:spacing w:line="360" w:lineRule="auto"/>
        <w:jc w:val="both"/>
        <w:rPr>
          <w:rFonts w:cstheme="minorHAnsi"/>
          <w:sz w:val="24"/>
          <w:szCs w:val="24"/>
        </w:rPr>
        <w:sectPr w:rsidR="006A3153" w:rsidRPr="005B7196" w:rsidSect="00256E8F">
          <w:headerReference w:type="default" r:id="rId12"/>
          <w:footerReference w:type="default" r:id="rId13"/>
          <w:pgSz w:w="12240" w:h="15840"/>
          <w:pgMar w:top="1440" w:right="1440" w:bottom="1440" w:left="1440" w:header="708" w:footer="708" w:gutter="0"/>
          <w:pgNumType w:start="1"/>
          <w:cols w:space="708"/>
          <w:docGrid w:linePitch="360"/>
        </w:sectPr>
      </w:pPr>
      <w:r w:rsidRPr="005B7196">
        <w:rPr>
          <w:rFonts w:cstheme="minorHAnsi"/>
          <w:sz w:val="24"/>
          <w:szCs w:val="24"/>
        </w:rPr>
        <w:t xml:space="preserve">Eliminate defaults and audit for weak passwords across all PLCs/HMIs. 2) Remove direct </w:t>
      </w:r>
      <w:proofErr w:type="gramStart"/>
      <w:r w:rsidRPr="005B7196">
        <w:rPr>
          <w:rFonts w:cstheme="minorHAnsi"/>
          <w:sz w:val="24"/>
          <w:szCs w:val="24"/>
        </w:rPr>
        <w:t>exposure;</w:t>
      </w:r>
      <w:proofErr w:type="gramEnd"/>
      <w:r w:rsidRPr="005B7196">
        <w:rPr>
          <w:rFonts w:cstheme="minorHAnsi"/>
          <w:sz w:val="24"/>
          <w:szCs w:val="24"/>
        </w:rPr>
        <w:t xml:space="preserve"> place remote stations behind secure gateways with MFA. 3) Monitor protocol </w:t>
      </w:r>
      <w:r w:rsidRPr="005B7196">
        <w:rPr>
          <w:rFonts w:cstheme="minorHAnsi"/>
          <w:sz w:val="24"/>
          <w:szCs w:val="24"/>
        </w:rPr>
        <w:lastRenderedPageBreak/>
        <w:t>traffic and block/alert on Unitronics PCOM/TCP scans and unauthorized writes. 4) Practice manual</w:t>
      </w:r>
      <w:r w:rsidRPr="005B7196">
        <w:rPr>
          <w:rFonts w:cstheme="minorHAnsi"/>
          <w:sz w:val="24"/>
          <w:szCs w:val="24"/>
        </w:rPr>
        <w:noBreakHyphen/>
        <w:t>operation drills for booster/pump stations to ensure resilience.</w:t>
      </w:r>
    </w:p>
    <w:bookmarkStart w:id="13" w:name="_Toc216005909" w:displacedByCustomXml="next"/>
    <w:sdt>
      <w:sdtPr>
        <w:rPr>
          <w:rFonts w:asciiTheme="minorHAnsi" w:eastAsiaTheme="minorHAnsi" w:hAnsiTheme="minorHAnsi" w:cstheme="minorBidi"/>
          <w:color w:val="auto"/>
          <w:sz w:val="22"/>
          <w:szCs w:val="22"/>
        </w:rPr>
        <w:id w:val="796310"/>
        <w:docPartObj>
          <w:docPartGallery w:val="Bibliographies"/>
          <w:docPartUnique/>
        </w:docPartObj>
      </w:sdtPr>
      <w:sdtContent>
        <w:p w14:paraId="3E47780A" w14:textId="0DE407A8" w:rsidR="005A006F" w:rsidRDefault="005A006F" w:rsidP="005A006F">
          <w:pPr>
            <w:pStyle w:val="Heading1"/>
            <w:jc w:val="center"/>
          </w:pPr>
          <w:r>
            <w:t>References</w:t>
          </w:r>
          <w:bookmarkEnd w:id="13"/>
        </w:p>
        <w:p w14:paraId="1F1C461D" w14:textId="77777777" w:rsidR="005A006F" w:rsidRPr="002450D3" w:rsidRDefault="005A006F" w:rsidP="005A006F">
          <w:pPr>
            <w:rPr>
              <w:sz w:val="24"/>
              <w:szCs w:val="24"/>
            </w:rPr>
          </w:pPr>
        </w:p>
        <w:sdt>
          <w:sdtPr>
            <w:rPr>
              <w:sz w:val="24"/>
              <w:szCs w:val="24"/>
            </w:rPr>
            <w:id w:val="-573587230"/>
            <w:bibliography/>
          </w:sdtPr>
          <w:sdtEndPr>
            <w:rPr>
              <w:sz w:val="22"/>
              <w:szCs w:val="22"/>
            </w:rPr>
          </w:sdtEndPr>
          <w:sdtContent>
            <w:p w14:paraId="2B41F00F" w14:textId="77777777" w:rsidR="001E15C2" w:rsidRDefault="005A006F" w:rsidP="001E15C2">
              <w:pPr>
                <w:pStyle w:val="Bibliography"/>
                <w:ind w:left="720" w:hanging="720"/>
                <w:rPr>
                  <w:noProof/>
                  <w:sz w:val="24"/>
                  <w:szCs w:val="24"/>
                </w:rPr>
              </w:pPr>
              <w:r w:rsidRPr="002450D3">
                <w:rPr>
                  <w:sz w:val="24"/>
                  <w:szCs w:val="24"/>
                </w:rPr>
                <w:fldChar w:fldCharType="begin"/>
              </w:r>
              <w:r w:rsidRPr="002450D3">
                <w:rPr>
                  <w:sz w:val="24"/>
                  <w:szCs w:val="24"/>
                </w:rPr>
                <w:instrText xml:space="preserve"> BIBLIOGRAPHY </w:instrText>
              </w:r>
              <w:r w:rsidRPr="002450D3">
                <w:rPr>
                  <w:sz w:val="24"/>
                  <w:szCs w:val="24"/>
                </w:rPr>
                <w:fldChar w:fldCharType="separate"/>
              </w:r>
              <w:r w:rsidR="001E15C2">
                <w:rPr>
                  <w:i/>
                  <w:iCs/>
                  <w:noProof/>
                </w:rPr>
                <w:t>How Attackers Exploit ICS Protocols—And How to Stop Them</w:t>
              </w:r>
              <w:r w:rsidR="001E15C2">
                <w:rPr>
                  <w:noProof/>
                </w:rPr>
                <w:t>. (2025, July 16). Retrieved from Insane Cyber: https://insanecyber.com/ics-protocol-security-modbus-dnp3-defense-guide/</w:t>
              </w:r>
            </w:p>
            <w:p w14:paraId="1BA33AE8" w14:textId="77777777" w:rsidR="001E15C2" w:rsidRDefault="001E15C2" w:rsidP="001E15C2">
              <w:pPr>
                <w:pStyle w:val="Bibliography"/>
                <w:ind w:left="720" w:hanging="720"/>
                <w:rPr>
                  <w:noProof/>
                </w:rPr>
              </w:pPr>
              <w:r>
                <w:rPr>
                  <w:noProof/>
                </w:rPr>
                <w:t xml:space="preserve">Moukbel, T. (n.d.). </w:t>
              </w:r>
              <w:r>
                <w:rPr>
                  <w:i/>
                  <w:iCs/>
                  <w:noProof/>
                </w:rPr>
                <w:t>The Hidden Dangers of Unmanaged PLC Programs: Cybersecurity Risks and Best Practices</w:t>
              </w:r>
              <w:r>
                <w:rPr>
                  <w:noProof/>
                </w:rPr>
                <w:t>. Retrieved from Undercode Testing: https://undercodetesting.com/the-hidden-dangers-of-unmanaged-plc-programs-cybersecurity-risks-and-best-practices/</w:t>
              </w:r>
            </w:p>
            <w:p w14:paraId="60178662" w14:textId="77777777" w:rsidR="001E15C2" w:rsidRDefault="001E15C2" w:rsidP="001E15C2">
              <w:pPr>
                <w:pStyle w:val="Bibliography"/>
                <w:ind w:left="720" w:hanging="720"/>
                <w:rPr>
                  <w:noProof/>
                </w:rPr>
              </w:pPr>
              <w:r>
                <w:rPr>
                  <w:i/>
                  <w:iCs/>
                  <w:noProof/>
                </w:rPr>
                <w:t>PLC: Programmable Logic Controller</w:t>
              </w:r>
              <w:r>
                <w:rPr>
                  <w:noProof/>
                </w:rPr>
                <w:t>. (2025, October 9). Retrieved from Inductive Automation: https://inductiveautomation.com/resources/article/what-is-a-PLC</w:t>
              </w:r>
            </w:p>
            <w:p w14:paraId="018B4EF9" w14:textId="77777777" w:rsidR="001E15C2" w:rsidRDefault="001E15C2" w:rsidP="001E15C2">
              <w:pPr>
                <w:pStyle w:val="Bibliography"/>
                <w:ind w:left="720" w:hanging="720"/>
                <w:rPr>
                  <w:noProof/>
                </w:rPr>
              </w:pPr>
              <w:r>
                <w:rPr>
                  <w:i/>
                  <w:iCs/>
                  <w:noProof/>
                </w:rPr>
                <w:t>PLCs security risks</w:t>
              </w:r>
              <w:r>
                <w:rPr>
                  <w:noProof/>
                </w:rPr>
                <w:t>. (2024, May 30). Retrieved from Incibe: https://www.incibe.es/en/incibe-cert/blog/plcs-security-risks</w:t>
              </w:r>
            </w:p>
            <w:p w14:paraId="56D4DCA4" w14:textId="3DA8C03F" w:rsidR="005A006F" w:rsidRDefault="005A006F" w:rsidP="001E15C2">
              <w:r w:rsidRPr="002450D3">
                <w:rPr>
                  <w:b/>
                  <w:bCs/>
                  <w:noProof/>
                  <w:sz w:val="24"/>
                  <w:szCs w:val="24"/>
                </w:rPr>
                <w:fldChar w:fldCharType="end"/>
              </w:r>
            </w:p>
          </w:sdtContent>
        </w:sdt>
      </w:sdtContent>
    </w:sdt>
    <w:p w14:paraId="5811A444" w14:textId="2ECE600C" w:rsidR="00256FBE" w:rsidRPr="005A006F" w:rsidRDefault="00256FBE" w:rsidP="005A006F"/>
    <w:p w14:paraId="2B42FC7C" w14:textId="77777777" w:rsidR="007A3968" w:rsidRPr="00486402" w:rsidRDefault="007A3968" w:rsidP="000E695B">
      <w:pPr>
        <w:spacing w:line="360" w:lineRule="auto"/>
        <w:rPr>
          <w:rFonts w:cstheme="minorHAnsi"/>
          <w:sz w:val="24"/>
          <w:szCs w:val="24"/>
          <w:lang w:val="en-US"/>
        </w:rPr>
      </w:pPr>
    </w:p>
    <w:sectPr w:rsidR="007A3968" w:rsidRPr="00486402" w:rsidSect="00256E8F">
      <w:headerReference w:type="default" r:id="rId14"/>
      <w:footerReference w:type="default" r:id="rId1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DFE61" w14:textId="77777777" w:rsidR="00003619" w:rsidRDefault="00003619" w:rsidP="00256E8F">
      <w:pPr>
        <w:spacing w:after="0" w:line="240" w:lineRule="auto"/>
      </w:pPr>
      <w:r>
        <w:separator/>
      </w:r>
    </w:p>
  </w:endnote>
  <w:endnote w:type="continuationSeparator" w:id="0">
    <w:p w14:paraId="59EED263" w14:textId="77777777" w:rsidR="00003619" w:rsidRDefault="00003619"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581433"/>
      <w:docPartObj>
        <w:docPartGallery w:val="Page Numbers (Bottom of Page)"/>
        <w:docPartUnique/>
      </w:docPartObj>
    </w:sdtPr>
    <w:sdtEndPr>
      <w:rPr>
        <w:noProof/>
      </w:rPr>
    </w:sdtEndPr>
    <w:sdtContent>
      <w:p w14:paraId="3693CD5D" w14:textId="431D5D06" w:rsidR="00340366" w:rsidRDefault="003403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E5C2D5" w14:textId="77777777" w:rsidR="008C3428" w:rsidRDefault="008C34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D8BE" w14:textId="77777777" w:rsidR="00340366" w:rsidRDefault="003403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8F441" w14:textId="77777777" w:rsidR="00003619" w:rsidRDefault="00003619" w:rsidP="00256E8F">
      <w:pPr>
        <w:spacing w:after="0" w:line="240" w:lineRule="auto"/>
      </w:pPr>
      <w:r>
        <w:separator/>
      </w:r>
    </w:p>
  </w:footnote>
  <w:footnote w:type="continuationSeparator" w:id="0">
    <w:p w14:paraId="55CCA6F3" w14:textId="77777777" w:rsidR="00003619" w:rsidRDefault="00003619" w:rsidP="00256E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C49F7" w14:textId="7548B5EE" w:rsidR="00ED030D" w:rsidRDefault="00ED030D" w:rsidP="00ED030D">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251B" w14:textId="795B87A0" w:rsidR="007E552E" w:rsidRDefault="00485AA3" w:rsidP="00485AA3">
    <w:pPr>
      <w:pStyle w:val="Header"/>
      <w:jc w:val="right"/>
    </w:pPr>
    <w:r>
      <w:t xml:space="preserve">Security Issues in IoT, PLC, and Embedded Devices - </w:t>
    </w:r>
    <w:r w:rsidR="007E552E">
      <w:t>Domingo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8AB94" w14:textId="05DB30F3" w:rsidR="007E552E" w:rsidRDefault="007E552E" w:rsidP="00ED030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03E"/>
    <w:multiLevelType w:val="hybridMultilevel"/>
    <w:tmpl w:val="0F8838FA"/>
    <w:lvl w:ilvl="0" w:tplc="DD720766">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4EF76A5"/>
    <w:multiLevelType w:val="multilevel"/>
    <w:tmpl w:val="C0E82C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227D4"/>
    <w:multiLevelType w:val="multilevel"/>
    <w:tmpl w:val="4C363B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4067E"/>
    <w:multiLevelType w:val="multilevel"/>
    <w:tmpl w:val="9556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140A7285"/>
    <w:multiLevelType w:val="hybridMultilevel"/>
    <w:tmpl w:val="2CBA62E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258527B8"/>
    <w:multiLevelType w:val="multilevel"/>
    <w:tmpl w:val="CBEE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830C5"/>
    <w:multiLevelType w:val="multilevel"/>
    <w:tmpl w:val="75361194"/>
    <w:lvl w:ilvl="0">
      <w:start w:val="2"/>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924034A"/>
    <w:multiLevelType w:val="hybridMultilevel"/>
    <w:tmpl w:val="C35879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5C5794F"/>
    <w:multiLevelType w:val="multilevel"/>
    <w:tmpl w:val="16ECA8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433D02"/>
    <w:multiLevelType w:val="hybridMultilevel"/>
    <w:tmpl w:val="643CC8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89D27E1"/>
    <w:multiLevelType w:val="multilevel"/>
    <w:tmpl w:val="595EF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4A6529"/>
    <w:multiLevelType w:val="multilevel"/>
    <w:tmpl w:val="24BC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E664A"/>
    <w:multiLevelType w:val="multilevel"/>
    <w:tmpl w:val="FF1C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D113A"/>
    <w:multiLevelType w:val="multilevel"/>
    <w:tmpl w:val="235A9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16" w15:restartNumberingAfterBreak="0">
    <w:nsid w:val="4F4019E0"/>
    <w:multiLevelType w:val="multilevel"/>
    <w:tmpl w:val="B9EC1562"/>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FF77E93"/>
    <w:multiLevelType w:val="multilevel"/>
    <w:tmpl w:val="2ADA5B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C72CE6"/>
    <w:multiLevelType w:val="multilevel"/>
    <w:tmpl w:val="4BF8D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FC66E9"/>
    <w:multiLevelType w:val="multilevel"/>
    <w:tmpl w:val="664A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833FFD"/>
    <w:multiLevelType w:val="multilevel"/>
    <w:tmpl w:val="4168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3450B8"/>
    <w:multiLevelType w:val="multilevel"/>
    <w:tmpl w:val="AD94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182A60"/>
    <w:multiLevelType w:val="multilevel"/>
    <w:tmpl w:val="D73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845E38"/>
    <w:multiLevelType w:val="multilevel"/>
    <w:tmpl w:val="91BA085C"/>
    <w:lvl w:ilvl="0">
      <w:start w:val="2"/>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16469003">
    <w:abstractNumId w:val="15"/>
  </w:num>
  <w:num w:numId="2" w16cid:durableId="864170287">
    <w:abstractNumId w:val="4"/>
  </w:num>
  <w:num w:numId="3" w16cid:durableId="2023621901">
    <w:abstractNumId w:val="8"/>
  </w:num>
  <w:num w:numId="4" w16cid:durableId="374237805">
    <w:abstractNumId w:val="5"/>
  </w:num>
  <w:num w:numId="5" w16cid:durableId="1504780798">
    <w:abstractNumId w:val="10"/>
  </w:num>
  <w:num w:numId="6" w16cid:durableId="153956717">
    <w:abstractNumId w:val="11"/>
  </w:num>
  <w:num w:numId="7" w16cid:durableId="1219049428">
    <w:abstractNumId w:val="0"/>
  </w:num>
  <w:num w:numId="8" w16cid:durableId="922183990">
    <w:abstractNumId w:val="13"/>
  </w:num>
  <w:num w:numId="9" w16cid:durableId="443156317">
    <w:abstractNumId w:val="23"/>
  </w:num>
  <w:num w:numId="10" w16cid:durableId="1515995802">
    <w:abstractNumId w:val="16"/>
  </w:num>
  <w:num w:numId="11" w16cid:durableId="1784838265">
    <w:abstractNumId w:val="7"/>
  </w:num>
  <w:num w:numId="12" w16cid:durableId="38869376">
    <w:abstractNumId w:val="14"/>
  </w:num>
  <w:num w:numId="13" w16cid:durableId="16542536">
    <w:abstractNumId w:val="21"/>
  </w:num>
  <w:num w:numId="14" w16cid:durableId="803698117">
    <w:abstractNumId w:val="2"/>
  </w:num>
  <w:num w:numId="15" w16cid:durableId="274751731">
    <w:abstractNumId w:val="20"/>
  </w:num>
  <w:num w:numId="16" w16cid:durableId="112871064">
    <w:abstractNumId w:val="1"/>
  </w:num>
  <w:num w:numId="17" w16cid:durableId="1986275565">
    <w:abstractNumId w:val="22"/>
  </w:num>
  <w:num w:numId="18" w16cid:durableId="1368601087">
    <w:abstractNumId w:val="17"/>
  </w:num>
  <w:num w:numId="19" w16cid:durableId="1156843301">
    <w:abstractNumId w:val="12"/>
  </w:num>
  <w:num w:numId="20" w16cid:durableId="1734232506">
    <w:abstractNumId w:val="9"/>
  </w:num>
  <w:num w:numId="21" w16cid:durableId="401291662">
    <w:abstractNumId w:val="6"/>
  </w:num>
  <w:num w:numId="22" w16cid:durableId="1766266199">
    <w:abstractNumId w:val="3"/>
  </w:num>
  <w:num w:numId="23" w16cid:durableId="2124304327">
    <w:abstractNumId w:val="18"/>
  </w:num>
  <w:num w:numId="24" w16cid:durableId="5445608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03619"/>
    <w:rsid w:val="00005BFE"/>
    <w:rsid w:val="000179AE"/>
    <w:rsid w:val="0002208F"/>
    <w:rsid w:val="00034C7F"/>
    <w:rsid w:val="00041943"/>
    <w:rsid w:val="0004256F"/>
    <w:rsid w:val="0004654E"/>
    <w:rsid w:val="00062B0B"/>
    <w:rsid w:val="00071DD3"/>
    <w:rsid w:val="00073D93"/>
    <w:rsid w:val="00094B54"/>
    <w:rsid w:val="000B7C7A"/>
    <w:rsid w:val="000C1232"/>
    <w:rsid w:val="000C2930"/>
    <w:rsid w:val="000E695B"/>
    <w:rsid w:val="00123D2F"/>
    <w:rsid w:val="00134AC4"/>
    <w:rsid w:val="00136ADA"/>
    <w:rsid w:val="001471F8"/>
    <w:rsid w:val="00152CF3"/>
    <w:rsid w:val="00175595"/>
    <w:rsid w:val="00193559"/>
    <w:rsid w:val="001B241C"/>
    <w:rsid w:val="001E0BE7"/>
    <w:rsid w:val="001E15C2"/>
    <w:rsid w:val="001E3BC4"/>
    <w:rsid w:val="00205E9E"/>
    <w:rsid w:val="002368CE"/>
    <w:rsid w:val="00237E11"/>
    <w:rsid w:val="002427B6"/>
    <w:rsid w:val="002450D3"/>
    <w:rsid w:val="00247EB1"/>
    <w:rsid w:val="00256E8F"/>
    <w:rsid w:val="00256FBE"/>
    <w:rsid w:val="002662D5"/>
    <w:rsid w:val="002665C0"/>
    <w:rsid w:val="002718F7"/>
    <w:rsid w:val="002824D4"/>
    <w:rsid w:val="002939E6"/>
    <w:rsid w:val="002958BE"/>
    <w:rsid w:val="002A111A"/>
    <w:rsid w:val="002B11A9"/>
    <w:rsid w:val="002B4B3C"/>
    <w:rsid w:val="002B7952"/>
    <w:rsid w:val="002C28CC"/>
    <w:rsid w:val="002D193D"/>
    <w:rsid w:val="002D2A05"/>
    <w:rsid w:val="002D70F4"/>
    <w:rsid w:val="002D78DB"/>
    <w:rsid w:val="002F5E2D"/>
    <w:rsid w:val="002F70F1"/>
    <w:rsid w:val="00304F9A"/>
    <w:rsid w:val="0031007B"/>
    <w:rsid w:val="00315599"/>
    <w:rsid w:val="00340366"/>
    <w:rsid w:val="0034320D"/>
    <w:rsid w:val="003515A8"/>
    <w:rsid w:val="00357B13"/>
    <w:rsid w:val="003657AE"/>
    <w:rsid w:val="003723C9"/>
    <w:rsid w:val="00375166"/>
    <w:rsid w:val="003A2D8E"/>
    <w:rsid w:val="003B2C51"/>
    <w:rsid w:val="003B4E48"/>
    <w:rsid w:val="003C1760"/>
    <w:rsid w:val="003F3D0B"/>
    <w:rsid w:val="003F602A"/>
    <w:rsid w:val="00412C78"/>
    <w:rsid w:val="004217F5"/>
    <w:rsid w:val="00437710"/>
    <w:rsid w:val="004469EE"/>
    <w:rsid w:val="00455A74"/>
    <w:rsid w:val="00472E0C"/>
    <w:rsid w:val="00476039"/>
    <w:rsid w:val="00485AA3"/>
    <w:rsid w:val="00486402"/>
    <w:rsid w:val="004941DF"/>
    <w:rsid w:val="004C148D"/>
    <w:rsid w:val="004C1F83"/>
    <w:rsid w:val="004C22E3"/>
    <w:rsid w:val="004C6442"/>
    <w:rsid w:val="004D4A29"/>
    <w:rsid w:val="004D58E7"/>
    <w:rsid w:val="004E6AB1"/>
    <w:rsid w:val="004F309F"/>
    <w:rsid w:val="005133D4"/>
    <w:rsid w:val="0055013C"/>
    <w:rsid w:val="0055139E"/>
    <w:rsid w:val="005641D5"/>
    <w:rsid w:val="005862AF"/>
    <w:rsid w:val="005A006F"/>
    <w:rsid w:val="005B6FA0"/>
    <w:rsid w:val="005B7196"/>
    <w:rsid w:val="005C2E1C"/>
    <w:rsid w:val="005C4715"/>
    <w:rsid w:val="005C7500"/>
    <w:rsid w:val="005C7E7F"/>
    <w:rsid w:val="005E69F2"/>
    <w:rsid w:val="00614B04"/>
    <w:rsid w:val="00632A9F"/>
    <w:rsid w:val="006403D7"/>
    <w:rsid w:val="0065394D"/>
    <w:rsid w:val="006675F8"/>
    <w:rsid w:val="006713B3"/>
    <w:rsid w:val="00685E11"/>
    <w:rsid w:val="006915C0"/>
    <w:rsid w:val="006A2A28"/>
    <w:rsid w:val="006A3153"/>
    <w:rsid w:val="006B04FC"/>
    <w:rsid w:val="006B124D"/>
    <w:rsid w:val="006C2D64"/>
    <w:rsid w:val="006D2879"/>
    <w:rsid w:val="006E6D08"/>
    <w:rsid w:val="006F287A"/>
    <w:rsid w:val="00705208"/>
    <w:rsid w:val="007142C7"/>
    <w:rsid w:val="007208B3"/>
    <w:rsid w:val="00732A2B"/>
    <w:rsid w:val="007602F1"/>
    <w:rsid w:val="00773F26"/>
    <w:rsid w:val="00774840"/>
    <w:rsid w:val="00784FED"/>
    <w:rsid w:val="0079131C"/>
    <w:rsid w:val="00793A55"/>
    <w:rsid w:val="0079704B"/>
    <w:rsid w:val="007A3968"/>
    <w:rsid w:val="007C4D99"/>
    <w:rsid w:val="007D0283"/>
    <w:rsid w:val="007E0ED1"/>
    <w:rsid w:val="007E552E"/>
    <w:rsid w:val="00805AC1"/>
    <w:rsid w:val="008129FC"/>
    <w:rsid w:val="00814A87"/>
    <w:rsid w:val="00831EE5"/>
    <w:rsid w:val="008460E5"/>
    <w:rsid w:val="00861A21"/>
    <w:rsid w:val="00864BE2"/>
    <w:rsid w:val="00871126"/>
    <w:rsid w:val="008759AA"/>
    <w:rsid w:val="00886DF2"/>
    <w:rsid w:val="0089199A"/>
    <w:rsid w:val="008A1C81"/>
    <w:rsid w:val="008A1ED3"/>
    <w:rsid w:val="008A2596"/>
    <w:rsid w:val="008B3D3A"/>
    <w:rsid w:val="008C3428"/>
    <w:rsid w:val="008D3D81"/>
    <w:rsid w:val="008D5FF4"/>
    <w:rsid w:val="008E6419"/>
    <w:rsid w:val="008F05D4"/>
    <w:rsid w:val="00901774"/>
    <w:rsid w:val="00903A36"/>
    <w:rsid w:val="00923C0D"/>
    <w:rsid w:val="00925541"/>
    <w:rsid w:val="00931E95"/>
    <w:rsid w:val="009328DA"/>
    <w:rsid w:val="00945B78"/>
    <w:rsid w:val="0095029A"/>
    <w:rsid w:val="009518D8"/>
    <w:rsid w:val="00966E95"/>
    <w:rsid w:val="009A3479"/>
    <w:rsid w:val="009B5305"/>
    <w:rsid w:val="009B5AE4"/>
    <w:rsid w:val="009C3111"/>
    <w:rsid w:val="009E00E4"/>
    <w:rsid w:val="009F0A1D"/>
    <w:rsid w:val="009F3E02"/>
    <w:rsid w:val="00A03F83"/>
    <w:rsid w:val="00A11786"/>
    <w:rsid w:val="00A3653E"/>
    <w:rsid w:val="00A44415"/>
    <w:rsid w:val="00A55EC7"/>
    <w:rsid w:val="00A5626E"/>
    <w:rsid w:val="00A80BE7"/>
    <w:rsid w:val="00A81C12"/>
    <w:rsid w:val="00AB50F8"/>
    <w:rsid w:val="00AC6FAD"/>
    <w:rsid w:val="00AF7D48"/>
    <w:rsid w:val="00B07E24"/>
    <w:rsid w:val="00B10118"/>
    <w:rsid w:val="00B222EC"/>
    <w:rsid w:val="00B342DE"/>
    <w:rsid w:val="00B35C07"/>
    <w:rsid w:val="00B43D22"/>
    <w:rsid w:val="00B43E66"/>
    <w:rsid w:val="00B50C62"/>
    <w:rsid w:val="00B71B6E"/>
    <w:rsid w:val="00B84049"/>
    <w:rsid w:val="00B93A49"/>
    <w:rsid w:val="00BA6478"/>
    <w:rsid w:val="00BB4A91"/>
    <w:rsid w:val="00BB6D8E"/>
    <w:rsid w:val="00BC5848"/>
    <w:rsid w:val="00BE56CD"/>
    <w:rsid w:val="00BF3131"/>
    <w:rsid w:val="00C017BC"/>
    <w:rsid w:val="00C044F4"/>
    <w:rsid w:val="00C1077C"/>
    <w:rsid w:val="00C129E6"/>
    <w:rsid w:val="00C20E1D"/>
    <w:rsid w:val="00C31353"/>
    <w:rsid w:val="00C7502B"/>
    <w:rsid w:val="00C77940"/>
    <w:rsid w:val="00CB0AA1"/>
    <w:rsid w:val="00CC1826"/>
    <w:rsid w:val="00CD5949"/>
    <w:rsid w:val="00D04EB8"/>
    <w:rsid w:val="00D065D8"/>
    <w:rsid w:val="00D11CA2"/>
    <w:rsid w:val="00D14AE8"/>
    <w:rsid w:val="00D277C6"/>
    <w:rsid w:val="00D32C2D"/>
    <w:rsid w:val="00D33D38"/>
    <w:rsid w:val="00D35947"/>
    <w:rsid w:val="00D43C72"/>
    <w:rsid w:val="00D51B30"/>
    <w:rsid w:val="00D65476"/>
    <w:rsid w:val="00D70908"/>
    <w:rsid w:val="00DC75B9"/>
    <w:rsid w:val="00DC75F1"/>
    <w:rsid w:val="00DE0F8B"/>
    <w:rsid w:val="00DE17C7"/>
    <w:rsid w:val="00DE7E57"/>
    <w:rsid w:val="00E20461"/>
    <w:rsid w:val="00E303D6"/>
    <w:rsid w:val="00E351B9"/>
    <w:rsid w:val="00E411FC"/>
    <w:rsid w:val="00E500F0"/>
    <w:rsid w:val="00E56122"/>
    <w:rsid w:val="00E73CC9"/>
    <w:rsid w:val="00E82F92"/>
    <w:rsid w:val="00EA65E3"/>
    <w:rsid w:val="00EB2785"/>
    <w:rsid w:val="00EB5597"/>
    <w:rsid w:val="00EB70A3"/>
    <w:rsid w:val="00EC3C27"/>
    <w:rsid w:val="00EC73BE"/>
    <w:rsid w:val="00ED030D"/>
    <w:rsid w:val="00ED4DCF"/>
    <w:rsid w:val="00EF2AE7"/>
    <w:rsid w:val="00EF4FDB"/>
    <w:rsid w:val="00F168E6"/>
    <w:rsid w:val="00F52A74"/>
    <w:rsid w:val="00F6287F"/>
    <w:rsid w:val="00F6353E"/>
    <w:rsid w:val="00F65E63"/>
    <w:rsid w:val="00F76153"/>
    <w:rsid w:val="00F77D6F"/>
    <w:rsid w:val="00F80232"/>
    <w:rsid w:val="00F95044"/>
    <w:rsid w:val="00F96629"/>
    <w:rsid w:val="00FB3843"/>
    <w:rsid w:val="00FC41C6"/>
    <w:rsid w:val="00FF0D7E"/>
    <w:rsid w:val="00FF1B86"/>
    <w:rsid w:val="00FF3C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8D9FD87F-1A16-4DF6-9B72-BEA044F33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 w:type="paragraph" w:styleId="Bibliography">
    <w:name w:val="Bibliography"/>
    <w:basedOn w:val="Normal"/>
    <w:next w:val="Normal"/>
    <w:uiPriority w:val="37"/>
    <w:unhideWhenUsed/>
    <w:rsid w:val="00256FBE"/>
  </w:style>
  <w:style w:type="character" w:styleId="FollowedHyperlink">
    <w:name w:val="FollowedHyperlink"/>
    <w:basedOn w:val="DefaultParagraphFont"/>
    <w:uiPriority w:val="99"/>
    <w:semiHidden/>
    <w:unhideWhenUsed/>
    <w:rsid w:val="002450D3"/>
    <w:rPr>
      <w:color w:val="954F72" w:themeColor="followedHyperlink"/>
      <w:u w:val="single"/>
    </w:rPr>
  </w:style>
  <w:style w:type="paragraph" w:styleId="TOC3">
    <w:name w:val="toc 3"/>
    <w:basedOn w:val="Normal"/>
    <w:next w:val="Normal"/>
    <w:autoRedefine/>
    <w:uiPriority w:val="39"/>
    <w:unhideWhenUsed/>
    <w:rsid w:val="00071DD3"/>
    <w:pPr>
      <w:spacing w:after="100"/>
      <w:ind w:left="440"/>
    </w:pPr>
  </w:style>
  <w:style w:type="paragraph" w:styleId="NormalWeb">
    <w:name w:val="Normal (Web)"/>
    <w:basedOn w:val="Normal"/>
    <w:uiPriority w:val="99"/>
    <w:semiHidden/>
    <w:unhideWhenUsed/>
    <w:rsid w:val="004C1F8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03233">
      <w:bodyDiv w:val="1"/>
      <w:marLeft w:val="0"/>
      <w:marRight w:val="0"/>
      <w:marTop w:val="0"/>
      <w:marBottom w:val="0"/>
      <w:divBdr>
        <w:top w:val="none" w:sz="0" w:space="0" w:color="auto"/>
        <w:left w:val="none" w:sz="0" w:space="0" w:color="auto"/>
        <w:bottom w:val="none" w:sz="0" w:space="0" w:color="auto"/>
        <w:right w:val="none" w:sz="0" w:space="0" w:color="auto"/>
      </w:divBdr>
    </w:div>
    <w:div w:id="424695786">
      <w:bodyDiv w:val="1"/>
      <w:marLeft w:val="0"/>
      <w:marRight w:val="0"/>
      <w:marTop w:val="0"/>
      <w:marBottom w:val="0"/>
      <w:divBdr>
        <w:top w:val="none" w:sz="0" w:space="0" w:color="auto"/>
        <w:left w:val="none" w:sz="0" w:space="0" w:color="auto"/>
        <w:bottom w:val="none" w:sz="0" w:space="0" w:color="auto"/>
        <w:right w:val="none" w:sz="0" w:space="0" w:color="auto"/>
      </w:divBdr>
    </w:div>
    <w:div w:id="470026634">
      <w:bodyDiv w:val="1"/>
      <w:marLeft w:val="0"/>
      <w:marRight w:val="0"/>
      <w:marTop w:val="0"/>
      <w:marBottom w:val="0"/>
      <w:divBdr>
        <w:top w:val="none" w:sz="0" w:space="0" w:color="auto"/>
        <w:left w:val="none" w:sz="0" w:space="0" w:color="auto"/>
        <w:bottom w:val="none" w:sz="0" w:space="0" w:color="auto"/>
        <w:right w:val="none" w:sz="0" w:space="0" w:color="auto"/>
      </w:divBdr>
    </w:div>
    <w:div w:id="479467250">
      <w:bodyDiv w:val="1"/>
      <w:marLeft w:val="0"/>
      <w:marRight w:val="0"/>
      <w:marTop w:val="0"/>
      <w:marBottom w:val="0"/>
      <w:divBdr>
        <w:top w:val="none" w:sz="0" w:space="0" w:color="auto"/>
        <w:left w:val="none" w:sz="0" w:space="0" w:color="auto"/>
        <w:bottom w:val="none" w:sz="0" w:space="0" w:color="auto"/>
        <w:right w:val="none" w:sz="0" w:space="0" w:color="auto"/>
      </w:divBdr>
    </w:div>
    <w:div w:id="527525310">
      <w:bodyDiv w:val="1"/>
      <w:marLeft w:val="0"/>
      <w:marRight w:val="0"/>
      <w:marTop w:val="0"/>
      <w:marBottom w:val="0"/>
      <w:divBdr>
        <w:top w:val="none" w:sz="0" w:space="0" w:color="auto"/>
        <w:left w:val="none" w:sz="0" w:space="0" w:color="auto"/>
        <w:bottom w:val="none" w:sz="0" w:space="0" w:color="auto"/>
        <w:right w:val="none" w:sz="0" w:space="0" w:color="auto"/>
      </w:divBdr>
    </w:div>
    <w:div w:id="573440090">
      <w:bodyDiv w:val="1"/>
      <w:marLeft w:val="0"/>
      <w:marRight w:val="0"/>
      <w:marTop w:val="0"/>
      <w:marBottom w:val="0"/>
      <w:divBdr>
        <w:top w:val="none" w:sz="0" w:space="0" w:color="auto"/>
        <w:left w:val="none" w:sz="0" w:space="0" w:color="auto"/>
        <w:bottom w:val="none" w:sz="0" w:space="0" w:color="auto"/>
        <w:right w:val="none" w:sz="0" w:space="0" w:color="auto"/>
      </w:divBdr>
    </w:div>
    <w:div w:id="798764653">
      <w:bodyDiv w:val="1"/>
      <w:marLeft w:val="0"/>
      <w:marRight w:val="0"/>
      <w:marTop w:val="0"/>
      <w:marBottom w:val="0"/>
      <w:divBdr>
        <w:top w:val="none" w:sz="0" w:space="0" w:color="auto"/>
        <w:left w:val="none" w:sz="0" w:space="0" w:color="auto"/>
        <w:bottom w:val="none" w:sz="0" w:space="0" w:color="auto"/>
        <w:right w:val="none" w:sz="0" w:space="0" w:color="auto"/>
      </w:divBdr>
    </w:div>
    <w:div w:id="915632115">
      <w:bodyDiv w:val="1"/>
      <w:marLeft w:val="0"/>
      <w:marRight w:val="0"/>
      <w:marTop w:val="0"/>
      <w:marBottom w:val="0"/>
      <w:divBdr>
        <w:top w:val="none" w:sz="0" w:space="0" w:color="auto"/>
        <w:left w:val="none" w:sz="0" w:space="0" w:color="auto"/>
        <w:bottom w:val="none" w:sz="0" w:space="0" w:color="auto"/>
        <w:right w:val="none" w:sz="0" w:space="0" w:color="auto"/>
      </w:divBdr>
    </w:div>
    <w:div w:id="1071319250">
      <w:bodyDiv w:val="1"/>
      <w:marLeft w:val="0"/>
      <w:marRight w:val="0"/>
      <w:marTop w:val="0"/>
      <w:marBottom w:val="0"/>
      <w:divBdr>
        <w:top w:val="none" w:sz="0" w:space="0" w:color="auto"/>
        <w:left w:val="none" w:sz="0" w:space="0" w:color="auto"/>
        <w:bottom w:val="none" w:sz="0" w:space="0" w:color="auto"/>
        <w:right w:val="none" w:sz="0" w:space="0" w:color="auto"/>
      </w:divBdr>
    </w:div>
    <w:div w:id="1152059901">
      <w:bodyDiv w:val="1"/>
      <w:marLeft w:val="0"/>
      <w:marRight w:val="0"/>
      <w:marTop w:val="0"/>
      <w:marBottom w:val="0"/>
      <w:divBdr>
        <w:top w:val="none" w:sz="0" w:space="0" w:color="auto"/>
        <w:left w:val="none" w:sz="0" w:space="0" w:color="auto"/>
        <w:bottom w:val="none" w:sz="0" w:space="0" w:color="auto"/>
        <w:right w:val="none" w:sz="0" w:space="0" w:color="auto"/>
      </w:divBdr>
    </w:div>
    <w:div w:id="1182624019">
      <w:bodyDiv w:val="1"/>
      <w:marLeft w:val="0"/>
      <w:marRight w:val="0"/>
      <w:marTop w:val="0"/>
      <w:marBottom w:val="0"/>
      <w:divBdr>
        <w:top w:val="none" w:sz="0" w:space="0" w:color="auto"/>
        <w:left w:val="none" w:sz="0" w:space="0" w:color="auto"/>
        <w:bottom w:val="none" w:sz="0" w:space="0" w:color="auto"/>
        <w:right w:val="none" w:sz="0" w:space="0" w:color="auto"/>
      </w:divBdr>
    </w:div>
    <w:div w:id="1300570012">
      <w:bodyDiv w:val="1"/>
      <w:marLeft w:val="0"/>
      <w:marRight w:val="0"/>
      <w:marTop w:val="0"/>
      <w:marBottom w:val="0"/>
      <w:divBdr>
        <w:top w:val="none" w:sz="0" w:space="0" w:color="auto"/>
        <w:left w:val="none" w:sz="0" w:space="0" w:color="auto"/>
        <w:bottom w:val="none" w:sz="0" w:space="0" w:color="auto"/>
        <w:right w:val="none" w:sz="0" w:space="0" w:color="auto"/>
      </w:divBdr>
    </w:div>
    <w:div w:id="1417366508">
      <w:bodyDiv w:val="1"/>
      <w:marLeft w:val="0"/>
      <w:marRight w:val="0"/>
      <w:marTop w:val="0"/>
      <w:marBottom w:val="0"/>
      <w:divBdr>
        <w:top w:val="none" w:sz="0" w:space="0" w:color="auto"/>
        <w:left w:val="none" w:sz="0" w:space="0" w:color="auto"/>
        <w:bottom w:val="none" w:sz="0" w:space="0" w:color="auto"/>
        <w:right w:val="none" w:sz="0" w:space="0" w:color="auto"/>
      </w:divBdr>
    </w:div>
    <w:div w:id="1524319702">
      <w:bodyDiv w:val="1"/>
      <w:marLeft w:val="0"/>
      <w:marRight w:val="0"/>
      <w:marTop w:val="0"/>
      <w:marBottom w:val="0"/>
      <w:divBdr>
        <w:top w:val="none" w:sz="0" w:space="0" w:color="auto"/>
        <w:left w:val="none" w:sz="0" w:space="0" w:color="auto"/>
        <w:bottom w:val="none" w:sz="0" w:space="0" w:color="auto"/>
        <w:right w:val="none" w:sz="0" w:space="0" w:color="auto"/>
      </w:divBdr>
    </w:div>
    <w:div w:id="1543860908">
      <w:bodyDiv w:val="1"/>
      <w:marLeft w:val="0"/>
      <w:marRight w:val="0"/>
      <w:marTop w:val="0"/>
      <w:marBottom w:val="0"/>
      <w:divBdr>
        <w:top w:val="none" w:sz="0" w:space="0" w:color="auto"/>
        <w:left w:val="none" w:sz="0" w:space="0" w:color="auto"/>
        <w:bottom w:val="none" w:sz="0" w:space="0" w:color="auto"/>
        <w:right w:val="none" w:sz="0" w:space="0" w:color="auto"/>
      </w:divBdr>
    </w:div>
    <w:div w:id="1625119930">
      <w:bodyDiv w:val="1"/>
      <w:marLeft w:val="0"/>
      <w:marRight w:val="0"/>
      <w:marTop w:val="0"/>
      <w:marBottom w:val="0"/>
      <w:divBdr>
        <w:top w:val="none" w:sz="0" w:space="0" w:color="auto"/>
        <w:left w:val="none" w:sz="0" w:space="0" w:color="auto"/>
        <w:bottom w:val="none" w:sz="0" w:space="0" w:color="auto"/>
        <w:right w:val="none" w:sz="0" w:space="0" w:color="auto"/>
      </w:divBdr>
    </w:div>
    <w:div w:id="1954632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rwa.org/news/exploitation-of-unitronics-plcs-used-in-water-and-wastewater-systems"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www.cisa.gov/news-events/alerts/2023/11/28/exploitation-unitronics-plcs-used-water-and-wastewater-system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PLC251</b:Tag>
    <b:SourceType>InternetSite</b:SourceType>
    <b:Guid>{A20FD204-23E6-4061-AE3C-F7E6B2964466}</b:Guid>
    <b:Title>PLC: Programmable Logic Controller</b:Title>
    <b:InternetSiteTitle>Inductive Automation</b:InternetSiteTitle>
    <b:Year>2025</b:Year>
    <b:Month>October</b:Month>
    <b:Day>9</b:Day>
    <b:URL>https://inductiveautomation.com/resources/article/what-is-a-PLC</b:URL>
    <b:RefOrder>1</b:RefOrder>
  </b:Source>
  <b:Source>
    <b:Tag>How25</b:Tag>
    <b:SourceType>InternetSite</b:SourceType>
    <b:Guid>{6BCCEB68-FAD0-4447-A14E-FACA6AA444B9}</b:Guid>
    <b:Title>How Attackers Exploit ICS Protocols—And How to Stop Them</b:Title>
    <b:InternetSiteTitle>Insane Cyber</b:InternetSiteTitle>
    <b:Year>2025</b:Year>
    <b:Month>July</b:Month>
    <b:Day>16</b:Day>
    <b:URL>https://insanecyber.com/ics-protocol-security-modbus-dnp3-defense-guide/</b:URL>
    <b:RefOrder>2</b:RefOrder>
  </b:Source>
  <b:Source>
    <b:Tag>PLC24</b:Tag>
    <b:SourceType>InternetSite</b:SourceType>
    <b:Guid>{6957EC8C-F09C-4137-8B7D-75BE5626059C}</b:Guid>
    <b:Title>PLCs security risks</b:Title>
    <b:InternetSiteTitle>Incibe</b:InternetSiteTitle>
    <b:Year>2024</b:Year>
    <b:Month>May</b:Month>
    <b:Day>30</b:Day>
    <b:URL>https://www.incibe.es/en/incibe-cert/blog/plcs-security-risks</b:URL>
    <b:RefOrder>3</b:RefOrder>
  </b:Source>
  <b:Source>
    <b:Tag>Ton</b:Tag>
    <b:SourceType>InternetSite</b:SourceType>
    <b:Guid>{5B166683-06A8-4947-B54A-DCBF3FF47BA8}</b:Guid>
    <b:Author>
      <b:Author>
        <b:NameList>
          <b:Person>
            <b:Last>Moukbel</b:Last>
            <b:First>Tony</b:First>
          </b:Person>
        </b:NameList>
      </b:Author>
    </b:Author>
    <b:Title>The Hidden Dangers of Unmanaged PLC Programs: Cybersecurity Risks and Best Practices</b:Title>
    <b:InternetSiteTitle>Undercode Testing</b:InternetSiteTitle>
    <b:URL>https://undercodetesting.com/the-hidden-dangers-of-unmanaged-plc-programs-cybersecurity-risks-and-best-practices/</b:URL>
    <b:RefOrder>4</b:RefOrder>
  </b:Source>
</b:Sources>
</file>

<file path=customXml/itemProps1.xml><?xml version="1.0" encoding="utf-8"?>
<ds:datastoreItem xmlns:ds="http://schemas.openxmlformats.org/officeDocument/2006/customXml" ds:itemID="{BE14E1E8-A40F-4EC5-B1C0-2FD203BB6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2341</TotalTime>
  <Pages>9</Pages>
  <Words>1615</Words>
  <Characters>9211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12</cp:revision>
  <dcterms:created xsi:type="dcterms:W3CDTF">2025-09-19T06:55:00Z</dcterms:created>
  <dcterms:modified xsi:type="dcterms:W3CDTF">2025-12-08T02:45:00Z</dcterms:modified>
</cp:coreProperties>
</file>