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HOGANI JETS — G650 Page: Developer &amp; SEO Brief</w:t>
      </w:r>
    </w:p>
    <w:p>
      <w:r>
        <w:t>Prepared for: Developer / SEO team</w:t>
      </w:r>
    </w:p>
    <w:p>
      <w:r>
        <w:t>Brand: Hogani Jets  |  Domain: hoganijets.com  |  Page URL: /aircraft/gulfstream-g650</w:t>
      </w:r>
    </w:p>
    <w:p/>
    <w:p>
      <w:pPr>
        <w:pStyle w:val="Heading1"/>
      </w:pPr>
      <w:r>
        <w:rPr>
          <w:color w:val="070E2E"/>
        </w:rPr>
        <w:t>SECTION 1 — WHAT TO CARRY OVER FROM EVOJETS</w:t>
      </w:r>
    </w:p>
    <w:p>
      <w:r>
        <w:t>The evoJets city page provides a solid structural baseline. The following elements should be adopted directly:</w:t>
      </w:r>
    </w:p>
    <w:p>
      <w:pPr>
        <w:pStyle w:val="Heading2"/>
      </w:pPr>
      <w:r>
        <w:rPr>
          <w:color w:val="2447F2"/>
        </w:rPr>
        <w:t>1.1  @graph Schema Pattern</w:t>
      </w:r>
    </w:p>
    <w:p>
      <w:r>
        <w:t>evoJets wraps all schema types inside a single @graph array. This allows entities to cross-reference each other by @id — e.g. WebPage references ImageObject, BreadcrumbList, WebSite. Use the same pattern for the G650 page rather than separate &lt;script&gt; blocks.</w:t>
      </w:r>
    </w:p>
    <w:p>
      <w:pPr>
        <w:pStyle w:val="Heading2"/>
      </w:pPr>
      <w:r>
        <w:rPr>
          <w:color w:val="2447F2"/>
        </w:rPr>
        <w:t>1.2  Schema Types to Carry Over</w:t>
      </w:r>
    </w:p>
    <w:tbl>
      <w:tblPr>
        <w:tblStyle w:val="TableGrid"/>
        <w:tblW w:type="auto" w:w="0"/>
        <w:tblLook w:firstColumn="1" w:firstRow="1" w:lastColumn="0" w:lastRow="0" w:noHBand="0" w:noVBand="1" w:val="04A0"/>
      </w:tblPr>
      <w:tblGrid>
        <w:gridCol w:w="2880"/>
        <w:gridCol w:w="2880"/>
        <w:gridCol w:w="2880"/>
      </w:tblGrid>
      <w:tr>
        <w:tc>
          <w:tcPr>
            <w:tcW w:type="dxa" w:w="2880"/>
          </w:tcPr>
          <w:p>
            <w:r>
              <w:t>Schema Type</w:t>
            </w:r>
          </w:p>
        </w:tc>
        <w:tc>
          <w:tcPr>
            <w:tcW w:type="dxa" w:w="2880"/>
          </w:tcPr>
          <w:p>
            <w:r>
              <w:t>evoJets Uses It?</w:t>
            </w:r>
          </w:p>
        </w:tc>
        <w:tc>
          <w:tcPr>
            <w:tcW w:type="dxa" w:w="2880"/>
          </w:tcPr>
          <w:p>
            <w:r>
              <w:t>Include on G650 Page?</w:t>
            </w:r>
          </w:p>
        </w:tc>
      </w:tr>
      <w:tr>
        <w:tc>
          <w:tcPr>
            <w:tcW w:type="dxa" w:w="2880"/>
          </w:tcPr>
          <w:p>
            <w:r>
              <w:t>WebPage</w:t>
            </w:r>
          </w:p>
        </w:tc>
        <w:tc>
          <w:tcPr>
            <w:tcW w:type="dxa" w:w="2880"/>
          </w:tcPr>
          <w:p>
            <w:r>
              <w:t>Yes</w:t>
            </w:r>
          </w:p>
        </w:tc>
        <w:tc>
          <w:tcPr>
            <w:tcW w:type="dxa" w:w="2880"/>
          </w:tcPr>
          <w:p>
            <w:r>
              <w:t>Yes — update all fields for Hogani Jets</w:t>
            </w:r>
          </w:p>
        </w:tc>
      </w:tr>
      <w:tr>
        <w:tc>
          <w:tcPr>
            <w:tcW w:type="dxa" w:w="2880"/>
          </w:tcPr>
          <w:p>
            <w:r>
              <w:t>BreadcrumbList</w:t>
            </w:r>
          </w:p>
        </w:tc>
        <w:tc>
          <w:tcPr>
            <w:tcW w:type="dxa" w:w="2880"/>
          </w:tcPr>
          <w:p>
            <w:r>
              <w:t>Yes</w:t>
            </w:r>
          </w:p>
        </w:tc>
        <w:tc>
          <w:tcPr>
            <w:tcW w:type="dxa" w:w="2880"/>
          </w:tcPr>
          <w:p>
            <w:r>
              <w:t>Yes — 4-level crumb (Home &gt; Aircraft &gt; Ultra Long Range &gt; G650)</w:t>
            </w:r>
          </w:p>
        </w:tc>
      </w:tr>
      <w:tr>
        <w:tc>
          <w:tcPr>
            <w:tcW w:type="dxa" w:w="2880"/>
          </w:tcPr>
          <w:p>
            <w:r>
              <w:t>WebSite</w:t>
            </w:r>
          </w:p>
        </w:tc>
        <w:tc>
          <w:tcPr>
            <w:tcW w:type="dxa" w:w="2880"/>
          </w:tcPr>
          <w:p>
            <w:r>
              <w:t>Yes</w:t>
            </w:r>
          </w:p>
        </w:tc>
        <w:tc>
          <w:tcPr>
            <w:tcW w:type="dxa" w:w="2880"/>
          </w:tcPr>
          <w:p>
            <w:r>
              <w:t>Yes — identical, reuse sitewide</w:t>
            </w:r>
          </w:p>
        </w:tc>
      </w:tr>
      <w:tr>
        <w:tc>
          <w:tcPr>
            <w:tcW w:type="dxa" w:w="2880"/>
          </w:tcPr>
          <w:p>
            <w:r>
              <w:t>Organization</w:t>
            </w:r>
          </w:p>
        </w:tc>
        <w:tc>
          <w:tcPr>
            <w:tcW w:type="dxa" w:w="2880"/>
          </w:tcPr>
          <w:p>
            <w:r>
              <w:t>Yes</w:t>
            </w:r>
          </w:p>
        </w:tc>
        <w:tc>
          <w:tcPr>
            <w:tcW w:type="dxa" w:w="2880"/>
          </w:tcPr>
          <w:p>
            <w:r>
              <w:t>Yes — add Hogani Jets phone once confirmed</w:t>
            </w:r>
          </w:p>
        </w:tc>
      </w:tr>
      <w:tr>
        <w:tc>
          <w:tcPr>
            <w:tcW w:type="dxa" w:w="2880"/>
          </w:tcPr>
          <w:p>
            <w:r>
              <w:t>ImageObject</w:t>
            </w:r>
          </w:p>
        </w:tc>
        <w:tc>
          <w:tcPr>
            <w:tcW w:type="dxa" w:w="2880"/>
          </w:tcPr>
          <w:p>
            <w:r>
              <w:t>Yes</w:t>
            </w:r>
          </w:p>
        </w:tc>
        <w:tc>
          <w:tcPr>
            <w:tcW w:type="dxa" w:w="2880"/>
          </w:tcPr>
          <w:p>
            <w:r>
              <w:t>Yes — add width/height/name</w:t>
            </w:r>
          </w:p>
        </w:tc>
      </w:tr>
      <w:tr>
        <w:tc>
          <w:tcPr>
            <w:tcW w:type="dxa" w:w="2880"/>
          </w:tcPr>
          <w:p>
            <w:r>
              <w:t>Service</w:t>
            </w:r>
          </w:p>
        </w:tc>
        <w:tc>
          <w:tcPr>
            <w:tcW w:type="dxa" w:w="2880"/>
          </w:tcPr>
          <w:p>
            <w:r>
              <w:t>No</w:t>
            </w:r>
          </w:p>
        </w:tc>
        <w:tc>
          <w:tcPr>
            <w:tcW w:type="dxa" w:w="2880"/>
          </w:tcPr>
          <w:p>
            <w:r>
              <w:t>Yes — NEW, describes the charter offering</w:t>
            </w:r>
          </w:p>
        </w:tc>
      </w:tr>
      <w:tr>
        <w:tc>
          <w:tcPr>
            <w:tcW w:type="dxa" w:w="2880"/>
          </w:tcPr>
          <w:p>
            <w:r>
              <w:t>FAQPage</w:t>
            </w:r>
          </w:p>
        </w:tc>
        <w:tc>
          <w:tcPr>
            <w:tcW w:type="dxa" w:w="2880"/>
          </w:tcPr>
          <w:p>
            <w:r>
              <w:t>No</w:t>
            </w:r>
          </w:p>
        </w:tc>
        <w:tc>
          <w:tcPr>
            <w:tcW w:type="dxa" w:w="2880"/>
          </w:tcPr>
          <w:p>
            <w:r>
              <w:t>Yes — NEW, 8 questions from content doc</w:t>
            </w:r>
          </w:p>
        </w:tc>
      </w:tr>
    </w:tbl>
    <w:p/>
    <w:p>
      <w:pPr>
        <w:pStyle w:val="Heading2"/>
      </w:pPr>
      <w:r>
        <w:rPr>
          <w:color w:val="2447F2"/>
        </w:rPr>
        <w:t>1.3  dateModified — Keep Current</w:t>
      </w:r>
    </w:p>
    <w:p>
      <w:r>
        <w:t>evoJets has datePublished and dateModified both set to 2019-03-11 — a known SEO weakness. On the Hogani Jets G650 page, set dateModified to the actual publish date and update it whenever content changes. This is a crawl freshness signal.</w:t>
      </w:r>
    </w:p>
    <w:p>
      <w:pPr>
        <w:pStyle w:val="Heading2"/>
      </w:pPr>
      <w:r>
        <w:rPr>
          <w:color w:val="2447F2"/>
        </w:rPr>
        <w:t>1.4  Breadcrumb in Both Schema AND HTML</w:t>
      </w:r>
    </w:p>
    <w:p>
      <w:r>
        <w:t>evoJets renders the breadcrumb visually on the page AND in BreadcrumbList schema. Do the same — Google requires structured data to match what a user can see on the page.</w:t>
      </w:r>
    </w:p>
    <w:p>
      <w:pPr>
        <w:pStyle w:val="Heading2"/>
      </w:pPr>
      <w:r>
        <w:rPr>
          <w:color w:val="2447F2"/>
        </w:rPr>
        <w:t>1.5  Canonical Tag Pattern</w:t>
      </w:r>
    </w:p>
    <w:p>
      <w:r>
        <w:t>evoJets uses a self-referencing canonical. Replicate this:</w:t>
      </w:r>
    </w:p>
    <w:p>
      <w:pPr>
        <w:ind w:left="432"/>
      </w:pPr>
      <w:r>
        <w:rPr>
          <w:rFonts w:ascii="Courier New" w:hAnsi="Courier New"/>
          <w:color w:val="1A1A1A"/>
          <w:sz w:val="16"/>
        </w:rPr>
        <w:t>&lt;link rel="canonical" href="https://hoganijets.com/aircraft/gulfstream-g650" /&gt;</w:t>
      </w:r>
    </w:p>
    <w:p>
      <w:r>
        <w:t>────────────────────────────────────────────────────────────────────────────────</w:t>
      </w:r>
    </w:p>
    <w:p>
      <w:pPr>
        <w:pStyle w:val="Heading1"/>
      </w:pPr>
      <w:r>
        <w:rPr>
          <w:color w:val="070E2E"/>
        </w:rPr>
        <w:t>SECTION 2 — IMPROVEMENTS OVER EVOJETS</w:t>
      </w:r>
    </w:p>
    <w:p>
      <w:pPr>
        <w:pStyle w:val="Heading2"/>
      </w:pPr>
      <w:r>
        <w:rPr>
          <w:color w:val="2447F2"/>
        </w:rPr>
        <w:t>2.1  FAQPage Schema (evoJets has none)</w:t>
      </w:r>
    </w:p>
    <w:p>
      <w:r>
        <w:t>The single highest-impact addition for AEO (AI citation / Google AI Overviews) and SEO (FAQ rich results in SERPs). evoJets has no FAQPage schema on any page. The G650 content doc includes 8 well-formed FAQ answers — all should be in schema.</w:t>
      </w:r>
    </w:p>
    <w:p>
      <w:pPr>
        <w:pStyle w:val="Heading2"/>
      </w:pPr>
      <w:r>
        <w:rPr>
          <w:color w:val="2447F2"/>
        </w:rPr>
        <w:t>2.2  Service Schema with Offer (evoJets has none)</w:t>
      </w:r>
    </w:p>
    <w:p>
      <w:r>
        <w:t>evoJets does not describe its offering in structured data. The Hogani Jets G650 page should declare a Service type with a price range. This tells Google and AI engines what the page is selling, at what price.</w:t>
      </w:r>
    </w:p>
    <w:p>
      <w:pPr>
        <w:pStyle w:val="Heading2"/>
      </w:pPr>
      <w:r>
        <w:rPr>
          <w:color w:val="2447F2"/>
        </w:rPr>
        <w:t>2.3  Specs Table — Visible + Structured</w:t>
      </w:r>
    </w:p>
    <w:p>
      <w:r>
        <w:t>evoJets has no structured data for aircraft specs. The G650 content doc includes a full spec table (passengers, range, speed, engines, cabin dims, MTOW). These should be visible on the page in an HTML table — AI engines and Google parse visible tabular data for featured snippets.</w:t>
      </w:r>
    </w:p>
    <w:p>
      <w:pPr>
        <w:pStyle w:val="Heading2"/>
      </w:pPr>
      <w:r>
        <w:rPr>
          <w:color w:val="2447F2"/>
        </w:rPr>
        <w:t>2.4  Richer ImageObject</w:t>
      </w:r>
    </w:p>
    <w:p>
      <w:r>
        <w:t>evoJets ImageObject is missing width, height, and name. Always include:</w:t>
      </w:r>
    </w:p>
    <w:p>
      <w:pPr>
        <w:ind w:left="432"/>
      </w:pPr>
      <w:r>
        <w:rPr>
          <w:rFonts w:ascii="Courier New" w:hAnsi="Courier New"/>
          <w:color w:val="1A1A1A"/>
          <w:sz w:val="16"/>
        </w:rPr>
        <w:t>"width": 1200, "height": 630, "name": "Gulfstream G650 Private Jet Charter — Hogani Jets"</w:t>
      </w:r>
    </w:p>
    <w:p>
      <w:pPr>
        <w:pStyle w:val="Heading2"/>
      </w:pPr>
      <w:r>
        <w:rPr>
          <w:color w:val="2447F2"/>
        </w:rPr>
        <w:t>2.5  Unified @graph (vs. 3 Separate Blocks)</w:t>
      </w:r>
    </w:p>
    <w:p>
      <w:r>
        <w:t>Consolidate into one @graph block. This is cleaner, reduces HTTP overhead, and allows cross-entity @id references.</w:t>
      </w:r>
    </w:p>
    <w:p>
      <w:pPr>
        <w:pStyle w:val="Heading2"/>
      </w:pPr>
      <w:r>
        <w:rPr>
          <w:color w:val="2447F2"/>
        </w:rPr>
        <w:t>2.6  Remove Internal Notes Before Publishing</w:t>
      </w:r>
    </w:p>
    <w:p>
      <w:r>
        <w:t>The content doc contains internal annotations (★ markers, keyword strategy notes, "Remove Before Publishing" sections). Strip all of these before the page goes live. They must not appear in rendered HTML or any meta tags.</w:t>
      </w:r>
    </w:p>
    <w:p>
      <w:r>
        <w:t>────────────────────────────────────────────────────────────────────────────────</w:t>
      </w:r>
    </w:p>
    <w:p>
      <w:pPr>
        <w:pStyle w:val="Heading1"/>
      </w:pPr>
      <w:r>
        <w:rPr>
          <w:color w:val="070E2E"/>
        </w:rPr>
        <w:t>SECTION 3 — COMPLETE SCHEMA BLOCK (READY TO DEPLOY)</w:t>
      </w:r>
    </w:p>
    <w:p>
      <w:r>
        <w:t>Single unified @graph block with all 7 schema types. Paste into the &lt;head&gt; of the page. Replace placeholders marked with  ← before deploying.</w:t>
      </w:r>
    </w:p>
    <w:p/>
    <w:p>
      <w:pPr>
        <w:ind w:left="432"/>
      </w:pPr>
      <w:r>
        <w:rPr>
          <w:rFonts w:ascii="Courier New" w:hAnsi="Courier New"/>
          <w:color w:val="1A1A1A"/>
          <w:sz w:val="16"/>
        </w:rPr>
        <w:t>{</w:t>
      </w:r>
    </w:p>
    <w:p>
      <w:pPr>
        <w:ind w:left="432"/>
      </w:pPr>
      <w:r>
        <w:rPr>
          <w:rFonts w:ascii="Courier New" w:hAnsi="Courier New"/>
          <w:color w:val="1A1A1A"/>
          <w:sz w:val="16"/>
        </w:rPr>
        <w:t xml:space="preserve">  "@context": "https://schema.org",</w:t>
      </w:r>
    </w:p>
    <w:p>
      <w:pPr>
        <w:ind w:left="432"/>
      </w:pPr>
      <w:r>
        <w:rPr>
          <w:rFonts w:ascii="Courier New" w:hAnsi="Courier New"/>
          <w:color w:val="1A1A1A"/>
          <w:sz w:val="16"/>
        </w:rPr>
        <w:t xml:space="preserve">  "@graph": [</w:t>
      </w:r>
    </w:p>
    <w:p>
      <w:pPr>
        <w:ind w:left="432"/>
      </w:pPr>
      <w:r>
        <w:rPr>
          <w:rFonts w:ascii="Courier New" w:hAnsi="Courier New"/>
          <w:color w:val="1A1A1A"/>
          <w:sz w:val="16"/>
        </w:rPr>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"@type": "WebPage",</w:t>
      </w:r>
    </w:p>
    <w:p>
      <w:pPr>
        <w:ind w:left="432"/>
      </w:pPr>
      <w:r>
        <w:rPr>
          <w:rFonts w:ascii="Courier New" w:hAnsi="Courier New"/>
          <w:color w:val="1A1A1A"/>
          <w:sz w:val="16"/>
        </w:rPr>
        <w:t xml:space="preserve">      "@id": "https://hoganijets.com/aircraft/gulfstream-g650#webpage",</w:t>
      </w:r>
    </w:p>
    <w:p>
      <w:pPr>
        <w:ind w:left="432"/>
      </w:pPr>
      <w:r>
        <w:rPr>
          <w:rFonts w:ascii="Courier New" w:hAnsi="Courier New"/>
          <w:color w:val="1A1A1A"/>
          <w:sz w:val="16"/>
        </w:rPr>
        <w:t xml:space="preserve">      "url": "https://hoganijets.com/aircraft/gulfstream-g650",</w:t>
      </w:r>
    </w:p>
    <w:p>
      <w:pPr>
        <w:ind w:left="432"/>
      </w:pPr>
      <w:r>
        <w:rPr>
          <w:rFonts w:ascii="Courier New" w:hAnsi="Courier New"/>
          <w:color w:val="1A1A1A"/>
          <w:sz w:val="16"/>
        </w:rPr>
        <w:t xml:space="preserve">      "name": "Gulfstream G650 Charter | Ultra Long Range Jet | Hogani Jets",</w:t>
      </w:r>
    </w:p>
    <w:p>
      <w:pPr>
        <w:ind w:left="432"/>
      </w:pPr>
      <w:r>
        <w:rPr>
          <w:rFonts w:ascii="Courier New" w:hAnsi="Courier New"/>
          <w:color w:val="1A1A1A"/>
          <w:sz w:val="16"/>
        </w:rPr>
        <w:t xml:space="preserve">      "description": "Charter a Gulfstream G650 or G650ER: up to 19 passengers, 7,500 nm range, Mach 0.925 cruise. Transatlantic &amp; transpacific non-stop. Get a Hogani Jets quote.",</w:t>
      </w:r>
    </w:p>
    <w:p>
      <w:pPr>
        <w:ind w:left="432"/>
      </w:pPr>
      <w:r>
        <w:rPr>
          <w:rFonts w:ascii="Courier New" w:hAnsi="Courier New"/>
          <w:color w:val="1A1A1A"/>
          <w:sz w:val="16"/>
        </w:rPr>
        <w:t xml:space="preserve">      "isPartOf": { "@id": "https://hoganijets.com/#website" },</w:t>
      </w:r>
    </w:p>
    <w:p>
      <w:pPr>
        <w:ind w:left="432"/>
      </w:pPr>
      <w:r>
        <w:rPr>
          <w:rFonts w:ascii="Courier New" w:hAnsi="Courier New"/>
          <w:color w:val="1A1A1A"/>
          <w:sz w:val="16"/>
        </w:rPr>
        <w:t xml:space="preserve">      "primaryImageOfPage": { "@id": "https://hoganijets.com/aircraft/gulfstream-g650#primaryimage" },</w:t>
      </w:r>
    </w:p>
    <w:p>
      <w:pPr>
        <w:ind w:left="432"/>
      </w:pPr>
      <w:r>
        <w:rPr>
          <w:rFonts w:ascii="Courier New" w:hAnsi="Courier New"/>
          <w:color w:val="1A1A1A"/>
          <w:sz w:val="16"/>
        </w:rPr>
        <w:t xml:space="preserve">      "image": { "@id": "https://hoganijets.com/aircraft/gulfstream-g650#primaryimage" },</w:t>
      </w:r>
    </w:p>
    <w:p>
      <w:pPr>
        <w:ind w:left="432"/>
      </w:pPr>
      <w:r>
        <w:rPr>
          <w:rFonts w:ascii="Courier New" w:hAnsi="Courier New"/>
          <w:color w:val="1A1A1A"/>
          <w:sz w:val="16"/>
        </w:rPr>
        <w:t xml:space="preserve">      "breadcrumb": { "@id": "https://hoganijets.com/aircraft/gulfstream-g650#breadcrumb" },</w:t>
      </w:r>
    </w:p>
    <w:p>
      <w:pPr>
        <w:ind w:left="432"/>
      </w:pPr>
      <w:r>
        <w:rPr>
          <w:rFonts w:ascii="Courier New" w:hAnsi="Courier New"/>
          <w:color w:val="1A1A1A"/>
          <w:sz w:val="16"/>
        </w:rPr>
        <w:t xml:space="preserve">      "datePublished": "YYYY-MM-DD",    &lt;- set to actual publish date</w:t>
      </w:r>
    </w:p>
    <w:p>
      <w:pPr>
        <w:ind w:left="432"/>
      </w:pPr>
      <w:r>
        <w:rPr>
          <w:rFonts w:ascii="Courier New" w:hAnsi="Courier New"/>
          <w:color w:val="1A1A1A"/>
          <w:sz w:val="16"/>
        </w:rPr>
        <w:t xml:space="preserve">      "dateModified":  "YYYY-MM-DD",    &lt;- update whenever content changes</w:t>
      </w:r>
    </w:p>
    <w:p>
      <w:pPr>
        <w:ind w:left="432"/>
      </w:pPr>
      <w:r>
        <w:rPr>
          <w:rFonts w:ascii="Courier New" w:hAnsi="Courier New"/>
          <w:color w:val="1A1A1A"/>
          <w:sz w:val="16"/>
        </w:rPr>
        <w:t xml:space="preserve">      "inLanguage": "en-US",</w:t>
      </w:r>
    </w:p>
    <w:p>
      <w:pPr>
        <w:ind w:left="432"/>
      </w:pPr>
      <w:r>
        <w:rPr>
          <w:rFonts w:ascii="Courier New" w:hAnsi="Courier New"/>
          <w:color w:val="1A1A1A"/>
          <w:sz w:val="16"/>
        </w:rPr>
        <w:t xml:space="preserve">      "potentialAction": [{</w:t>
      </w:r>
    </w:p>
    <w:p>
      <w:pPr>
        <w:ind w:left="432"/>
      </w:pPr>
      <w:r>
        <w:rPr>
          <w:rFonts w:ascii="Courier New" w:hAnsi="Courier New"/>
          <w:color w:val="1A1A1A"/>
          <w:sz w:val="16"/>
        </w:rPr>
        <w:t xml:space="preserve">        "@type": "ReadAction",</w:t>
      </w:r>
    </w:p>
    <w:p>
      <w:pPr>
        <w:ind w:left="432"/>
      </w:pPr>
      <w:r>
        <w:rPr>
          <w:rFonts w:ascii="Courier New" w:hAnsi="Courier New"/>
          <w:color w:val="1A1A1A"/>
          <w:sz w:val="16"/>
        </w:rPr>
        <w:t xml:space="preserve">        "target": ["https://hoganijets.com/aircraft/gulfstream-g650"]</w:t>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w:t>
      </w:r>
    </w:p>
    <w:p>
      <w:pPr>
        <w:ind w:left="432"/>
      </w:pPr>
      <w:r>
        <w:rPr>
          <w:rFonts w:ascii="Courier New" w:hAnsi="Courier New"/>
          <w:color w:val="1A1A1A"/>
          <w:sz w:val="16"/>
        </w:rPr>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"@type": "WebSite",</w:t>
      </w:r>
    </w:p>
    <w:p>
      <w:pPr>
        <w:ind w:left="432"/>
      </w:pPr>
      <w:r>
        <w:rPr>
          <w:rFonts w:ascii="Courier New" w:hAnsi="Courier New"/>
          <w:color w:val="1A1A1A"/>
          <w:sz w:val="16"/>
        </w:rPr>
        <w:t xml:space="preserve">      "@id": "https://hoganijets.com/#website",</w:t>
      </w:r>
    </w:p>
    <w:p>
      <w:pPr>
        <w:ind w:left="432"/>
      </w:pPr>
      <w:r>
        <w:rPr>
          <w:rFonts w:ascii="Courier New" w:hAnsi="Courier New"/>
          <w:color w:val="1A1A1A"/>
          <w:sz w:val="16"/>
        </w:rPr>
        <w:t xml:space="preserve">      "url": "https://hoganijets.com/",</w:t>
      </w:r>
    </w:p>
    <w:p>
      <w:pPr>
        <w:ind w:left="432"/>
      </w:pPr>
      <w:r>
        <w:rPr>
          <w:rFonts w:ascii="Courier New" w:hAnsi="Courier New"/>
          <w:color w:val="1A1A1A"/>
          <w:sz w:val="16"/>
        </w:rPr>
        <w:t xml:space="preserve">      "name": "Hogani Jets",</w:t>
      </w:r>
    </w:p>
    <w:p>
      <w:pPr>
        <w:ind w:left="432"/>
      </w:pPr>
      <w:r>
        <w:rPr>
          <w:rFonts w:ascii="Courier New" w:hAnsi="Courier New"/>
          <w:color w:val="1A1A1A"/>
          <w:sz w:val="16"/>
        </w:rPr>
        <w:t xml:space="preserve">      "description": "Private Jet Charter Services",</w:t>
      </w:r>
    </w:p>
    <w:p>
      <w:pPr>
        <w:ind w:left="432"/>
      </w:pPr>
      <w:r>
        <w:rPr>
          <w:rFonts w:ascii="Courier New" w:hAnsi="Courier New"/>
          <w:color w:val="1A1A1A"/>
          <w:sz w:val="16"/>
        </w:rPr>
        <w:t xml:space="preserve">      "publisher": { "@id": "https://hoganijets.com/#organization" },</w:t>
      </w:r>
    </w:p>
    <w:p>
      <w:pPr>
        <w:ind w:left="432"/>
      </w:pPr>
      <w:r>
        <w:rPr>
          <w:rFonts w:ascii="Courier New" w:hAnsi="Courier New"/>
          <w:color w:val="1A1A1A"/>
          <w:sz w:val="16"/>
        </w:rPr>
        <w:t xml:space="preserve">      "inLanguage": "en-US",</w:t>
      </w:r>
    </w:p>
    <w:p>
      <w:pPr>
        <w:ind w:left="432"/>
      </w:pPr>
      <w:r>
        <w:rPr>
          <w:rFonts w:ascii="Courier New" w:hAnsi="Courier New"/>
          <w:color w:val="1A1A1A"/>
          <w:sz w:val="16"/>
        </w:rPr>
        <w:t xml:space="preserve">      "potentialAction": [{</w:t>
      </w:r>
    </w:p>
    <w:p>
      <w:pPr>
        <w:ind w:left="432"/>
      </w:pPr>
      <w:r>
        <w:rPr>
          <w:rFonts w:ascii="Courier New" w:hAnsi="Courier New"/>
          <w:color w:val="1A1A1A"/>
          <w:sz w:val="16"/>
        </w:rPr>
        <w:t xml:space="preserve">        "@type": "SearchAction",</w:t>
      </w:r>
    </w:p>
    <w:p>
      <w:pPr>
        <w:ind w:left="432"/>
      </w:pPr>
      <w:r>
        <w:rPr>
          <w:rFonts w:ascii="Courier New" w:hAnsi="Courier New"/>
          <w:color w:val="1A1A1A"/>
          <w:sz w:val="16"/>
        </w:rPr>
        <w:t xml:space="preserve">        "target": {</w:t>
      </w:r>
    </w:p>
    <w:p>
      <w:pPr>
        <w:ind w:left="432"/>
      </w:pPr>
      <w:r>
        <w:rPr>
          <w:rFonts w:ascii="Courier New" w:hAnsi="Courier New"/>
          <w:color w:val="1A1A1A"/>
          <w:sz w:val="16"/>
        </w:rPr>
        <w:t xml:space="preserve">          "@type": "EntryPoint",</w:t>
      </w:r>
    </w:p>
    <w:p>
      <w:pPr>
        <w:ind w:left="432"/>
      </w:pPr>
      <w:r>
        <w:rPr>
          <w:rFonts w:ascii="Courier New" w:hAnsi="Courier New"/>
          <w:color w:val="1A1A1A"/>
          <w:sz w:val="16"/>
        </w:rPr>
        <w:t xml:space="preserve">          "urlTemplate": "https://hoganijets.com/?s={search_term_string}"</w:t>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"query-input": "required name=search_term_string"</w:t>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w:t>
      </w:r>
    </w:p>
    <w:p>
      <w:pPr>
        <w:ind w:left="432"/>
      </w:pPr>
      <w:r>
        <w:rPr>
          <w:rFonts w:ascii="Courier New" w:hAnsi="Courier New"/>
          <w:color w:val="1A1A1A"/>
          <w:sz w:val="16"/>
        </w:rPr>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"@type": "Organization",</w:t>
      </w:r>
    </w:p>
    <w:p>
      <w:pPr>
        <w:ind w:left="432"/>
      </w:pPr>
      <w:r>
        <w:rPr>
          <w:rFonts w:ascii="Courier New" w:hAnsi="Courier New"/>
          <w:color w:val="1A1A1A"/>
          <w:sz w:val="16"/>
        </w:rPr>
        <w:t xml:space="preserve">      "@id": "https://hoganijets.com/#organization",</w:t>
      </w:r>
    </w:p>
    <w:p>
      <w:pPr>
        <w:ind w:left="432"/>
      </w:pPr>
      <w:r>
        <w:rPr>
          <w:rFonts w:ascii="Courier New" w:hAnsi="Courier New"/>
          <w:color w:val="1A1A1A"/>
          <w:sz w:val="16"/>
        </w:rPr>
        <w:t xml:space="preserve">      "name": "Hogani Jets",</w:t>
      </w:r>
    </w:p>
    <w:p>
      <w:pPr>
        <w:ind w:left="432"/>
      </w:pPr>
      <w:r>
        <w:rPr>
          <w:rFonts w:ascii="Courier New" w:hAnsi="Courier New"/>
          <w:color w:val="1A1A1A"/>
          <w:sz w:val="16"/>
        </w:rPr>
        <w:t xml:space="preserve">      "url": "https://hoganijets.com/",</w:t>
      </w:r>
    </w:p>
    <w:p>
      <w:pPr>
        <w:ind w:left="432"/>
      </w:pPr>
      <w:r>
        <w:rPr>
          <w:rFonts w:ascii="Courier New" w:hAnsi="Courier New"/>
          <w:color w:val="1A1A1A"/>
          <w:sz w:val="16"/>
        </w:rPr>
        <w:t xml:space="preserve">      "telephone": "+1-XXX-XXX-XXXX",    &lt;- replace with real number</w:t>
      </w:r>
    </w:p>
    <w:p>
      <w:pPr>
        <w:ind w:left="432"/>
      </w:pPr>
      <w:r>
        <w:rPr>
          <w:rFonts w:ascii="Courier New" w:hAnsi="Courier New"/>
          <w:color w:val="1A1A1A"/>
          <w:sz w:val="16"/>
        </w:rPr>
        <w:t xml:space="preserve">      "address": {</w:t>
      </w:r>
    </w:p>
    <w:p>
      <w:pPr>
        <w:ind w:left="432"/>
      </w:pPr>
      <w:r>
        <w:rPr>
          <w:rFonts w:ascii="Courier New" w:hAnsi="Courier New"/>
          <w:color w:val="1A1A1A"/>
          <w:sz w:val="16"/>
        </w:rPr>
        <w:t xml:space="preserve">        "@type": "PostalAddress",</w:t>
      </w:r>
    </w:p>
    <w:p>
      <w:pPr>
        <w:ind w:left="432"/>
      </w:pPr>
      <w:r>
        <w:rPr>
          <w:rFonts w:ascii="Courier New" w:hAnsi="Courier New"/>
          <w:color w:val="1A1A1A"/>
          <w:sz w:val="16"/>
        </w:rPr>
        <w:t xml:space="preserve">        "addressCountry": "US"</w:t>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"logo": {</w:t>
      </w:r>
    </w:p>
    <w:p>
      <w:pPr>
        <w:ind w:left="432"/>
      </w:pPr>
      <w:r>
        <w:rPr>
          <w:rFonts w:ascii="Courier New" w:hAnsi="Courier New"/>
          <w:color w:val="1A1A1A"/>
          <w:sz w:val="16"/>
        </w:rPr>
        <w:t xml:space="preserve">        "@type": "ImageObject",</w:t>
      </w:r>
    </w:p>
    <w:p>
      <w:pPr>
        <w:ind w:left="432"/>
      </w:pPr>
      <w:r>
        <w:rPr>
          <w:rFonts w:ascii="Courier New" w:hAnsi="Courier New"/>
          <w:color w:val="1A1A1A"/>
          <w:sz w:val="16"/>
        </w:rPr>
        <w:t xml:space="preserve">        "@id": "https://hoganijets.com/#logo",</w:t>
      </w:r>
    </w:p>
    <w:p>
      <w:pPr>
        <w:ind w:left="432"/>
      </w:pPr>
      <w:r>
        <w:rPr>
          <w:rFonts w:ascii="Courier New" w:hAnsi="Courier New"/>
          <w:color w:val="1A1A1A"/>
          <w:sz w:val="16"/>
        </w:rPr>
        <w:t xml:space="preserve">        "url": "https://hoganijets.com/images/logo.png",    &lt;- replace with real path</w:t>
      </w:r>
    </w:p>
    <w:p>
      <w:pPr>
        <w:ind w:left="432"/>
      </w:pPr>
      <w:r>
        <w:rPr>
          <w:rFonts w:ascii="Courier New" w:hAnsi="Courier New"/>
          <w:color w:val="1A1A1A"/>
          <w:sz w:val="16"/>
        </w:rPr>
        <w:t xml:space="preserve">        "width": 280,</w:t>
      </w:r>
    </w:p>
    <w:p>
      <w:pPr>
        <w:ind w:left="432"/>
      </w:pPr>
      <w:r>
        <w:rPr>
          <w:rFonts w:ascii="Courier New" w:hAnsi="Courier New"/>
          <w:color w:val="1A1A1A"/>
          <w:sz w:val="16"/>
        </w:rPr>
        <w:t xml:space="preserve">        "height": 55,</w:t>
      </w:r>
    </w:p>
    <w:p>
      <w:pPr>
        <w:ind w:left="432"/>
      </w:pPr>
      <w:r>
        <w:rPr>
          <w:rFonts w:ascii="Courier New" w:hAnsi="Courier New"/>
          <w:color w:val="1A1A1A"/>
          <w:sz w:val="16"/>
        </w:rPr>
        <w:t xml:space="preserve">        "caption": "Hogani Jets"</w:t>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"image": { "@id": "https://hoganijets.com/#logo" }</w:t>
      </w:r>
    </w:p>
    <w:p>
      <w:pPr>
        <w:ind w:left="432"/>
      </w:pPr>
      <w:r>
        <w:rPr>
          <w:rFonts w:ascii="Courier New" w:hAnsi="Courier New"/>
          <w:color w:val="1A1A1A"/>
          <w:sz w:val="16"/>
        </w:rPr>
        <w:t xml:space="preserve">    },</w:t>
      </w:r>
    </w:p>
    <w:p>
      <w:pPr>
        <w:ind w:left="432"/>
      </w:pPr>
      <w:r>
        <w:rPr>
          <w:rFonts w:ascii="Courier New" w:hAnsi="Courier New"/>
          <w:color w:val="1A1A1A"/>
          <w:sz w:val="16"/>
        </w:rPr>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"@type": "ImageObject",</w:t>
      </w:r>
    </w:p>
    <w:p>
      <w:pPr>
        <w:ind w:left="432"/>
      </w:pPr>
      <w:r>
        <w:rPr>
          <w:rFonts w:ascii="Courier New" w:hAnsi="Courier New"/>
          <w:color w:val="1A1A1A"/>
          <w:sz w:val="16"/>
        </w:rPr>
        <w:t xml:space="preserve">      "@id": "https://hoganijets.com/aircraft/gulfstream-g650#primaryimage",</w:t>
      </w:r>
    </w:p>
    <w:p>
      <w:pPr>
        <w:ind w:left="432"/>
      </w:pPr>
      <w:r>
        <w:rPr>
          <w:rFonts w:ascii="Courier New" w:hAnsi="Courier New"/>
          <w:color w:val="1A1A1A"/>
          <w:sz w:val="16"/>
        </w:rPr>
        <w:t xml:space="preserve">      "url": "https://hoganijets.com/images/aircraft/gulfstream-g650.jpg",</w:t>
      </w:r>
    </w:p>
    <w:p>
      <w:pPr>
        <w:ind w:left="432"/>
      </w:pPr>
      <w:r>
        <w:rPr>
          <w:rFonts w:ascii="Courier New" w:hAnsi="Courier New"/>
          <w:color w:val="1A1A1A"/>
          <w:sz w:val="16"/>
        </w:rPr>
        <w:t xml:space="preserve">      "contentUrl": "https://hoganijets.com/images/aircraft/gulfstream-g650.jpg",</w:t>
      </w:r>
    </w:p>
    <w:p>
      <w:pPr>
        <w:ind w:left="432"/>
      </w:pPr>
      <w:r>
        <w:rPr>
          <w:rFonts w:ascii="Courier New" w:hAnsi="Courier New"/>
          <w:color w:val="1A1A1A"/>
          <w:sz w:val="16"/>
        </w:rPr>
        <w:t xml:space="preserve">      "width": 1200,</w:t>
      </w:r>
    </w:p>
    <w:p>
      <w:pPr>
        <w:ind w:left="432"/>
      </w:pPr>
      <w:r>
        <w:rPr>
          <w:rFonts w:ascii="Courier New" w:hAnsi="Courier New"/>
          <w:color w:val="1A1A1A"/>
          <w:sz w:val="16"/>
        </w:rPr>
        <w:t xml:space="preserve">      "height": 630,</w:t>
      </w:r>
    </w:p>
    <w:p>
      <w:pPr>
        <w:ind w:left="432"/>
      </w:pPr>
      <w:r>
        <w:rPr>
          <w:rFonts w:ascii="Courier New" w:hAnsi="Courier New"/>
          <w:color w:val="1A1A1A"/>
          <w:sz w:val="16"/>
        </w:rPr>
        <w:t xml:space="preserve">      "name": "Gulfstream G650 Private Jet Charter — Hogani Jets",</w:t>
      </w:r>
    </w:p>
    <w:p>
      <w:pPr>
        <w:ind w:left="432"/>
      </w:pPr>
      <w:r>
        <w:rPr>
          <w:rFonts w:ascii="Courier New" w:hAnsi="Courier New"/>
          <w:color w:val="1A1A1A"/>
          <w:sz w:val="16"/>
        </w:rPr>
        <w:t xml:space="preserve">      "caption": "Charter a Gulfstream G650 or G650ER with Hogani Jets",</w:t>
      </w:r>
    </w:p>
    <w:p>
      <w:pPr>
        <w:ind w:left="432"/>
      </w:pPr>
      <w:r>
        <w:rPr>
          <w:rFonts w:ascii="Courier New" w:hAnsi="Courier New"/>
          <w:color w:val="1A1A1A"/>
          <w:sz w:val="16"/>
        </w:rPr>
        <w:t xml:space="preserve">      "inLanguage": "en-US"</w:t>
      </w:r>
    </w:p>
    <w:p>
      <w:pPr>
        <w:ind w:left="432"/>
      </w:pPr>
      <w:r>
        <w:rPr>
          <w:rFonts w:ascii="Courier New" w:hAnsi="Courier New"/>
          <w:color w:val="1A1A1A"/>
          <w:sz w:val="16"/>
        </w:rPr>
        <w:t xml:space="preserve">    },</w:t>
      </w:r>
    </w:p>
    <w:p>
      <w:pPr>
        <w:ind w:left="432"/>
      </w:pPr>
      <w:r>
        <w:rPr>
          <w:rFonts w:ascii="Courier New" w:hAnsi="Courier New"/>
          <w:color w:val="1A1A1A"/>
          <w:sz w:val="16"/>
        </w:rPr>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"@type": "BreadcrumbList",</w:t>
      </w:r>
    </w:p>
    <w:p>
      <w:pPr>
        <w:ind w:left="432"/>
      </w:pPr>
      <w:r>
        <w:rPr>
          <w:rFonts w:ascii="Courier New" w:hAnsi="Courier New"/>
          <w:color w:val="1A1A1A"/>
          <w:sz w:val="16"/>
        </w:rPr>
        <w:t xml:space="preserve">      "@id": "https://hoganijets.com/aircraft/gulfstream-g650#breadcrumb",</w:t>
      </w:r>
    </w:p>
    <w:p>
      <w:pPr>
        <w:ind w:left="432"/>
      </w:pPr>
      <w:r>
        <w:rPr>
          <w:rFonts w:ascii="Courier New" w:hAnsi="Courier New"/>
          <w:color w:val="1A1A1A"/>
          <w:sz w:val="16"/>
        </w:rPr>
        <w:t xml:space="preserve">      "itemListElement": [</w:t>
      </w:r>
    </w:p>
    <w:p>
      <w:pPr>
        <w:ind w:left="432"/>
      </w:pPr>
      <w:r>
        <w:rPr>
          <w:rFonts w:ascii="Courier New" w:hAnsi="Courier New"/>
          <w:color w:val="1A1A1A"/>
          <w:sz w:val="16"/>
        </w:rPr>
        <w:t xml:space="preserve">        { "@type": "ListItem", "position": 1, "name": "Home",             "item": "https://hoganijets.com" },</w:t>
      </w:r>
    </w:p>
    <w:p>
      <w:pPr>
        <w:ind w:left="432"/>
      </w:pPr>
      <w:r>
        <w:rPr>
          <w:rFonts w:ascii="Courier New" w:hAnsi="Courier New"/>
          <w:color w:val="1A1A1A"/>
          <w:sz w:val="16"/>
        </w:rPr>
        <w:t xml:space="preserve">        { "@type": "ListItem", "position": 2, "name": "Aircraft",         "item": "https://hoganijets.com/aircraft" },</w:t>
      </w:r>
    </w:p>
    <w:p>
      <w:pPr>
        <w:ind w:left="432"/>
      </w:pPr>
      <w:r>
        <w:rPr>
          <w:rFonts w:ascii="Courier New" w:hAnsi="Courier New"/>
          <w:color w:val="1A1A1A"/>
          <w:sz w:val="16"/>
        </w:rPr>
        <w:t xml:space="preserve">        { "@type": "ListItem", "position": 3, "name": "Ultra Long Range", "item": "https://hoganijets.com/aircraft/ultra-long-range" },</w:t>
      </w:r>
    </w:p>
    <w:p>
      <w:pPr>
        <w:ind w:left="432"/>
      </w:pPr>
      <w:r>
        <w:rPr>
          <w:rFonts w:ascii="Courier New" w:hAnsi="Courier New"/>
          <w:color w:val="1A1A1A"/>
          <w:sz w:val="16"/>
        </w:rPr>
        <w:t xml:space="preserve">        { "@type": "ListItem", "position": 4, "name": "Gulfstream G650 &amp; G650ER" }</w:t>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w:t>
      </w:r>
    </w:p>
    <w:p>
      <w:pPr>
        <w:ind w:left="432"/>
      </w:pPr>
      <w:r>
        <w:rPr>
          <w:rFonts w:ascii="Courier New" w:hAnsi="Courier New"/>
          <w:color w:val="1A1A1A"/>
          <w:sz w:val="16"/>
        </w:rPr>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"@type": "Service",</w:t>
      </w:r>
    </w:p>
    <w:p>
      <w:pPr>
        <w:ind w:left="432"/>
      </w:pPr>
      <w:r>
        <w:rPr>
          <w:rFonts w:ascii="Courier New" w:hAnsi="Courier New"/>
          <w:color w:val="1A1A1A"/>
          <w:sz w:val="16"/>
        </w:rPr>
        <w:t xml:space="preserve">      "@id": "https://hoganijets.com/aircraft/gulfstream-g650#service",</w:t>
      </w:r>
    </w:p>
    <w:p>
      <w:pPr>
        <w:ind w:left="432"/>
      </w:pPr>
      <w:r>
        <w:rPr>
          <w:rFonts w:ascii="Courier New" w:hAnsi="Courier New"/>
          <w:color w:val="1A1A1A"/>
          <w:sz w:val="16"/>
        </w:rPr>
        <w:t xml:space="preserve">      "name": "Gulfstream G650 &amp; G650ER Charter",</w:t>
      </w:r>
    </w:p>
    <w:p>
      <w:pPr>
        <w:ind w:left="432"/>
      </w:pPr>
      <w:r>
        <w:rPr>
          <w:rFonts w:ascii="Courier New" w:hAnsi="Courier New"/>
          <w:color w:val="1A1A1A"/>
          <w:sz w:val="16"/>
        </w:rPr>
        <w:t xml:space="preserve">      "description": "Charter a Gulfstream G650 or G650ER with Hogani Jets: up to 19 passengers, 7,500 nm range, Mach 0.925 cruise. Transatlantic &amp; transpacific non-stop.",</w:t>
      </w:r>
    </w:p>
    <w:p>
      <w:pPr>
        <w:ind w:left="432"/>
      </w:pPr>
      <w:r>
        <w:rPr>
          <w:rFonts w:ascii="Courier New" w:hAnsi="Courier New"/>
          <w:color w:val="1A1A1A"/>
          <w:sz w:val="16"/>
        </w:rPr>
        <w:t xml:space="preserve">      "url": "https://hoganijets.com/aircraft/gulfstream-g650",</w:t>
      </w:r>
    </w:p>
    <w:p>
      <w:pPr>
        <w:ind w:left="432"/>
      </w:pPr>
      <w:r>
        <w:rPr>
          <w:rFonts w:ascii="Courier New" w:hAnsi="Courier New"/>
          <w:color w:val="1A1A1A"/>
          <w:sz w:val="16"/>
        </w:rPr>
        <w:t xml:space="preserve">      "serviceType": "Private Jet Charter",</w:t>
      </w:r>
    </w:p>
    <w:p>
      <w:pPr>
        <w:ind w:left="432"/>
      </w:pPr>
      <w:r>
        <w:rPr>
          <w:rFonts w:ascii="Courier New" w:hAnsi="Courier New"/>
          <w:color w:val="1A1A1A"/>
          <w:sz w:val="16"/>
        </w:rPr>
        <w:t xml:space="preserve">      "category": "Ultra Long Range Jet",</w:t>
      </w:r>
    </w:p>
    <w:p>
      <w:pPr>
        <w:ind w:left="432"/>
      </w:pPr>
      <w:r>
        <w:rPr>
          <w:rFonts w:ascii="Courier New" w:hAnsi="Courier New"/>
          <w:color w:val="1A1A1A"/>
          <w:sz w:val="16"/>
        </w:rPr>
        <w:t xml:space="preserve">      "provider": { "@id": "https://hoganijets.com/#organization" },</w:t>
      </w:r>
    </w:p>
    <w:p>
      <w:pPr>
        <w:ind w:left="432"/>
      </w:pPr>
      <w:r>
        <w:rPr>
          <w:rFonts w:ascii="Courier New" w:hAnsi="Courier New"/>
          <w:color w:val="1A1A1A"/>
          <w:sz w:val="16"/>
        </w:rPr>
        <w:t xml:space="preserve">      "areaServed": { "@type": "Place", "name": "Worldwide" },</w:t>
      </w:r>
    </w:p>
    <w:p>
      <w:pPr>
        <w:ind w:left="432"/>
      </w:pPr>
      <w:r>
        <w:rPr>
          <w:rFonts w:ascii="Courier New" w:hAnsi="Courier New"/>
          <w:color w:val="1A1A1A"/>
          <w:sz w:val="16"/>
        </w:rPr>
        <w:t xml:space="preserve">      "offers": {</w:t>
      </w:r>
    </w:p>
    <w:p>
      <w:pPr>
        <w:ind w:left="432"/>
      </w:pPr>
      <w:r>
        <w:rPr>
          <w:rFonts w:ascii="Courier New" w:hAnsi="Courier New"/>
          <w:color w:val="1A1A1A"/>
          <w:sz w:val="16"/>
        </w:rPr>
        <w:t xml:space="preserve">        "@type": "Offer",</w:t>
      </w:r>
    </w:p>
    <w:p>
      <w:pPr>
        <w:ind w:left="432"/>
      </w:pPr>
      <w:r>
        <w:rPr>
          <w:rFonts w:ascii="Courier New" w:hAnsi="Courier New"/>
          <w:color w:val="1A1A1A"/>
          <w:sz w:val="16"/>
        </w:rPr>
        <w:t xml:space="preserve">        "priceCurrency": "USD",</w:t>
      </w:r>
    </w:p>
    <w:p>
      <w:pPr>
        <w:ind w:left="432"/>
      </w:pPr>
      <w:r>
        <w:rPr>
          <w:rFonts w:ascii="Courier New" w:hAnsi="Courier New"/>
          <w:color w:val="1A1A1A"/>
          <w:sz w:val="16"/>
        </w:rPr>
        <w:t xml:space="preserve">        "priceSpecification": {</w:t>
      </w:r>
    </w:p>
    <w:p>
      <w:pPr>
        <w:ind w:left="432"/>
      </w:pPr>
      <w:r>
        <w:rPr>
          <w:rFonts w:ascii="Courier New" w:hAnsi="Courier New"/>
          <w:color w:val="1A1A1A"/>
          <w:sz w:val="16"/>
        </w:rPr>
        <w:t xml:space="preserve">          "@type": "UnitPriceSpecification",</w:t>
      </w:r>
    </w:p>
    <w:p>
      <w:pPr>
        <w:ind w:left="432"/>
      </w:pPr>
      <w:r>
        <w:rPr>
          <w:rFonts w:ascii="Courier New" w:hAnsi="Courier New"/>
          <w:color w:val="1A1A1A"/>
          <w:sz w:val="16"/>
        </w:rPr>
        <w:t xml:space="preserve">          "minPrice": "11000",</w:t>
      </w:r>
    </w:p>
    <w:p>
      <w:pPr>
        <w:ind w:left="432"/>
      </w:pPr>
      <w:r>
        <w:rPr>
          <w:rFonts w:ascii="Courier New" w:hAnsi="Courier New"/>
          <w:color w:val="1A1A1A"/>
          <w:sz w:val="16"/>
        </w:rPr>
        <w:t xml:space="preserve">          "maxPrice": "15000",</w:t>
      </w:r>
    </w:p>
    <w:p>
      <w:pPr>
        <w:ind w:left="432"/>
      </w:pPr>
      <w:r>
        <w:rPr>
          <w:rFonts w:ascii="Courier New" w:hAnsi="Courier New"/>
          <w:color w:val="1A1A1A"/>
          <w:sz w:val="16"/>
        </w:rPr>
        <w:t xml:space="preserve">          "priceCurrency": "USD",</w:t>
      </w:r>
    </w:p>
    <w:p>
      <w:pPr>
        <w:ind w:left="432"/>
      </w:pPr>
      <w:r>
        <w:rPr>
          <w:rFonts w:ascii="Courier New" w:hAnsi="Courier New"/>
          <w:color w:val="1A1A1A"/>
          <w:sz w:val="16"/>
        </w:rPr>
        <w:t xml:space="preserve">          "unitText": "per flight hour"</w:t>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w:t>
      </w:r>
    </w:p>
    <w:p>
      <w:pPr>
        <w:ind w:left="432"/>
      </w:pPr>
      <w:r>
        <w:rPr>
          <w:rFonts w:ascii="Courier New" w:hAnsi="Courier New"/>
          <w:color w:val="1A1A1A"/>
          <w:sz w:val="16"/>
        </w:rPr>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"@type": "FAQPage",</w:t>
      </w:r>
    </w:p>
    <w:p>
      <w:pPr>
        <w:ind w:left="432"/>
      </w:pPr>
      <w:r>
        <w:rPr>
          <w:rFonts w:ascii="Courier New" w:hAnsi="Courier New"/>
          <w:color w:val="1A1A1A"/>
          <w:sz w:val="16"/>
        </w:rPr>
        <w:t xml:space="preserve">      "@id": "https://hoganijets.com/aircraft/gulfstream-g650#faq",</w:t>
      </w:r>
    </w:p>
    <w:p>
      <w:pPr>
        <w:ind w:left="432"/>
      </w:pPr>
      <w:r>
        <w:rPr>
          <w:rFonts w:ascii="Courier New" w:hAnsi="Courier New"/>
          <w:color w:val="1A1A1A"/>
          <w:sz w:val="16"/>
        </w:rPr>
        <w:t xml:space="preserve">      "mainEntity": [</w:t>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"@type": "Question",</w:t>
      </w:r>
    </w:p>
    <w:p>
      <w:pPr>
        <w:ind w:left="432"/>
      </w:pPr>
      <w:r>
        <w:rPr>
          <w:rFonts w:ascii="Courier New" w:hAnsi="Courier New"/>
          <w:color w:val="1A1A1A"/>
          <w:sz w:val="16"/>
        </w:rPr>
        <w:t xml:space="preserve">          "name": "How much does it cost to charter a Gulfstream G650?",</w:t>
      </w:r>
    </w:p>
    <w:p>
      <w:pPr>
        <w:ind w:left="432"/>
      </w:pPr>
      <w:r>
        <w:rPr>
          <w:rFonts w:ascii="Courier New" w:hAnsi="Courier New"/>
          <w:color w:val="1A1A1A"/>
          <w:sz w:val="16"/>
        </w:rPr>
        <w:t xml:space="preserve">          "acceptedAnswer": {</w:t>
      </w:r>
    </w:p>
    <w:p>
      <w:pPr>
        <w:ind w:left="432"/>
      </w:pPr>
      <w:r>
        <w:rPr>
          <w:rFonts w:ascii="Courier New" w:hAnsi="Courier New"/>
          <w:color w:val="1A1A1A"/>
          <w:sz w:val="16"/>
        </w:rPr>
        <w:t xml:space="preserve">            "@type": "Answer",</w:t>
      </w:r>
    </w:p>
    <w:p>
      <w:pPr>
        <w:ind w:left="432"/>
      </w:pPr>
      <w:r>
        <w:rPr>
          <w:rFonts w:ascii="Courier New" w:hAnsi="Courier New"/>
          <w:color w:val="1A1A1A"/>
          <w:sz w:val="16"/>
        </w:rPr>
        <w:t xml:space="preserve">            "text": "A Gulfstream G650 charter costs $11,000 to $15,000 per hour all-in. A New York to London sector totals around $80,000 to $110,000. A Los Angeles to Tokyo sector totals around $125,000 to $170,000. The G650ER runs $500 to $1,000 per hour more than the standard G650."</w:t>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"@type": "Question",</w:t>
      </w:r>
    </w:p>
    <w:p>
      <w:pPr>
        <w:ind w:left="432"/>
      </w:pPr>
      <w:r>
        <w:rPr>
          <w:rFonts w:ascii="Courier New" w:hAnsi="Courier New"/>
          <w:color w:val="1A1A1A"/>
          <w:sz w:val="16"/>
        </w:rPr>
        <w:t xml:space="preserve">          "name": "What is the range of the Gulfstream G650?",</w:t>
      </w:r>
    </w:p>
    <w:p>
      <w:pPr>
        <w:ind w:left="432"/>
      </w:pPr>
      <w:r>
        <w:rPr>
          <w:rFonts w:ascii="Courier New" w:hAnsi="Courier New"/>
          <w:color w:val="1A1A1A"/>
          <w:sz w:val="16"/>
        </w:rPr>
        <w:t xml:space="preserve">          "acceptedAnswer": {</w:t>
      </w:r>
    </w:p>
    <w:p>
      <w:pPr>
        <w:ind w:left="432"/>
      </w:pPr>
      <w:r>
        <w:rPr>
          <w:rFonts w:ascii="Courier New" w:hAnsi="Courier New"/>
          <w:color w:val="1A1A1A"/>
          <w:sz w:val="16"/>
        </w:rPr>
        <w:t xml:space="preserve">            "@type": "Answer",</w:t>
      </w:r>
    </w:p>
    <w:p>
      <w:pPr>
        <w:ind w:left="432"/>
      </w:pPr>
      <w:r>
        <w:rPr>
          <w:rFonts w:ascii="Courier New" w:hAnsi="Courier New"/>
          <w:color w:val="1A1A1A"/>
          <w:sz w:val="16"/>
        </w:rPr>
        <w:t xml:space="preserve">            "text": "The Gulfstream G650 has a maximum range of 7,000 nautical miles. The G650ER extends this to 7,500 nm, covering routes such as Hong Kong to New York, London to Singapore and Sydney to Los Angeles non-stop."</w:t>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"@type": "Question",</w:t>
      </w:r>
    </w:p>
    <w:p>
      <w:pPr>
        <w:ind w:left="432"/>
      </w:pPr>
      <w:r>
        <w:rPr>
          <w:rFonts w:ascii="Courier New" w:hAnsi="Courier New"/>
          <w:color w:val="1A1A1A"/>
          <w:sz w:val="16"/>
        </w:rPr>
        <w:t xml:space="preserve">          "name": "What is the difference between the G650 and G650ER?",</w:t>
      </w:r>
    </w:p>
    <w:p>
      <w:pPr>
        <w:ind w:left="432"/>
      </w:pPr>
      <w:r>
        <w:rPr>
          <w:rFonts w:ascii="Courier New" w:hAnsi="Courier New"/>
          <w:color w:val="1A1A1A"/>
          <w:sz w:val="16"/>
        </w:rPr>
        <w:t xml:space="preserve">          "acceptedAnswer": {</w:t>
      </w:r>
    </w:p>
    <w:p>
      <w:pPr>
        <w:ind w:left="432"/>
      </w:pPr>
      <w:r>
        <w:rPr>
          <w:rFonts w:ascii="Courier New" w:hAnsi="Courier New"/>
          <w:color w:val="1A1A1A"/>
          <w:sz w:val="16"/>
        </w:rPr>
        <w:t xml:space="preserve">            "@type": "Answer",</w:t>
      </w:r>
    </w:p>
    <w:p>
      <w:pPr>
        <w:ind w:left="432"/>
      </w:pPr>
      <w:r>
        <w:rPr>
          <w:rFonts w:ascii="Courier New" w:hAnsi="Courier New"/>
          <w:color w:val="1A1A1A"/>
          <w:sz w:val="16"/>
        </w:rPr>
        <w:t xml:space="preserve">            "text": "The Gulfstream G650ER offers an additional 500 nm of range (7,500 nm vs 7,000 nm), achieved through increased fuel capacity and a higher maximum takeoff weight. Cabin dimensions, top speed and engine type are identical. The G650ER is the current production model and the preferred charter choice for transpacific routes."</w:t>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"@type": "Question",</w:t>
      </w:r>
    </w:p>
    <w:p>
      <w:pPr>
        <w:ind w:left="432"/>
      </w:pPr>
      <w:r>
        <w:rPr>
          <w:rFonts w:ascii="Courier New" w:hAnsi="Courier New"/>
          <w:color w:val="1A1A1A"/>
          <w:sz w:val="16"/>
        </w:rPr>
        <w:t xml:space="preserve">          "name": "How many passengers does the Gulfstream G650 carry?",</w:t>
      </w:r>
    </w:p>
    <w:p>
      <w:pPr>
        <w:ind w:left="432"/>
      </w:pPr>
      <w:r>
        <w:rPr>
          <w:rFonts w:ascii="Courier New" w:hAnsi="Courier New"/>
          <w:color w:val="1A1A1A"/>
          <w:sz w:val="16"/>
        </w:rPr>
        <w:t xml:space="preserve">          "acceptedAnswer": {</w:t>
      </w:r>
    </w:p>
    <w:p>
      <w:pPr>
        <w:ind w:left="432"/>
      </w:pPr>
      <w:r>
        <w:rPr>
          <w:rFonts w:ascii="Courier New" w:hAnsi="Courier New"/>
          <w:color w:val="1A1A1A"/>
          <w:sz w:val="16"/>
        </w:rPr>
        <w:t xml:space="preserve">            "@type": "Answer",</w:t>
      </w:r>
    </w:p>
    <w:p>
      <w:pPr>
        <w:ind w:left="432"/>
      </w:pPr>
      <w:r>
        <w:rPr>
          <w:rFonts w:ascii="Courier New" w:hAnsi="Courier New"/>
          <w:color w:val="1A1A1A"/>
          <w:sz w:val="16"/>
        </w:rPr>
        <w:t xml:space="preserve">            "text": "The Gulfstream G650 typically seats 13 to 14 passengers in a multi-zone cabin configuration. Up to 19 can be accommodated in a high-density layout, though 14 is the recommended maximum for comfort on flights over 8 hours."</w:t>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"@type": "Question",</w:t>
      </w:r>
    </w:p>
    <w:p>
      <w:pPr>
        <w:ind w:left="432"/>
      </w:pPr>
      <w:r>
        <w:rPr>
          <w:rFonts w:ascii="Courier New" w:hAnsi="Courier New"/>
          <w:color w:val="1A1A1A"/>
          <w:sz w:val="16"/>
        </w:rPr>
        <w:t xml:space="preserve">          "name": "How fast is the Gulfstream G650?",</w:t>
      </w:r>
    </w:p>
    <w:p>
      <w:pPr>
        <w:ind w:left="432"/>
      </w:pPr>
      <w:r>
        <w:rPr>
          <w:rFonts w:ascii="Courier New" w:hAnsi="Courier New"/>
          <w:color w:val="1A1A1A"/>
          <w:sz w:val="16"/>
        </w:rPr>
        <w:t xml:space="preserve">          "acceptedAnswer": {</w:t>
      </w:r>
    </w:p>
    <w:p>
      <w:pPr>
        <w:ind w:left="432"/>
      </w:pPr>
      <w:r>
        <w:rPr>
          <w:rFonts w:ascii="Courier New" w:hAnsi="Courier New"/>
          <w:color w:val="1A1A1A"/>
          <w:sz w:val="16"/>
        </w:rPr>
        <w:t xml:space="preserve">            "@type": "Answer",</w:t>
      </w:r>
    </w:p>
    <w:p>
      <w:pPr>
        <w:ind w:left="432"/>
      </w:pPr>
      <w:r>
        <w:rPr>
          <w:rFonts w:ascii="Courier New" w:hAnsi="Courier New"/>
          <w:color w:val="1A1A1A"/>
          <w:sz w:val="16"/>
        </w:rPr>
        <w:t xml:space="preserve">            "text": "The Gulfstream G650 has a maximum operating speed of Mach 0.925 — approximately 704 mph or 530 knots true airspeed. This makes it the fastest production civilian jet currently in service. Typical long-range cruise is Mach 0.85; high-speed cruise is Mach 0.90."</w:t>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"@type": "Question",</w:t>
      </w:r>
    </w:p>
    <w:p>
      <w:pPr>
        <w:ind w:left="432"/>
      </w:pPr>
      <w:r>
        <w:rPr>
          <w:rFonts w:ascii="Courier New" w:hAnsi="Courier New"/>
          <w:color w:val="1A1A1A"/>
          <w:sz w:val="16"/>
        </w:rPr>
        <w:t xml:space="preserve">          "name": "Can the Gulfstream G650 fly non-stop transpacific?",</w:t>
      </w:r>
    </w:p>
    <w:p>
      <w:pPr>
        <w:ind w:left="432"/>
      </w:pPr>
      <w:r>
        <w:rPr>
          <w:rFonts w:ascii="Courier New" w:hAnsi="Courier New"/>
          <w:color w:val="1A1A1A"/>
          <w:sz w:val="16"/>
        </w:rPr>
        <w:t xml:space="preserve">          "acceptedAnswer": {</w:t>
      </w:r>
    </w:p>
    <w:p>
      <w:pPr>
        <w:ind w:left="432"/>
      </w:pPr>
      <w:r>
        <w:rPr>
          <w:rFonts w:ascii="Courier New" w:hAnsi="Courier New"/>
          <w:color w:val="1A1A1A"/>
          <w:sz w:val="16"/>
        </w:rPr>
        <w:t xml:space="preserve">            "@type": "Answer",</w:t>
      </w:r>
    </w:p>
    <w:p>
      <w:pPr>
        <w:ind w:left="432"/>
      </w:pPr>
      <w:r>
        <w:rPr>
          <w:rFonts w:ascii="Courier New" w:hAnsi="Courier New"/>
          <w:color w:val="1A1A1A"/>
          <w:sz w:val="16"/>
        </w:rPr>
        <w:t xml:space="preserve">            "text": "Yes. The Gulfstream G650 can fly non-stop transpacific sectors including Los Angeles to Tokyo, San Francisco to Hong Kong and Seattle to Seoul. The G650ER extends this further to include Hong Kong to New York and Singapore to San Francisco non-stop."</w:t>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"@type": "Question",</w:t>
      </w:r>
    </w:p>
    <w:p>
      <w:pPr>
        <w:ind w:left="432"/>
      </w:pPr>
      <w:r>
        <w:rPr>
          <w:rFonts w:ascii="Courier New" w:hAnsi="Courier New"/>
          <w:color w:val="1A1A1A"/>
          <w:sz w:val="16"/>
        </w:rPr>
        <w:t xml:space="preserve">          "name": "Does the Gulfstream G650 require two pilots?",</w:t>
      </w:r>
    </w:p>
    <w:p>
      <w:pPr>
        <w:ind w:left="432"/>
      </w:pPr>
      <w:r>
        <w:rPr>
          <w:rFonts w:ascii="Courier New" w:hAnsi="Courier New"/>
          <w:color w:val="1A1A1A"/>
          <w:sz w:val="16"/>
        </w:rPr>
        <w:t xml:space="preserve">          "acceptedAnswer": {</w:t>
      </w:r>
    </w:p>
    <w:p>
      <w:pPr>
        <w:ind w:left="432"/>
      </w:pPr>
      <w:r>
        <w:rPr>
          <w:rFonts w:ascii="Courier New" w:hAnsi="Courier New"/>
          <w:color w:val="1A1A1A"/>
          <w:sz w:val="16"/>
        </w:rPr>
        <w:t xml:space="preserve">            "@type": "Answer",</w:t>
      </w:r>
    </w:p>
    <w:p>
      <w:pPr>
        <w:ind w:left="432"/>
      </w:pPr>
      <w:r>
        <w:rPr>
          <w:rFonts w:ascii="Courier New" w:hAnsi="Courier New"/>
          <w:color w:val="1A1A1A"/>
          <w:sz w:val="16"/>
        </w:rPr>
        <w:t xml:space="preserve">            "text": "Yes. The Gulfstream G650 is type-certified to require two pilots under FAA regulations. All Hogani Jets charter flights are operated by two fully certified, Part 135-qualified pilots. For ultra-long-range sectors over 8 hours, a third or fourth pilot is added to comply with crew duty time limits — included in the charter quote."</w:t>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"@type": "Question",</w:t>
      </w:r>
    </w:p>
    <w:p>
      <w:pPr>
        <w:ind w:left="432"/>
      </w:pPr>
      <w:r>
        <w:rPr>
          <w:rFonts w:ascii="Courier New" w:hAnsi="Courier New"/>
          <w:color w:val="1A1A1A"/>
          <w:sz w:val="16"/>
        </w:rPr>
        <w:t xml:space="preserve">          "name": "How do I book a Gulfstream G650 charter?",</w:t>
      </w:r>
    </w:p>
    <w:p>
      <w:pPr>
        <w:ind w:left="432"/>
      </w:pPr>
      <w:r>
        <w:rPr>
          <w:rFonts w:ascii="Courier New" w:hAnsi="Courier New"/>
          <w:color w:val="1A1A1A"/>
          <w:sz w:val="16"/>
        </w:rPr>
        <w:t xml:space="preserve">          "acceptedAnswer": {</w:t>
      </w:r>
    </w:p>
    <w:p>
      <w:pPr>
        <w:ind w:left="432"/>
      </w:pPr>
      <w:r>
        <w:rPr>
          <w:rFonts w:ascii="Courier New" w:hAnsi="Courier New"/>
          <w:color w:val="1A1A1A"/>
          <w:sz w:val="16"/>
        </w:rPr>
        <w:t xml:space="preserve">            "@type": "Answer",</w:t>
      </w:r>
    </w:p>
    <w:p>
      <w:pPr>
        <w:ind w:left="432"/>
      </w:pPr>
      <w:r>
        <w:rPr>
          <w:rFonts w:ascii="Courier New" w:hAnsi="Courier New"/>
          <w:color w:val="1A1A1A"/>
          <w:sz w:val="16"/>
        </w:rPr>
        <w:t xml:space="preserve">            "text": "Contact Hogani Jets with your route, date and passenger count. We respond within the hour with aircraft options, all-in pricing and any available empty leg alternatives. To get a quote you need: your departure and arrival airports, your preferred travel date, and the number of passengers."</w:t>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w:t>
      </w:r>
    </w:p>
    <w:p>
      <w:pPr>
        <w:ind w:left="432"/>
      </w:pPr>
      <w:r>
        <w:rPr>
          <w:rFonts w:ascii="Courier New" w:hAnsi="Courier New"/>
          <w:color w:val="1A1A1A"/>
          <w:sz w:val="16"/>
        </w:rPr>
      </w:r>
    </w:p>
    <w:p>
      <w:pPr>
        <w:ind w:left="432"/>
      </w:pPr>
      <w:r>
        <w:rPr>
          <w:rFonts w:ascii="Courier New" w:hAnsi="Courier New"/>
          <w:color w:val="1A1A1A"/>
          <w:sz w:val="16"/>
        </w:rPr>
        <w:t xml:space="preserve">  ]</w:t>
      </w:r>
    </w:p>
    <w:p>
      <w:pPr>
        <w:ind w:left="432"/>
      </w:pPr>
      <w:r>
        <w:rPr>
          <w:rFonts w:ascii="Courier New" w:hAnsi="Courier New"/>
          <w:color w:val="1A1A1A"/>
          <w:sz w:val="16"/>
        </w:rPr>
        <w:t>}</w:t>
      </w:r>
    </w:p>
    <w:p/>
    <w:p>
      <w:r>
        <w:t>────────────────────────────────────────────────────────────────────────────────</w:t>
      </w:r>
    </w:p>
    <w:p>
      <w:pPr>
        <w:pStyle w:val="Heading1"/>
      </w:pPr>
      <w:r>
        <w:rPr>
          <w:color w:val="070E2E"/>
        </w:rPr>
        <w:t>SECTION 4 — PRE-LAUNCH CHECKLIST FOR DEVELOPER</w:t>
      </w:r>
    </w:p>
    <w:p>
      <w:r>
        <w:t>Verify every item below before the page goes live:</w:t>
      </w:r>
    </w:p>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Action Required</w:t>
            </w:r>
          </w:p>
        </w:tc>
      </w:tr>
      <w:tr>
        <w:tc>
          <w:tcPr>
            <w:tcW w:type="dxa" w:w="4320"/>
          </w:tcPr>
          <w:p>
            <w:r>
              <w:t>DATES</w:t>
            </w:r>
          </w:p>
        </w:tc>
        <w:tc>
          <w:tcPr>
            <w:tcW w:type="dxa" w:w="4320"/>
          </w:tcPr>
          <w:p>
            <w:r>
              <w:t>Replace YYYY-MM-DD in WebPage schema with actual publish date. Update dateModified whenever content is edited.</w:t>
            </w:r>
          </w:p>
        </w:tc>
      </w:tr>
      <w:tr>
        <w:tc>
          <w:tcPr>
            <w:tcW w:type="dxa" w:w="4320"/>
          </w:tcPr>
          <w:p>
            <w:r>
              <w:t>PHONE</w:t>
            </w:r>
          </w:p>
        </w:tc>
        <w:tc>
          <w:tcPr>
            <w:tcW w:type="dxa" w:w="4320"/>
          </w:tcPr>
          <w:p>
            <w:r>
              <w:t>Replace +1-XXX-XXX-XXXX in Organization schema with the real Hogani Jets phone number.</w:t>
            </w:r>
          </w:p>
        </w:tc>
      </w:tr>
      <w:tr>
        <w:tc>
          <w:tcPr>
            <w:tcW w:type="dxa" w:w="4320"/>
          </w:tcPr>
          <w:p>
            <w:r>
              <w:t>LOGO URL</w:t>
            </w:r>
          </w:p>
        </w:tc>
        <w:tc>
          <w:tcPr>
            <w:tcW w:type="dxa" w:w="4320"/>
          </w:tcPr>
          <w:p>
            <w:r>
              <w:t>Replace /images/logo.png with the actual Hogani Jets logo path. Confirm width/height match.</w:t>
            </w:r>
          </w:p>
        </w:tc>
      </w:tr>
      <w:tr>
        <w:tc>
          <w:tcPr>
            <w:tcW w:type="dxa" w:w="4320"/>
          </w:tcPr>
          <w:p>
            <w:r>
              <w:t>HERO IMAGE</w:t>
            </w:r>
          </w:p>
        </w:tc>
        <w:tc>
          <w:tcPr>
            <w:tcW w:type="dxa" w:w="4320"/>
          </w:tcPr>
          <w:p>
            <w:r>
              <w:t>Confirm /images/aircraft/gulfstream-g650.jpg exists and is 1200x630px. Update schema if path differs.</w:t>
            </w:r>
          </w:p>
        </w:tc>
      </w:tr>
      <w:tr>
        <w:tc>
          <w:tcPr>
            <w:tcW w:type="dxa" w:w="4320"/>
          </w:tcPr>
          <w:p>
            <w:r>
              <w:t>BREADCRUMB URLS</w:t>
            </w:r>
          </w:p>
        </w:tc>
        <w:tc>
          <w:tcPr>
            <w:tcW w:type="dxa" w:w="4320"/>
          </w:tcPr>
          <w:p>
            <w:r>
              <w:t>Confirm /aircraft and /aircraft/ultra-long-range pages exist. If not, omit those positions or create the pages first.</w:t>
            </w:r>
          </w:p>
        </w:tc>
      </w:tr>
      <w:tr>
        <w:tc>
          <w:tcPr>
            <w:tcW w:type="dxa" w:w="4320"/>
          </w:tcPr>
          <w:p>
            <w:r>
              <w:t>INTERNAL NOTES</w:t>
            </w:r>
          </w:p>
        </w:tc>
        <w:tc>
          <w:tcPr>
            <w:tcW w:type="dxa" w:w="4320"/>
          </w:tcPr>
          <w:p>
            <w:r>
              <w:t>Strip all ★ annotations and "Remove Before Publishing" text from the content doc before rendering HTML.</w:t>
            </w:r>
          </w:p>
        </w:tc>
      </w:tr>
      <w:tr>
        <w:tc>
          <w:tcPr>
            <w:tcW w:type="dxa" w:w="4320"/>
          </w:tcPr>
          <w:p>
            <w:r>
              <w:t>CANONICAL</w:t>
            </w:r>
          </w:p>
        </w:tc>
        <w:tc>
          <w:tcPr>
            <w:tcW w:type="dxa" w:w="4320"/>
          </w:tcPr>
          <w:p>
            <w:r>
              <w:t>Verify canonical tag matches the schema WebPage @id URL exactly — watch for trailing slash mismatches.</w:t>
            </w:r>
          </w:p>
        </w:tc>
      </w:tr>
      <w:tr>
        <w:tc>
          <w:tcPr>
            <w:tcW w:type="dxa" w:w="4320"/>
          </w:tcPr>
          <w:p>
            <w:r>
              <w:t>FAQ MATCH</w:t>
            </w:r>
          </w:p>
        </w:tc>
        <w:tc>
          <w:tcPr>
            <w:tcW w:type="dxa" w:w="4320"/>
          </w:tcPr>
          <w:p>
            <w:r>
              <w:t>FAQPage schema questions must match FAQ content visible on the page. Never include schema questions not present in the HTML.</w:t>
            </w:r>
          </w:p>
        </w:tc>
      </w:tr>
      <w:tr>
        <w:tc>
          <w:tcPr>
            <w:tcW w:type="dxa" w:w="4320"/>
          </w:tcPr>
          <w:p>
            <w:r>
              <w:t>VALIDATION</w:t>
            </w:r>
          </w:p>
        </w:tc>
        <w:tc>
          <w:tcPr>
            <w:tcW w:type="dxa" w:w="4320"/>
          </w:tcPr>
          <w:p>
            <w:r>
              <w:t>After deploy, run through Google Rich Results Test and Schema.org validator.</w:t>
            </w:r>
          </w:p>
        </w:tc>
      </w:tr>
      <w:tr>
        <w:tc>
          <w:tcPr>
            <w:tcW w:type="dxa" w:w="4320"/>
          </w:tcPr>
          <w:p>
            <w:r>
              <w:t>INTERNAL LINKS</w:t>
            </w:r>
          </w:p>
        </w:tc>
        <w:tc>
          <w:tcPr>
            <w:tcW w:type="dxa" w:w="4320"/>
          </w:tcPr>
          <w:p>
            <w:r>
              <w:t>Add links to/from: /aircraft/gulfstream-g550, /aircraft/gulfstream-g700, /aircraft/bombardier-global-7500, /aircraft/dassault-falcon-8x</w:t>
            </w:r>
          </w:p>
        </w:tc>
      </w:tr>
    </w:tbl>
    <w:p/>
    <w:p>
      <w:r>
        <w:t>────────────────────────────────────────────────────────────────────────────────</w:t>
      </w:r>
    </w:p>
    <w:p>
      <w:pPr>
        <w:pStyle w:val="Heading1"/>
      </w:pPr>
      <w:r>
        <w:rPr>
          <w:color w:val="070E2E"/>
        </w:rPr>
        <w:t>SECTION 5 — QUICK COMPARISON: EVOJETS VS HOGANI JETS G650</w:t>
      </w:r>
    </w:p>
    <w:tbl>
      <w:tblPr>
        <w:tblStyle w:val="TableGrid"/>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evoJets (Las Vegas page)</w:t>
            </w:r>
          </w:p>
        </w:tc>
        <w:tc>
          <w:tcPr>
            <w:tcW w:type="dxa" w:w="2880"/>
          </w:tcPr>
          <w:p>
            <w:r>
              <w:t>Hogani Jets G650 (target)</w:t>
            </w:r>
          </w:p>
        </w:tc>
      </w:tr>
      <w:tr>
        <w:tc>
          <w:tcPr>
            <w:tcW w:type="dxa" w:w="2880"/>
          </w:tcPr>
          <w:p>
            <w:r>
              <w:t>WebPage schema</w:t>
            </w:r>
          </w:p>
        </w:tc>
        <w:tc>
          <w:tcPr>
            <w:tcW w:type="dxa" w:w="2880"/>
          </w:tcPr>
          <w:p>
            <w:r>
              <w:t>Yes</w:t>
            </w:r>
          </w:p>
        </w:tc>
        <w:tc>
          <w:tcPr>
            <w:tcW w:type="dxa" w:w="2880"/>
          </w:tcPr>
          <w:p>
            <w:r>
              <w:t>Yes</w:t>
            </w:r>
          </w:p>
        </w:tc>
      </w:tr>
      <w:tr>
        <w:tc>
          <w:tcPr>
            <w:tcW w:type="dxa" w:w="2880"/>
          </w:tcPr>
          <w:p>
            <w:r>
              <w:t>BreadcrumbList schema</w:t>
            </w:r>
          </w:p>
        </w:tc>
        <w:tc>
          <w:tcPr>
            <w:tcW w:type="dxa" w:w="2880"/>
          </w:tcPr>
          <w:p>
            <w:r>
              <w:t>Yes</w:t>
            </w:r>
          </w:p>
        </w:tc>
        <w:tc>
          <w:tcPr>
            <w:tcW w:type="dxa" w:w="2880"/>
          </w:tcPr>
          <w:p>
            <w:r>
              <w:t>Yes</w:t>
            </w:r>
          </w:p>
        </w:tc>
      </w:tr>
      <w:tr>
        <w:tc>
          <w:tcPr>
            <w:tcW w:type="dxa" w:w="2880"/>
          </w:tcPr>
          <w:p>
            <w:r>
              <w:t>WebSite schema</w:t>
            </w:r>
          </w:p>
        </w:tc>
        <w:tc>
          <w:tcPr>
            <w:tcW w:type="dxa" w:w="2880"/>
          </w:tcPr>
          <w:p>
            <w:r>
              <w:t>Yes</w:t>
            </w:r>
          </w:p>
        </w:tc>
        <w:tc>
          <w:tcPr>
            <w:tcW w:type="dxa" w:w="2880"/>
          </w:tcPr>
          <w:p>
            <w:r>
              <w:t>Yes</w:t>
            </w:r>
          </w:p>
        </w:tc>
      </w:tr>
      <w:tr>
        <w:tc>
          <w:tcPr>
            <w:tcW w:type="dxa" w:w="2880"/>
          </w:tcPr>
          <w:p>
            <w:r>
              <w:t>Organization schema</w:t>
            </w:r>
          </w:p>
        </w:tc>
        <w:tc>
          <w:tcPr>
            <w:tcW w:type="dxa" w:w="2880"/>
          </w:tcPr>
          <w:p>
            <w:r>
              <w:t>Yes</w:t>
            </w:r>
          </w:p>
        </w:tc>
        <w:tc>
          <w:tcPr>
            <w:tcW w:type="dxa" w:w="2880"/>
          </w:tcPr>
          <w:p>
            <w:r>
              <w:t>Yes</w:t>
            </w:r>
          </w:p>
        </w:tc>
      </w:tr>
      <w:tr>
        <w:tc>
          <w:tcPr>
            <w:tcW w:type="dxa" w:w="2880"/>
          </w:tcPr>
          <w:p>
            <w:r>
              <w:t>ImageObject schema</w:t>
            </w:r>
          </w:p>
        </w:tc>
        <w:tc>
          <w:tcPr>
            <w:tcW w:type="dxa" w:w="2880"/>
          </w:tcPr>
          <w:p>
            <w:r>
              <w:t>Basic (no w/h)</w:t>
            </w:r>
          </w:p>
        </w:tc>
        <w:tc>
          <w:tcPr>
            <w:tcW w:type="dxa" w:w="2880"/>
          </w:tcPr>
          <w:p>
            <w:r>
              <w:t>Full (1200x630 + name)</w:t>
            </w:r>
          </w:p>
        </w:tc>
      </w:tr>
      <w:tr>
        <w:tc>
          <w:tcPr>
            <w:tcW w:type="dxa" w:w="2880"/>
          </w:tcPr>
          <w:p>
            <w:r>
              <w:t>Service schema</w:t>
            </w:r>
          </w:p>
        </w:tc>
        <w:tc>
          <w:tcPr>
            <w:tcW w:type="dxa" w:w="2880"/>
          </w:tcPr>
          <w:p>
            <w:r>
              <w:t>No</w:t>
            </w:r>
          </w:p>
        </w:tc>
        <w:tc>
          <w:tcPr>
            <w:tcW w:type="dxa" w:w="2880"/>
          </w:tcPr>
          <w:p>
            <w:r>
              <w:t>Yes</w:t>
            </w:r>
          </w:p>
        </w:tc>
      </w:tr>
      <w:tr>
        <w:tc>
          <w:tcPr>
            <w:tcW w:type="dxa" w:w="2880"/>
          </w:tcPr>
          <w:p>
            <w:r>
              <w:t>FAQPage schema</w:t>
            </w:r>
          </w:p>
        </w:tc>
        <w:tc>
          <w:tcPr>
            <w:tcW w:type="dxa" w:w="2880"/>
          </w:tcPr>
          <w:p>
            <w:r>
              <w:t>No</w:t>
            </w:r>
          </w:p>
        </w:tc>
        <w:tc>
          <w:tcPr>
            <w:tcW w:type="dxa" w:w="2880"/>
          </w:tcPr>
          <w:p>
            <w:r>
              <w:t>Yes — 8 questions</w:t>
            </w:r>
          </w:p>
        </w:tc>
      </w:tr>
      <w:tr>
        <w:tc>
          <w:tcPr>
            <w:tcW w:type="dxa" w:w="2880"/>
          </w:tcPr>
          <w:p>
            <w:r>
              <w:t>Unified @graph</w:t>
            </w:r>
          </w:p>
        </w:tc>
        <w:tc>
          <w:tcPr>
            <w:tcW w:type="dxa" w:w="2880"/>
          </w:tcPr>
          <w:p>
            <w:r>
              <w:t>Yes</w:t>
            </w:r>
          </w:p>
        </w:tc>
        <w:tc>
          <w:tcPr>
            <w:tcW w:type="dxa" w:w="2880"/>
          </w:tcPr>
          <w:p>
            <w:r>
              <w:t>Yes</w:t>
            </w:r>
          </w:p>
        </w:tc>
      </w:tr>
      <w:tr>
        <w:tc>
          <w:tcPr>
            <w:tcW w:type="dxa" w:w="2880"/>
          </w:tcPr>
          <w:p>
            <w:r>
              <w:t>dateModified current</w:t>
            </w:r>
          </w:p>
        </w:tc>
        <w:tc>
          <w:tcPr>
            <w:tcW w:type="dxa" w:w="2880"/>
          </w:tcPr>
          <w:p>
            <w:r>
              <w:t>No (stuck 2019)</w:t>
            </w:r>
          </w:p>
        </w:tc>
        <w:tc>
          <w:tcPr>
            <w:tcW w:type="dxa" w:w="2880"/>
          </w:tcPr>
          <w:p>
            <w:r>
              <w:t>Yes — updated on publish</w:t>
            </w:r>
          </w:p>
        </w:tc>
      </w:tr>
      <w:tr>
        <w:tc>
          <w:tcPr>
            <w:tcW w:type="dxa" w:w="2880"/>
          </w:tcPr>
          <w:p>
            <w:r>
              <w:t>Question-format H2s</w:t>
            </w:r>
          </w:p>
        </w:tc>
        <w:tc>
          <w:tcPr>
            <w:tcW w:type="dxa" w:w="2880"/>
          </w:tcPr>
          <w:p>
            <w:r>
              <w:t>No</w:t>
            </w:r>
          </w:p>
        </w:tc>
        <w:tc>
          <w:tcPr>
            <w:tcW w:type="dxa" w:w="2880"/>
          </w:tcPr>
          <w:p>
            <w:r>
              <w:t>Yes — 4 H2s targeting AEO</w:t>
            </w:r>
          </w:p>
        </w:tc>
      </w:tr>
      <w:tr>
        <w:tc>
          <w:tcPr>
            <w:tcW w:type="dxa" w:w="2880"/>
          </w:tcPr>
          <w:p>
            <w:r>
              <w:t>Specs table</w:t>
            </w:r>
          </w:p>
        </w:tc>
        <w:tc>
          <w:tcPr>
            <w:tcW w:type="dxa" w:w="2880"/>
          </w:tcPr>
          <w:p>
            <w:r>
              <w:t>No</w:t>
            </w:r>
          </w:p>
        </w:tc>
        <w:tc>
          <w:tcPr>
            <w:tcW w:type="dxa" w:w="2880"/>
          </w:tcPr>
          <w:p>
            <w:r>
              <w:t>Yes — 11-row spec table</w:t>
            </w:r>
          </w:p>
        </w:tc>
      </w:tr>
      <w:tr>
        <w:tc>
          <w:tcPr>
            <w:tcW w:type="dxa" w:w="2880"/>
          </w:tcPr>
          <w:p>
            <w:r>
              <w:t>Routes table</w:t>
            </w:r>
          </w:p>
        </w:tc>
        <w:tc>
          <w:tcPr>
            <w:tcW w:type="dxa" w:w="2880"/>
          </w:tcPr>
          <w:p>
            <w:r>
              <w:t>No</w:t>
            </w:r>
          </w:p>
        </w:tc>
        <w:tc>
          <w:tcPr>
            <w:tcW w:type="dxa" w:w="2880"/>
          </w:tcPr>
          <w:p>
            <w:r>
              <w:t>Yes — 5 example routes</w:t>
            </w:r>
          </w:p>
        </w:tc>
      </w:tr>
      <w:tr>
        <w:tc>
          <w:tcPr>
            <w:tcW w:type="dxa" w:w="2880"/>
          </w:tcPr>
          <w:p>
            <w:r>
              <w:t>Comparison content</w:t>
            </w:r>
          </w:p>
        </w:tc>
        <w:tc>
          <w:tcPr>
            <w:tcW w:type="dxa" w:w="2880"/>
          </w:tcPr>
          <w:p>
            <w:r>
              <w:t>No</w:t>
            </w:r>
          </w:p>
        </w:tc>
        <w:tc>
          <w:tcPr>
            <w:tcW w:type="dxa" w:w="2880"/>
          </w:tcPr>
          <w:p>
            <w:r>
              <w:t>Yes — vs Global 7500 &amp; Falcon 8X</w:t>
            </w:r>
          </w:p>
        </w:tc>
      </w:tr>
      <w:tr>
        <w:tc>
          <w:tcPr>
            <w:tcW w:type="dxa" w:w="2880"/>
          </w:tcPr>
          <w:p>
            <w:r>
              <w:t>AEO at-a-glance block</w:t>
            </w:r>
          </w:p>
        </w:tc>
        <w:tc>
          <w:tcPr>
            <w:tcW w:type="dxa" w:w="2880"/>
          </w:tcPr>
          <w:p>
            <w:r>
              <w:t>No</w:t>
            </w:r>
          </w:p>
        </w:tc>
        <w:tc>
          <w:tcPr>
            <w:tcW w:type="dxa" w:w="2880"/>
          </w:tcPr>
          <w:p>
            <w:r>
              <w:t>Yes — within first 200 words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