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</w:rPr>
      </w:pPr>
      <w:r>
        <w:rPr>
          <w:rFonts w:hint="eastAsia"/>
        </w:rPr>
        <w:t>springmvc 第一天 springmvc的基础知识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第一天：springmvc的基础知识</w:t>
      </w:r>
    </w:p>
    <w:p>
      <w:pPr>
        <w:rPr>
          <w:rFonts w:hint="eastAsia"/>
        </w:rPr>
      </w:pPr>
      <w:r>
        <w:rPr>
          <w:rFonts w:hint="eastAsia"/>
        </w:rPr>
        <w:t>什么是springmvc？</w:t>
      </w:r>
    </w:p>
    <w:p>
      <w:pPr>
        <w:rPr>
          <w:rFonts w:hint="eastAsia"/>
        </w:rPr>
      </w:pPr>
      <w:r>
        <w:rPr>
          <w:rFonts w:hint="eastAsia"/>
        </w:rPr>
        <w:t>springmvc框架原理（掌握）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前端控制器、处理器映射器、处理器适配器、视图解析器</w:t>
      </w:r>
    </w:p>
    <w:p>
      <w:pPr>
        <w:rPr>
          <w:rFonts w:hint="eastAsia"/>
        </w:rPr>
      </w:pPr>
      <w:r>
        <w:rPr>
          <w:rFonts w:hint="eastAsia"/>
        </w:rPr>
        <w:t>springmvc入门程序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注解的处理器映射器、处理器适配器（掌握）</w:t>
      </w:r>
    </w:p>
    <w:p>
      <w:pPr>
        <w:rPr>
          <w:rFonts w:hint="eastAsia"/>
        </w:rPr>
      </w:pPr>
      <w:r>
        <w:rPr>
          <w:rFonts w:hint="eastAsia"/>
        </w:rPr>
        <w:t>springmvc和mybatis整合（掌握）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springmvc注解开发：（掌握）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参数绑定（简单类型、pojo、集合类型（明天讲））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第二天：springmvc的高级应用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RESTful支持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springmvc是spring框架的一个模块，springmvc和spring无需通过中间整合层进行整合。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struts2与Spring整合的时候需要借助单独的jar包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310.5pt;width:420.1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392" o:spid="_x0000_s2050" o:spt="203" style="height:310.45pt;width:517.4pt;" coordorigin="2649,6774" coordsize="7200,4320">
            <o:lock v:ext="edit" position="f" selection="f" grouping="f" rotation="f" cropping="f"/>
            <v:shape id="Picture 1391" o:spid="_x0000_s2051" o:spt="75" type="#_x0000_t75" style="position:absolute;left:2649;top:6774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393" o:spid="_x0000_s2052" o:spt="202" type="#_x0000_t202" style="position:absolute;left:5079;top:6980;height:1162;width:170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 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比如struts2中的filter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Smiling Face 1394" o:spid="_x0000_s2053" o:spt="96" type="#_x0000_t96" style="position:absolute;left:2802;top:7244;height:665;width:578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395" o:spid="_x0000_s2054" o:spt="32" type="#_x0000_t32" style="position:absolute;left:3620;top:7381;height:7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396" o:spid="_x0000_s2055" o:spt="202" type="#_x0000_t202" style="position:absolute;left:3668;top:6980;height:328;width:10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request请求</w:t>
                    </w:r>
                  </w:p>
                </w:txbxContent>
              </v:textbox>
            </v:shape>
            <v:shape id="Quad Arrow 1397" o:spid="_x0000_s2056" o:spt="202" type="#_x0000_t202" style="position:absolute;left:8125;top:8591;height:1338;width:138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 模型(model)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action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service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dao</w:t>
                    </w:r>
                  </w:p>
                </w:txbxContent>
              </v:textbox>
            </v:shape>
            <v:shape id="Straight Connector 1399" o:spid="_x0000_s2057" o:spt="32" type="#_x0000_t32" style="position:absolute;left:6930;top:7308;height:986;width:196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0" o:spid="_x0000_s2058" o:spt="202" type="#_x0000_t202" style="position:absolute;left:7451;top:7308;height:489;width:122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401" o:spid="_x0000_s2059" o:spt="32" type="#_x0000_t32" style="position:absolute;left:6722;top:8142;flip:x y;height:954;width:1274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2" o:spid="_x0000_s2060" o:spt="202" type="#_x0000_t202" style="position:absolute;left:6930;top:8335;height:585;width:97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Straight Connector 1403" o:spid="_x0000_s2061" o:spt="32" type="#_x0000_t32" style="position:absolute;left:3620;top:7861;flip:x;height:1;width:124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4" o:spid="_x0000_s2062" o:spt="202" type="#_x0000_t202" style="position:absolute;left:5159;top:9817;height:818;width:141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 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/>
                </w:txbxContent>
              </v:textbox>
            </v:shape>
            <v:shape id="Straight Connector 1405" o:spid="_x0000_s2063" o:spt="32" type="#_x0000_t32" style="position:absolute;left:5632;top:8238;flip:x;height:1403;width:4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06" o:spid="_x0000_s2064" o:spt="202" type="#_x0000_t202" style="position:absolute;left:5079;top:8535;height:801;width:123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</w:txbxContent>
              </v:textbox>
            </v:shape>
            <v:shape id="Quad Arrow 1407" o:spid="_x0000_s2065" o:spt="202" type="#_x0000_t202" style="position:absolute;left:3852;top:7645;height:497;width:90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response响应</w:t>
                    </w:r>
                  </w:p>
                </w:txbxContent>
              </v:textbox>
            </v:shape>
            <v:shape id="Straight Connector 1408" o:spid="_x0000_s2066" o:spt="32" type="#_x0000_t32" style="position:absolute;left:6779;top:9745;flip:x;height:569;width:1217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09" o:spid="_x0000_s2067" o:spt="32" type="#_x0000_t32" style="position:absolute;left:7131;top:9929;height:257;width:528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0" o:spid="_x0000_s2068" o:spt="32" type="#_x0000_t32" style="position:absolute;left:7339;top:9817;flip:x;height:369;width:11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Quad Arrow 1411" o:spid="_x0000_s2069" o:spt="202" type="#_x0000_t202" style="position:absolute;left:7051;top:10250;height:609;width:218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13" o:spid="_x0000_s2070" o:spt="203" style="height:550.45pt;width:527.2pt;" coordorigin="2649,1336" coordsize="7336,7660">
            <o:lock v:ext="edit" position="f" selection="f" grouping="f" rotation="f" cropping="f"/>
            <v:shape id="Picture 1412" o:spid="_x0000_s2071" o:spt="75" type="#_x0000_t75" style="position:absolute;left:2649;top:1336;height:7660;width:7336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Smiling Face 1414" o:spid="_x0000_s2072" o:spt="96" type="#_x0000_t96" style="position:absolute;left:2922;top:1692;height:865;width:690;" fillcolor="#FFFFFF" filled="t" o:preferrelative="t" stroked="t" coordsize="21600,21600" adj="1752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</v:shape>
            <v:shape id="Straight Connector 1415" o:spid="_x0000_s2073" o:spt="32" type="#_x0000_t32" style="position:absolute;left:3732;top:1812;height:8;width:143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16" o:spid="_x0000_s2074" o:spt="202" type="#_x0000_t202" style="position:absolute;left:3852;top:1403;height:352;width:131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1request请求 url</w:t>
                    </w:r>
                  </w:p>
                </w:txbxContent>
              </v:textbox>
            </v:shape>
            <v:shape id="Quad Arrow 1417" o:spid="_x0000_s2075" o:spt="202" type="#_x0000_t202" style="position:absolute;left:5295;top:1403;height:938;width:155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Quad Arrow 1418" o:spid="_x0000_s2076" o:spt="202" type="#_x0000_t202" style="position:absolute;left:8206;top:4481;height:752;width:141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Handler处理器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平常叫做controller</w:t>
                    </w:r>
                  </w:p>
                </w:txbxContent>
              </v:textbox>
            </v:shape>
            <v:shape id="Quad Arrow 1419" o:spid="_x0000_s2077" o:spt="202" type="#_x0000_t202" style="position:absolute;left:8493;top:1459;height:938;width:12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20" o:spid="_x0000_s2078" o:spt="32" type="#_x0000_t32" style="position:absolute;left:7002;top:1515;height:16;width:131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1" o:spid="_x0000_s2079" o:spt="202" type="#_x0000_t202" style="position:absolute;left:7210;top:1403;height:633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2请求查找Handler</w:t>
                    </w:r>
                  </w:p>
                </w:txbxContent>
              </v:textbox>
            </v:shape>
            <v:shape id="Straight Connector 1422" o:spid="_x0000_s2080" o:spt="32" type="#_x0000_t32" style="position:absolute;left:6946;top:2341;flip:x;height:0;width:1419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3" o:spid="_x0000_s2081" o:spt="202" type="#_x0000_t202" style="position:absolute;left:7058;top:2108;height:1611;width:14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3返回一个执行链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424" o:spid="_x0000_s2082" o:spt="202" type="#_x0000_t202" style="position:absolute;left:8084;top:6300;height:1363;width:168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去执行Handler</w:t>
                    </w:r>
                  </w:p>
                </w:txbxContent>
              </v:textbox>
            </v:shape>
            <v:shape id="Straight Connector 1425" o:spid="_x0000_s2083" o:spt="32" type="#_x0000_t32" style="position:absolute;left:6321;top:2397;height:4000;width:161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6" o:spid="_x0000_s2084" o:spt="202" type="#_x0000_t202" style="position:absolute;left:5912;top:2669;height:786;width:93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4请求适配器执行Handler</w:t>
                    </w:r>
                  </w:p>
                </w:txbxContent>
              </v:textbox>
            </v:shape>
            <v:shape id="Straight Connector 1427" o:spid="_x0000_s2085" o:spt="32" type="#_x0000_t32" style="position:absolute;left:9382;top:5571;flip:x y;height:649;width:2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28" o:spid="_x0000_s2086" o:spt="202" type="#_x0000_t202" style="position:absolute;left:9038;top:5763;height:273;width:729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5执行</w:t>
                    </w:r>
                  </w:p>
                </w:txbxContent>
              </v:textbox>
            </v:shape>
            <v:shape id="Straight Connector 1429" o:spid="_x0000_s2087" o:spt="32" type="#_x0000_t32" style="position:absolute;left:8365;top:5315;height:833;width:1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0" o:spid="_x0000_s2088" o:spt="202" type="#_x0000_t202" style="position:absolute;left:7708;top:5403;height:585;width:12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6返回ModelAndView</w:t>
                    </w:r>
                  </w:p>
                </w:txbxContent>
              </v:textbox>
            </v:shape>
            <v:shape id="Straight Connector 1431" o:spid="_x0000_s2089" o:spt="32" type="#_x0000_t32" style="position:absolute;left:5575;top:2669;flip:x y;height:4609;width:245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2" o:spid="_x0000_s2090" o:spt="202" type="#_x0000_t202" style="position:absolute;left:6201;top:4385;height:848;width:897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7返回ModelAndView</w:t>
                    </w:r>
                  </w:p>
                </w:txbxContent>
              </v:textbox>
            </v:shape>
            <v:shape id="Quad Arrow 1433" o:spid="_x0000_s2091" o:spt="202" type="#_x0000_t202" style="position:absolute;left:3924;top:6581;height:1258;width:1243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Quad Arrow 1434" o:spid="_x0000_s2092" o:spt="202" type="#_x0000_t202" style="position:absolute;left:5800;top:6541;height:1298;width:125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35" o:spid="_x0000_s2093" o:spt="32" type="#_x0000_t32" style="position:absolute;left:5800;top:2557;height:3783;width:305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6" o:spid="_x0000_s2094" o:spt="202" type="#_x0000_t202" style="position:absolute;left:5639;top:5315;height:576;width:89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8请求进行视图解析</w:t>
                    </w:r>
                  </w:p>
                </w:txbxContent>
              </v:textbox>
            </v:shape>
            <v:shape id="Straight Connector 1437" o:spid="_x0000_s2095" o:spt="32" type="#_x0000_t32" style="position:absolute;left:5335;top:2557;flip:x y;height:4024;width:19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38" o:spid="_x0000_s2096" o:spt="202" type="#_x0000_t202" style="position:absolute;left:5071;top:3455;height:737;width:568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9返回view</w:t>
                    </w:r>
                  </w:p>
                </w:txbxContent>
              </v:textbox>
            </v:shape>
            <v:shape id="Straight Connector 1439" o:spid="_x0000_s2097" o:spt="32" type="#_x0000_t32" style="position:absolute;left:4213;top:2918;flip:x;height:3479;width:802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0" o:spid="_x0000_s2098" o:spt="202" type="#_x0000_t202" style="position:absolute;left:3924;top:4649;height:922;width:1002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  <w:p/>
                </w:txbxContent>
              </v:textbox>
            </v:shape>
            <v:shape id="Straight Connector 1441" o:spid="_x0000_s2099" o:spt="32" type="#_x0000_t32" style="position:absolute;left:3852;top:2108;flip:x;height:0;width:1163;" o:connectortype="straight" fillcolor="#FFFFFF" filled="f" o:preferrelative="t" stroked="t" coordsize="21600,21600">
              <v:path arrowok="t"/>
              <v:fill on="f" color2="#FFFFFF" focussize="0,0"/>
              <v:stroke color="#000000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Quad Arrow 1442" o:spid="_x0000_s2100" o:spt="202" type="#_x0000_t202" style="position:absolute;left:4045;top:2213;height:456;width:97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11response响应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第一步：发起请求到前端控制器(DispatcherServlet)</w:t>
      </w:r>
    </w:p>
    <w:p>
      <w:pPr>
        <w:rPr>
          <w:rFonts w:hint="eastAsia"/>
        </w:rPr>
      </w:pPr>
      <w:r>
        <w:rPr>
          <w:rFonts w:hint="eastAsia"/>
        </w:rPr>
        <w:t>第二步：前端控制器请求HandlerMapping查找 Handler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可以根据xml配置、注解进行查找</w:t>
      </w:r>
    </w:p>
    <w:p>
      <w:pPr>
        <w:rPr>
          <w:rFonts w:hint="eastAsia"/>
        </w:rPr>
      </w:pPr>
      <w:r>
        <w:rPr>
          <w:rFonts w:hint="eastAsia"/>
        </w:rPr>
        <w:t>第三步：处理器映射器HandlerMapping向前端控制器返回Handler</w:t>
      </w:r>
    </w:p>
    <w:p>
      <w:pPr>
        <w:rPr>
          <w:rFonts w:hint="eastAsia"/>
        </w:rPr>
      </w:pPr>
      <w:r>
        <w:rPr>
          <w:rFonts w:hint="eastAsia"/>
        </w:rPr>
        <w:t>第四步：前端控制器调用处理器适配器去执行Handler</w:t>
      </w:r>
    </w:p>
    <w:p>
      <w:pPr>
        <w:rPr>
          <w:rFonts w:hint="eastAsia"/>
        </w:rPr>
      </w:pPr>
      <w:r>
        <w:rPr>
          <w:rFonts w:hint="eastAsia"/>
        </w:rPr>
        <w:t>第五步：处理器适配器去执行Handler</w:t>
      </w:r>
    </w:p>
    <w:p>
      <w:pPr>
        <w:rPr>
          <w:rFonts w:hint="eastAsia"/>
        </w:rPr>
      </w:pPr>
      <w:r>
        <w:rPr>
          <w:rFonts w:hint="eastAsia"/>
        </w:rPr>
        <w:t>第六步：Handler执行完成给适配器返回ModelAn</w:t>
      </w:r>
      <w:bookmarkStart w:id="2" w:name="_GoBack"/>
      <w:bookmarkEnd w:id="2"/>
      <w:r>
        <w:rPr>
          <w:rFonts w:hint="eastAsia"/>
        </w:rPr>
        <w:t>dView</w:t>
      </w:r>
    </w:p>
    <w:p>
      <w:pPr>
        <w:rPr>
          <w:rFonts w:hint="eastAsia"/>
        </w:rPr>
      </w:pPr>
      <w:r>
        <w:rPr>
          <w:rFonts w:hint="eastAsia"/>
        </w:rPr>
        <w:t>第七步：处理器适配器向前端控制器返回ModelAndView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ModelAndView是springmvc框架的一个底层对象，包括 Model和view</w:t>
      </w:r>
    </w:p>
    <w:p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根据逻辑视图名解析成真正的视图(jsp)</w:t>
      </w:r>
    </w:p>
    <w:p>
      <w:pPr>
        <w:rPr>
          <w:rFonts w:hint="eastAsia"/>
        </w:rPr>
      </w:pPr>
      <w:r>
        <w:rPr>
          <w:rFonts w:hint="eastAsia"/>
        </w:rPr>
        <w:t>第九步：视图解析器向前端控制器返回View</w:t>
      </w:r>
    </w:p>
    <w:p>
      <w:pPr>
        <w:rPr>
          <w:rFonts w:hint="eastAsia"/>
        </w:rPr>
      </w:pPr>
      <w:r>
        <w:rPr>
          <w:rFonts w:hint="eastAsia"/>
        </w:rPr>
        <w:t>第十步：前端控制器进行视图渲染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视图渲染将模型数据(在ModelAndView对象中)填充到request域</w:t>
      </w:r>
    </w:p>
    <w:p>
      <w:pPr>
        <w:rPr>
          <w:rFonts w:hint="eastAsia"/>
        </w:rPr>
      </w:pPr>
      <w:r>
        <w:rPr>
          <w:rFonts w:hint="eastAsia"/>
        </w:rPr>
        <w:t xml:space="preserve">第十一步：前端控制器向用户响应结果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以案例作为驱动。</w:t>
      </w:r>
    </w:p>
    <w:p>
      <w:pPr>
        <w:rPr>
          <w:rFonts w:hint="eastAsia"/>
        </w:rPr>
      </w:pPr>
      <w:r>
        <w:rPr>
          <w:rFonts w:hint="eastAsia"/>
        </w:rPr>
        <w:t>springmvc和mybaits使用一个案例（商品订单管理）。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功能需求：商品列表查询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8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需要spring3.2所有jar（一定包括</w:t>
      </w:r>
      <w:r>
        <w:t>spring-webmvc-3.2.0.RELEASE.jar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79" o:spt="75" type="#_x0000_t75" style="height:263.8pt;width:189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  <w:r>
        <w:rPr>
          <w:rFonts w:hint="eastAsia"/>
        </w:rPr>
        <w:t>在web.xml中配置前端控制器。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0" o:spt="75" type="#_x0000_t75" style="height:291.1pt;width:517.4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配置处理器适配器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在classpath下的springmvc.xml中配置处理器适配器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1" o:spt="75" type="#_x0000_t75" style="height:80.75pt;width:517.4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通过查看原代码：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2" o:spt="75" type="#_x0000_t75" style="height:84.1pt;width:516.1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此适配器能执行实现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接口的Handler。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3" o:spt="75" type="#_x0000_t75" style="height:155.6pt;width:517.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开发Handler</w:t>
      </w:r>
    </w:p>
    <w:p>
      <w:pPr>
        <w:rPr>
          <w:rFonts w:hint="eastAsia"/>
        </w:rPr>
      </w:pPr>
      <w:r>
        <w:rPr>
          <w:rFonts w:hint="eastAsia"/>
        </w:rPr>
        <w:t>需要实现 controller接口，才能由</w:t>
      </w:r>
      <w:r>
        <w:t>org.springframework.web.servlet.mvc.SimpleControllerHandlerAdapter</w:t>
      </w:r>
      <w:r>
        <w:rPr>
          <w:rFonts w:hint="eastAsia"/>
        </w:rPr>
        <w:t>适配器执行。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4" o:spt="75" type="#_x0000_t75" style="height:54.7pt;width:129.6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配置Handler</w:t>
      </w:r>
    </w:p>
    <w:p>
      <w:pPr>
        <w:rPr>
          <w:rFonts w:hint="eastAsia"/>
        </w:rPr>
      </w:pPr>
      <w:r>
        <w:rPr>
          <w:rFonts w:hint="eastAsia"/>
        </w:rPr>
        <w:t>将编写Handler在spring容器加载。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5" o:spt="75" type="#_x0000_t75" style="height:38.75pt;width:517.4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配置处理器映射器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6" o:spt="75" type="#_x0000_t75" style="height:78.95pt;width:517.4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需要配置解析jsp的视图解析器。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7" o:spt="75" type="#_x0000_t75" style="height:72.8pt;width:517.4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访问地址：</w:t>
      </w:r>
      <w:r>
        <w:t>http://localhost:8080/springmvcfirst1208/queryItems.action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处理器映射器根据url找不到Handler，报下边的错误。说明url错误。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8" o:spt="75" type="#_x0000_t75" style="height:205.65pt;width:373.25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处理器映射器根据url找到了Handler，转发的jsp页面找到，报下边的错误，说明jsp页面地址错误了。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89" o:spt="75" type="#_x0000_t75" style="height:217.15pt;width:517.4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非注解的处理器映射器和适配器</w:t>
      </w:r>
    </w:p>
    <w:p>
      <w:pPr>
        <w:pStyle w:val="3"/>
        <w:rPr>
          <w:rFonts w:hint="eastAsia"/>
        </w:rPr>
      </w:pPr>
      <w:r>
        <w:rPr>
          <w:rFonts w:hint="eastAsia"/>
        </w:rPr>
        <w:t>非注解的处理器映射器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处理器映射器：</w:t>
      </w:r>
    </w:p>
    <w:p>
      <w:pPr>
        <w:rPr>
          <w:rFonts w:hint="eastAsia"/>
        </w:rPr>
      </w:pPr>
      <w:r>
        <w:t>org.springframework.web.servlet.handler.BeanNameUrlHandlerMapping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另一个映射器：</w:t>
      </w:r>
    </w:p>
    <w:p>
      <w:pPr>
        <w:rPr>
          <w:rFonts w:hint="eastAsia"/>
        </w:rPr>
      </w:pPr>
      <w:r>
        <w:t>org.springframework.web.servlet.handler.SimpleUrlHandlerMapping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0" o:spt="75" type="#_x0000_t75" style="height:146.7pt;width:517.4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多个映射器可以并存，前端控制器判断url能让哪些映射器映射，就让正确的映射器处理。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非注解的处理器适配器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org.springframework.web.servlet.mvc.SimpleControllerHandlerAdapter</w:t>
      </w:r>
    </w:p>
    <w:p>
      <w:pPr>
        <w:rPr>
          <w:rFonts w:hint="eastAsia"/>
        </w:rPr>
      </w:pPr>
      <w:r>
        <w:rPr>
          <w:rFonts w:hint="eastAsia"/>
        </w:rPr>
        <w:t>要求编写的Handler实现 Controller接口。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31"/>
      <w:bookmarkStart w:id="1" w:name="OLE_LINK27"/>
      <w:r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Cs w:val="21"/>
        </w:rPr>
        <w:t xml:space="preserve">要求编写的Handler实现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kern w:val="0"/>
          <w:sz w:val="24"/>
          <w:szCs w:val="24"/>
          <w:lang w:val="en-US" w:eastAsia="zh-CN" w:bidi="ar-SA"/>
        </w:rPr>
        <w:pict>
          <v:shape id="_x0000_i1091" o:spt="75" type="#_x0000_t75" style="height:296pt;width:517.4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//使用此方法可以通过修改response，设置响应的数据格式，比如响应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串");*/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DispatcherSerlvet.properties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2" o:spt="75" type="#_x0000_t75" style="height:305.85pt;width:272.45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前端控制器从上边的文件中加载处理映射器、适配器、视图解析器等组件，如果不在springmvc.xml中配置，使用默认加载的。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注解的处理器映射器和适配器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org.springframework.web.servlet.mvc.annotation.DefaultAnnotationHandlerMapping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org.springframework.web.servlet.mvc.annotation.AnnotationMethodHandlerAdapter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配置注解映射器和适配器。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3" o:spt="75" type="#_x0000_t75" style="height:53.05pt;width:517.4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开发注解Handler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//使用Controller标识 它是一个控制器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//商品查询列表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//@RequestMapping实现 对queryItems方法和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在spring容器中加载Handler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对于注解的Handler可以单个配置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  <w:r>
        <w:rPr>
          <w:rFonts w:hint="eastAsia"/>
        </w:rPr>
        <w:t>访问：http://localhost:8080/springmvcfirst1208/</w:t>
      </w:r>
      <w:r>
        <w:t>queryItems</w:t>
      </w:r>
      <w:r>
        <w:rPr>
          <w:rFonts w:hint="eastAsia"/>
        </w:rPr>
        <w:t>.action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源码分析（</w:t>
      </w:r>
      <w:r>
        <w:rPr>
          <w:rFonts w:hint="eastAsia"/>
          <w:highlight w:val="red"/>
          <w:lang w:eastAsia="zh-CN"/>
        </w:rPr>
        <w:t>重点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通过前端控制器源码分析springmvc的执行过程。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调用doDiapatch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4" o:spt="75" type="#_x0000_t75" style="height:64.05pt;width:517.4pt;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第二步：前端控制器调用处理器映射器查找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5" o:spt="75" type="#_x0000_t75" style="height:32.25pt;width:418.2pt;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6" o:spt="75" type="#_x0000_t75" style="height:148.7pt;width:517.4pt;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第三步：调用处理器适配器执行Handler，得到执行结果ModelAndView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7" o:spt="75" type="#_x0000_t75" style="height:52.4pt;width:513.2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第四步：视图渲染，将model数据填充到request域。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视图解析，得到view: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8" o:spt="75" type="#_x0000_t75" style="height:26.35pt;width:517.4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调用view的渲染方法，将model数据填充到request域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渲染方法：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99" o:spt="75" type="#_x0000_t75" style="height:27.65pt;width:388.2pt;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0" o:spt="75" type="#_x0000_t75" style="height:195.3pt;width:517.4pt;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通过入门程序理解springmvc前端控制器、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前端控制器配置：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第一种：*.action，访问以.action结尾 由DispatcherServlet进行解析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第二种：/，所以访问的地址都由DispatcherServlet进行解析，对于静态文件的解析需要配置不让DispatcherServlet进行解析</w:t>
      </w:r>
    </w:p>
    <w:p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 RESTful风格的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处理器映射器：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注解的处理器映射器（掌握）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对标记</w:t>
      </w:r>
      <w:r>
        <w:rPr>
          <w:b/>
        </w:rPr>
        <w:t>@Controller</w:t>
      </w:r>
      <w:r>
        <w:rPr>
          <w:rFonts w:hint="eastAsia"/>
          <w:b/>
        </w:rPr>
        <w:t>类中标识有</w:t>
      </w:r>
      <w:r>
        <w:rPr>
          <w:b/>
        </w:rPr>
        <w:t>@RequestMapping</w:t>
      </w:r>
      <w:r>
        <w:rPr>
          <w:rFonts w:hint="eastAsia"/>
          <w:b/>
        </w:rPr>
        <w:t>的方法进行映射。在</w:t>
      </w:r>
      <w:r>
        <w:rPr>
          <w:b/>
        </w:rPr>
        <w:t>@RequestMapping</w:t>
      </w:r>
      <w:r>
        <w:rPr>
          <w:rFonts w:hint="eastAsia"/>
          <w:b/>
        </w:rPr>
        <w:t>里边定义映射的url。使用注解的映射器不用在xml中配置url和Handler的映射关系。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处理器适配器：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非注解处理器适配器（了解）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注解的处理器适配器（掌握）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注解处理器适配器和注解的处理器映射器是配对使用。理解为不能使用非注解映射器进行映射。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&lt;mvc:annotation-driven&gt;&lt;/mvc:annotation-driven&gt;</w:t>
      </w:r>
      <w:r>
        <w:rPr>
          <w:rFonts w:hint="eastAsia"/>
        </w:rPr>
        <w:t>可以代替下边的配置：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实际开发使用：</w:t>
      </w:r>
      <w:r>
        <w:t>mvc:annotation-driven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1" o:spt="75" type="#_x0000_t75" style="height:140.85pt;width:517.4pt;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02" o:spt="75" type="#_x0000_t75" style="height:87.55pt;width:461.95pt;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springmvc和mybatis整合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使用springmvc和mybatis完成商品列表查询。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整合思路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springmvc+mybaits的系统架构：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45" o:spid="_x0000_s2101" o:spt="203" style="height:342.7pt;width:517.4pt;" coordorigin="2361,-351" coordsize="7200,4769">
            <o:lock v:ext="edit" position="f" selection="f" grouping="f" rotation="f" cropping="f"/>
            <v:shape id="Picture 1444" o:spid="_x0000_s2102" o:spt="75" type="#_x0000_t75" style="position:absolute;left:2361;top:-351;height:4769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46" o:spid="_x0000_s2103" o:spt="202" type="#_x0000_t202" style="position:absolute;left:3124;top:73;height:650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Quad Arrow 1447" o:spid="_x0000_s2104" o:spt="202" type="#_x0000_t202" style="position:absolute;left:3124;top:126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service接口 </w:t>
                    </w:r>
                  </w:p>
                </w:txbxContent>
              </v:textbox>
            </v:shape>
            <v:shape id="Quad Arrow 1448" o:spid="_x0000_s2105" o:spt="202" type="#_x0000_t202" style="position:absolute;left:3124;top:2438;height:651;width:232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 id="Flowchart: Magnetic Disk 1449" o:spid="_x0000_s2106" o:spt="132" type="#_x0000_t132" style="position:absolute;left:3220;top:3712;height:490;width:199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Quad Arrow 1450" o:spid="_x0000_s2107" o:spt="202" type="#_x0000_t202" style="position:absolute;left:5640;top:73;height:3070;width:2974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spring将各层进行整合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通过spring管理持久层的mapper(相当于dao接口)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通过spring管理业务层service，service中可以调用mapper接口。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spring进行事务控制。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通过spring管理表现层Handler，Handler中可以调用service接口。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mapper、service、Handler都是javabean。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Down Arrow 1451" o:spid="_x0000_s2108" o:spt="67" type="#_x0000_t67" style="position:absolute;left:4174;top:779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2" o:spid="_x0000_s2109" o:spt="67" type="#_x0000_t67" style="position:absolute;left:4174;top:2037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v:shape id="Down Arrow 1453" o:spid="_x0000_s2110" o:spt="67" type="#_x0000_t67" style="position:absolute;left:4102;top:3215;height:401;width:176;" fillcolor="#FFFFFF" filled="t" o:preferrelative="t" stroked="t" coordsize="21600,21600" adj="16200,54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第一步：整合dao层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mybatis和spring整合，通过spring管理mapper接口。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使用mapper的扫描器自动扫描mapper接口在spring中进行注册。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第二步：整合service层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通过spring管理 service接口。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使用配置方式将service接口配置在spring配置文件中。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第三步：整合springmvc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由于springmvc是spring的模块，不需要整合。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3" o:spt="75" type="#_x0000_t75" style="height:72pt;width:120.9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所需要的jar包：</w:t>
      </w:r>
    </w:p>
    <w:p>
      <w:pPr>
        <w:rPr>
          <w:rFonts w:hint="eastAsia"/>
        </w:rPr>
      </w:pPr>
      <w:r>
        <w:rPr>
          <w:rFonts w:hint="eastAsia"/>
        </w:rPr>
        <w:t>数据库驱动包：mysql5.1</w:t>
      </w:r>
    </w:p>
    <w:p>
      <w:pPr>
        <w:rPr>
          <w:rFonts w:hint="eastAsia"/>
        </w:rPr>
      </w:pPr>
      <w:r>
        <w:rPr>
          <w:rFonts w:hint="eastAsia"/>
        </w:rPr>
        <w:t>mybatis的jar包</w:t>
      </w:r>
    </w:p>
    <w:p>
      <w:pPr>
        <w:rPr>
          <w:rFonts w:hint="eastAsia"/>
        </w:rPr>
      </w:pPr>
      <w:r>
        <w:rPr>
          <w:rFonts w:hint="eastAsia"/>
        </w:rPr>
        <w:t>mybatis和spring整合包</w:t>
      </w:r>
    </w:p>
    <w:p>
      <w:pPr>
        <w:rPr>
          <w:rFonts w:hint="eastAsia"/>
        </w:rPr>
      </w:pPr>
      <w:r>
        <w:rPr>
          <w:rFonts w:hint="eastAsia"/>
        </w:rPr>
        <w:t>log4j包</w:t>
      </w:r>
    </w:p>
    <w:p>
      <w:pPr>
        <w:rPr>
          <w:rFonts w:hint="eastAsia"/>
        </w:rPr>
      </w:pPr>
      <w:r>
        <w:rPr>
          <w:rFonts w:hint="eastAsia"/>
        </w:rPr>
        <w:t>dbcp数据库连接池包</w:t>
      </w:r>
    </w:p>
    <w:p>
      <w:pPr>
        <w:rPr>
          <w:rFonts w:hint="eastAsia"/>
        </w:rPr>
      </w:pPr>
      <w:r>
        <w:rPr>
          <w:rFonts w:hint="eastAsia"/>
        </w:rPr>
        <w:t>spring3.2所有jar包</w:t>
      </w:r>
    </w:p>
    <w:p>
      <w:pPr>
        <w:rPr>
          <w:rFonts w:hint="eastAsia"/>
        </w:rPr>
      </w:pPr>
      <w:r>
        <w:rPr>
          <w:rFonts w:hint="eastAsia"/>
        </w:rPr>
        <w:t>jstl包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4" o:spt="75" type="#_x0000_t75" style="height:20.75pt;width:139.95pt;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工程结构：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5" o:spt="75" type="#_x0000_t75" style="height:221.75pt;width:189.5pt;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mybatis和spring进行整合。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mybatis自己的配置文件。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6" o:spt="75" type="#_x0000_t75" style="height:351.95pt;width:471.75pt;" fillcolor="#FFFFFF" filled="f" o:preferrelative="t" stroked="f" coordsize="21600,21600">
            <v:path/>
            <v:fill on="f" color2="#FFFFFF" focussize="0,0"/>
            <v:stroke on="f"/>
            <v:imagedata r:id="rId3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数据源</w:t>
      </w:r>
    </w:p>
    <w:p>
      <w:pPr>
        <w:rPr>
          <w:rFonts w:hint="eastAsia"/>
        </w:rPr>
      </w:pPr>
      <w:r>
        <w:rPr>
          <w:rFonts w:hint="eastAsia"/>
        </w:rPr>
        <w:t>SqlSessionFactory</w:t>
      </w:r>
    </w:p>
    <w:p>
      <w:pPr>
        <w:rPr>
          <w:rFonts w:hint="eastAsia"/>
        </w:rPr>
      </w:pPr>
      <w:r>
        <w:rPr>
          <w:rFonts w:hint="eastAsia"/>
        </w:rPr>
        <w:t>mapper扫描器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7" o:spt="75" type="#_x0000_t75" style="height:312pt;width:517.4pt;" fillcolor="#FFFFFF" filled="f" o:preferrelative="t" stroked="f" coordsize="21600,21600">
            <v:path/>
            <v:fill on="f" color2="#FFFFFF" focussize="0,0"/>
            <v:stroke on="f"/>
            <v:imagedata r:id="rId3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逆向工程生成po类及mapper(单表增删改查)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8" o:spt="75" type="#_x0000_t75" style="height:228.1pt;width:184.3pt;" fillcolor="#FFFFFF" filled="f" o:preferrelative="t" stroked="f" coordsize="21600,21600">
            <v:path/>
            <v:fill on="f" color2="#FFFFFF" focussize="0,0"/>
            <v:stroke on="f"/>
            <v:imagedata r:id="rId3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将生成的文件拷贝至工程 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手动定义商品查询mapper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针对综合查询mapper，一般情况会有关联查询，建议自定义mapper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items  WHERE items.name LIKE '%笔记本%'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19" o:spt="75" type="#_x0000_t75" style="height:383.45pt;width:517.4pt;" fillcolor="#FFFFFF" filled="f" o:preferrelative="t" stroked="f" coordsize="21600,21600">
            <v:path/>
            <v:fill on="f" color2="#FFFFFF" focussize="0,0"/>
            <v:stroke on="f"/>
            <v:imagedata r:id="rId3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0" o:spt="75" type="#_x0000_t75" style="height:66.75pt;width:517.4pt;" fillcolor="#FFFFFF" filled="f" o:preferrelative="t" stroked="f" coordsize="21600,21600">
            <v:path/>
            <v:fill on="f" color2="#FFFFFF" focussize="0,0"/>
            <v:stroke on="f"/>
            <v:imagedata r:id="rId3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让spring管理service接口。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定义service接口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1" o:spt="75" type="#_x0000_t75" style="height:85.15pt;width:517.4pt;" fillcolor="#FFFFFF" filled="f" o:preferrelative="t" stroked="f" coordsize="21600,21600">
            <v:path/>
            <v:fill on="f" color2="#FFFFFF" focussize="0,0"/>
            <v:stroke on="f"/>
            <v:imagedata r:id="rId3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2" o:spt="75" type="#_x0000_t75" style="height:195.25pt;width:481.55pt;" fillcolor="#FFFFFF" filled="f" o:preferrelative="t" stroked="f" coordsize="21600,21600">
            <v:path/>
            <v:fill on="f" color2="#FFFFFF" focussize="0,0"/>
            <v:stroke on="f"/>
            <v:imagedata r:id="rId3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在spring容器配置service(applicationContext-service.xml)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创建applicationContext-service.xml，文件中配置service。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3" o:spt="75" type="#_x0000_t75" style="height:26.5pt;width:517.4pt;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事务控制(applicationContext-transaction.xml)</w:t>
      </w:r>
    </w:p>
    <w:p>
      <w:pPr>
        <w:rPr>
          <w:rFonts w:hint="eastAsia"/>
        </w:rPr>
      </w:pPr>
      <w:r>
        <w:rPr>
          <w:rFonts w:hint="eastAsia"/>
        </w:rPr>
        <w:t>在applicationContext-transaction.xml中使用spring声明式事务控制方法。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4" o:spt="75" type="#_x0000_t75" style="height:280.2pt;width:517.4pt;" fillcolor="#FFFFFF" filled="f" o:preferrelative="t" stroked="f" coordsize="21600,21600">
            <v:path/>
            <v:fill on="f" color2="#FFFFFF" focussize="0,0"/>
            <v:stroke on="f"/>
            <v:imagedata r:id="rId4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整合springmvc</w:t>
      </w:r>
    </w:p>
    <w:p>
      <w:pPr>
        <w:pStyle w:val="4"/>
        <w:rPr>
          <w:rFonts w:hint="eastAsia"/>
        </w:rPr>
      </w:pPr>
      <w:r>
        <w:rPr>
          <w:rFonts w:hint="eastAsia"/>
        </w:rPr>
        <w:t>springmvc.xml</w:t>
      </w:r>
    </w:p>
    <w:p>
      <w:pPr>
        <w:rPr>
          <w:rFonts w:hint="eastAsia"/>
        </w:rPr>
      </w:pPr>
      <w:r>
        <w:rPr>
          <w:rFonts w:hint="eastAsia"/>
        </w:rPr>
        <w:t>创建springmvc.xml文件，配置处理器映射器、适配器、视图解析器。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class="org.springframework.web.servlet.mvc.method.annotation.RequestMappingHandlerAdapter"/&gt;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视图解析器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参考入门程序。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编写Controller(就是Handler)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5" o:spt="75" type="#_x0000_t75" style="height:378.2pt;width:517.4pt;" fillcolor="#FFFFFF" filled="f" o:preferrelative="t" stroked="f" coordsize="21600,21600">
            <v:path/>
            <v:fill on="f" color2="#FFFFFF" focussize="0,0"/>
            <v:stroke on="f"/>
            <v:imagedata r:id="rId4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6" o:spt="75" type="#_x0000_t75" style="height:45.5pt;width:180.3pt;" fillcolor="#FFFFFF" filled="f" o:preferrelative="t" stroked="f" coordsize="21600,21600">
            <v:path/>
            <v:fill on="f" color2="#FFFFFF" focussize="0,0"/>
            <v:stroke on="f"/>
            <v:imagedata r:id="rId4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加载spring容器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将mapper、service、controller加载到spring容器中。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7" o:spt="75" type="#_x0000_t75" style="height:43.8pt;width:179.15pt;" fillcolor="#FFFFFF" filled="f" o:preferrelative="t" stroked="f" coordsize="21600,21600">
            <v:path/>
            <v:fill on="f" color2="#FFFFFF" focussize="0,0"/>
            <v:stroke on="f"/>
            <v:imagedata r:id="rId4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在web.xml中，添加spring容器监听器，加载spring容器。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8" o:spt="75" type="#_x0000_t75" style="height:110.1pt;width:517.4pt;" fillcolor="#FFFFFF" filled="f" o:preferrelative="t" stroked="f" coordsize="21600,21600">
            <v:path/>
            <v:fill on="f" color2="#FFFFFF" focussize="0,0"/>
            <v:stroke on="f"/>
            <v:imagedata r:id="rId4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商品修改功能开发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1、进入商品查询列表页面</w:t>
      </w:r>
    </w:p>
    <w:p>
      <w:pPr>
        <w:rPr>
          <w:rFonts w:hint="eastAsia"/>
        </w:rPr>
      </w:pPr>
      <w:r>
        <w:rPr>
          <w:rFonts w:hint="eastAsia"/>
        </w:rPr>
        <w:t>2、点击修改，进入商品修改页面，页面中显示了要修改的商品（从数据库查询）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要修改的商品从数据库查询，根据商品id(主键)查询商品信息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3、在商品修改页面，修改商品信息，修改后，点击提交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开发mapper</w:t>
      </w:r>
    </w:p>
    <w:p>
      <w:pPr>
        <w:rPr>
          <w:rFonts w:hint="eastAsia"/>
        </w:rPr>
      </w:pPr>
      <w:r>
        <w:rPr>
          <w:rFonts w:hint="eastAsia"/>
        </w:rPr>
        <w:t>mapper：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根据id更新Items表的数据</w:t>
      </w:r>
    </w:p>
    <w:p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开发service</w:t>
      </w:r>
    </w:p>
    <w:p>
      <w:pPr>
        <w:rPr>
          <w:rFonts w:hint="eastAsia"/>
        </w:rPr>
      </w:pPr>
      <w:r>
        <w:rPr>
          <w:rFonts w:hint="eastAsia"/>
        </w:rPr>
        <w:t>接口功能：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29" o:spt="75" type="#_x0000_t75" style="height:303.25pt;width:517.4pt;" fillcolor="#FFFFFF" filled="f" o:preferrelative="t" stroked="f" coordsize="21600,21600">
            <v:path/>
            <v:fill on="f" color2="#FFFFFF" focussize="0,0"/>
            <v:stroke on="f"/>
            <v:imagedata r:id="rId4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开发controller</w:t>
      </w:r>
    </w:p>
    <w:p>
      <w:pPr>
        <w:rPr>
          <w:rFonts w:hint="eastAsia"/>
        </w:rPr>
      </w:pPr>
      <w:r>
        <w:rPr>
          <w:rFonts w:hint="eastAsia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@RequestMapping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url映射</w:t>
      </w:r>
    </w:p>
    <w:p>
      <w:pPr>
        <w:rPr>
          <w:rFonts w:hint="eastAsia"/>
        </w:rPr>
      </w:pPr>
      <w:r>
        <w:rPr>
          <w:rFonts w:hint="eastAsia"/>
        </w:rPr>
        <w:t>定义controller方法对应的url，进行处理器映射使用。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t>窄化请求映射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0" o:spt="75" type="#_x0000_t75" style="height:81.8pt;width:369.2pt;" fillcolor="#FFFFFF" filled="f" o:preferrelative="t" stroked="f" coordsize="21600,21600">
            <v:path/>
            <v:fill on="f" color2="#FFFFFF" focussize="0,0"/>
            <v:stroke on="f"/>
            <v:imagedata r:id="rId4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限制http请求方法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出于安全性考虑，对http的链接进行方法限制。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如果限制请求为post方法，进行get请求，报错：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1" o:spt="75" type="#_x0000_t75" style="height:32.25pt;width:473.45pt;" fillcolor="#FFFFFF" filled="f" o:preferrelative="t" stroked="f" coordsize="21600,21600">
            <v:path/>
            <v:fill on="f" color2="#FFFFFF" focussize="0,0"/>
            <v:stroke on="f"/>
            <v:imagedata r:id="rId4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2" o:spt="75" type="#_x0000_t75" style="height:29.95pt;width:517.4pt;" fillcolor="#FFFFFF" filled="f" o:preferrelative="t" stroked="f" coordsize="21600,21600">
            <v:path/>
            <v:fill on="f" color2="#FFFFFF" focussize="0,0"/>
            <v:stroke on="f"/>
            <v:imagedata r:id="rId4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controller方法的返回值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返回ModelAndView</w:t>
      </w:r>
    </w:p>
    <w:p>
      <w:pPr>
        <w:rPr>
          <w:rFonts w:hint="eastAsia"/>
        </w:rPr>
      </w:pPr>
      <w:r>
        <w:rPr>
          <w:rFonts w:hint="eastAsia"/>
        </w:rPr>
        <w:t>需要方法结束时，定义ModelAndView，将model和view分别进行设置。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返回string</w:t>
      </w:r>
    </w:p>
    <w:p>
      <w:pPr>
        <w:rPr>
          <w:rFonts w:hint="eastAsia"/>
        </w:rPr>
      </w:pPr>
      <w:r>
        <w:rPr>
          <w:rFonts w:hint="eastAsia"/>
        </w:rPr>
        <w:t>如果controller方法返回string，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1、表示返回逻辑视图名。</w:t>
      </w:r>
    </w:p>
    <w:p>
      <w:pPr>
        <w:rPr>
          <w:rFonts w:hint="eastAsia"/>
        </w:rPr>
      </w:pPr>
      <w:r>
        <w:rPr>
          <w:rFonts w:hint="eastAsia"/>
        </w:rPr>
        <w:t>真正视图(jsp路径)=前缀+逻辑视图名+后缀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3" o:spt="75" type="#_x0000_t75" style="height:162.15pt;width:517.4pt;" fillcolor="#FFFFFF" filled="f" o:preferrelative="t" stroked="f" coordsize="21600,21600">
            <v:path/>
            <v:fill on="f" color2="#FFFFFF" focussize="0,0"/>
            <v:stroke on="f"/>
            <v:imagedata r:id="rId4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2、redirect重定向</w:t>
      </w:r>
    </w:p>
    <w:p>
      <w:pPr>
        <w:rPr>
          <w:rFonts w:hint="eastAsia"/>
        </w:rPr>
      </w:pPr>
      <w:r>
        <w:rPr>
          <w:rFonts w:hint="eastAsia"/>
        </w:rPr>
        <w:t>商品修改提交后，重定向到商品查询列表。</w:t>
      </w:r>
    </w:p>
    <w:p>
      <w:pPr>
        <w:rPr>
          <w:rFonts w:hint="eastAsia"/>
        </w:rPr>
      </w:pPr>
      <w:r>
        <w:rPr>
          <w:rFonts w:hint="eastAsia"/>
        </w:rPr>
        <w:t>redirect重定向特点：浏览器地址栏中的url会变化。修改提交的request数据无法传到重定向的地址。因为重定向后重新进行request（request无法共享）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4" o:spt="75" type="#_x0000_t75" style="height:29.95pt;width:266.7pt;" fillcolor="#FFFFFF" filled="f" o:preferrelative="t" stroked="f" coordsize="21600,21600">
            <v:path/>
            <v:fill on="f" color2="#FFFFFF" focussize="0,0"/>
            <v:stroke on="f"/>
            <v:imagedata r:id="rId5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3、forward页面转发</w:t>
      </w:r>
    </w:p>
    <w:p>
      <w:pPr>
        <w:rPr>
          <w:rFonts w:hint="eastAsia"/>
        </w:rPr>
      </w:pPr>
      <w:r>
        <w:rPr>
          <w:rFonts w:hint="eastAsia"/>
        </w:rPr>
        <w:t>通过forward进行页面转发，浏览器地址栏url不变，request可以共享。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35" o:spt="75" type="#_x0000_t75" style="height:34pt;width:251.15pt;" fillcolor="#FFFFFF" filled="f" o:preferrelative="t" stroked="f" coordsize="21600,21600">
            <v:path/>
            <v:fill on="f" color2="#FFFFFF" focussize="0,0"/>
            <v:stroke on="f"/>
            <v:imagedata r:id="rId5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返回void</w:t>
      </w:r>
    </w:p>
    <w:p>
      <w:pPr>
        <w:rPr>
          <w:rFonts w:hint="eastAsia"/>
        </w:rPr>
      </w:pPr>
    </w:p>
    <w:p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/>
    <w:p>
      <w:r>
        <w:rPr>
          <w:rFonts w:hint="eastAsia"/>
        </w:rPr>
        <w:t>2、也可以通过response页面重定向：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参数绑定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spring参数绑定过程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springmvc中，接收页面提交的数据是通过方法形参来接收。而不是在controller类定义成员变更接收！！！！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56" o:spid="_x0000_s2111" o:spt="203" style="height:310.45pt;width:517.4pt;" coordorigin="2361,8732" coordsize="7200,4320">
            <o:lock v:ext="edit" position="f" selection="f" grouping="f" rotation="f" cropping="f"/>
            <v:shape id="Picture 1455" o:spid="_x0000_s2112" o:spt="75" type="#_x0000_t75" style="position:absolute;left:2361;top:8732;height:4320;width:7200;" fillcolor="#FFFFFF" filled="f" o:preferrelative="f" stroked="f" coordsize="21600,21600">
              <v:path/>
              <v:fill on="f" color2="#FFFFFF" focussize="0,0"/>
              <v:stroke on="f"/>
              <v:imagedata gain="65536f" blacklevel="0f" gamma="0" o:title=""/>
              <o:lock v:ext="edit" position="f" selection="f" grouping="f" rotation="f" cropping="f" text="t" aspectratio="t"/>
            </v:shape>
            <v:shape id="Quad Arrow 1457" o:spid="_x0000_s2113" o:spt="202" type="#_x0000_t202" style="position:absolute;left:4462;top:8979;height:521;width:226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Quad Arrow 1458" o:spid="_x0000_s2114" o:spt="202" type="#_x0000_t202" style="position:absolute;left:3965;top:9781;height:2163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处理器适配器调用springmvc提供参数绑定组件将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数据转成controller方法的形参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参数绑定组件：在spirngmvc早期版本使用PropertyEditor（只能将字符串传成java对象）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后期使用converter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spirngmvc提供了很多</w:t>
                    </w:r>
                    <w:r>
                      <w:rPr>
                        <w:rFonts w:hint="eastAsia"/>
                        <w:b/>
                      </w:rPr>
                      <w:t>converter（转换器）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在特殊情况下需要自定义converter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对日期数据绑定需要自定义converter</w:t>
                    </w:r>
                  </w:p>
                </w:txbxContent>
              </v:textbox>
            </v:shape>
            <v:shape id="Quad Arrow 1459" o:spid="_x0000_s2115" o:spt="202" type="#_x0000_t202" style="position:absolute;left:3965;top:12281;height:425;width:3086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默认支持的类型</w:t>
      </w:r>
    </w:p>
    <w:p>
      <w:pPr>
        <w:rPr>
          <w:rFonts w:hint="eastAsia"/>
        </w:rPr>
      </w:pPr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HttpServletRequest</w:t>
      </w:r>
    </w:p>
    <w:p>
      <w:r>
        <w:rPr>
          <w:rFonts w:hint="eastAsia"/>
        </w:rPr>
        <w:t>通过request对象获取请求信息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HttpServletResponse</w:t>
      </w:r>
    </w:p>
    <w:p>
      <w:r>
        <w:rPr>
          <w:rFonts w:hint="eastAsia"/>
        </w:rPr>
        <w:t>通过response处理响应信息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HttpSession</w:t>
      </w:r>
    </w:p>
    <w:p>
      <w:r>
        <w:rPr>
          <w:rFonts w:hint="eastAsia"/>
        </w:rPr>
        <w:t>通过session对象得到session中存放的对象</w:t>
      </w:r>
    </w:p>
    <w:p>
      <w:pPr>
        <w:pStyle w:val="5"/>
        <w:numPr>
          <w:ilvl w:val="3"/>
          <w:numId w:val="3"/>
        </w:numPr>
        <w:ind w:left="864" w:hanging="864"/>
      </w:pPr>
      <w:r>
        <w:t>Model</w:t>
      </w:r>
      <w:r>
        <w:rPr>
          <w:rFonts w:hint="eastAsia"/>
        </w:rPr>
        <w:t>/ModelMap</w:t>
      </w:r>
    </w:p>
    <w:p>
      <w:pPr>
        <w:rPr>
          <w:rFonts w:hint="eastAsia"/>
        </w:rPr>
      </w:pPr>
      <w:r>
        <w:rPr>
          <w:rFonts w:hint="eastAsia"/>
        </w:rPr>
        <w:t>model是一个接口，modelMap是一个接口实现 。</w:t>
      </w:r>
    </w:p>
    <w:p>
      <w:pPr>
        <w:rPr>
          <w:rFonts w:hint="eastAsia"/>
        </w:rPr>
      </w:pPr>
      <w:r>
        <w:rPr>
          <w:rFonts w:hint="eastAsia"/>
        </w:rPr>
        <w:t>作用：将model数据填充到request域。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，要求request传入参数名称和controller方法的形参名称一致，方可绑定成功。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，不用限制request传入参数名称和controller方法的形参名称一致。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通过required属性指定参数是否必须要传入，如果设置为true，没有传入参数，报下边错误：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1" o:spt="75" type="#_x0000_t75" style="height:45.4pt;width:517.4pt;" fillcolor="#FFFFFF" filled="f" o:preferrelative="t" stroked="f" coordsize="21600,21600">
            <v:path/>
            <v:fill on="f" color2="#FFFFFF" focussize="0,0"/>
            <v:stroke on="f"/>
            <v:imagedata r:id="rId5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2" o:spt="75" type="#_x0000_t75" style="height:43.2pt;width:517.4pt;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参考教案 对其它简单类型绑定进行测试。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pojo绑定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页面中input的name和controller的pojo形参中的属性名称一致，将页面中数据绑定到pojo</w:t>
      </w:r>
      <w:r>
        <w:rPr>
          <w:rFonts w:hint="eastAsia"/>
          <w:highlight w:val="red"/>
          <w:lang w:eastAsia="zh-CN"/>
        </w:rPr>
        <w:t>对应的属性</w:t>
      </w:r>
      <w:r>
        <w:rPr>
          <w:rFonts w:hint="eastAsia"/>
          <w:highlight w:val="red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页面定义：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3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controller的pojo形参的定义：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4" o:spt="75" type="#_x0000_t75" style="height:120.95pt;width:176.25pt;" fillcolor="#FFFFFF" filled="f" o:preferrelative="t" stroked="f" coordsize="21600,21600">
            <v:path/>
            <v:fill on="f" color2="#FFFFFF" focussize="0,0"/>
            <v:stroke on="f"/>
            <v:imagedata r:id="rId5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需要说明的是：简单类型的参数绑定和pojo参数绑定互不影响。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自定义参数绑定实现日期类型绑定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对于controller形参中pojo对象，如果属性中有日期类型，需要自定义参数绑定。</w:t>
      </w:r>
    </w:p>
    <w:p>
      <w:pPr>
        <w:rPr>
          <w:rFonts w:hint="eastAsia"/>
        </w:rPr>
      </w:pPr>
      <w:r>
        <w:rPr>
          <w:rFonts w:hint="eastAsia"/>
        </w:rPr>
        <w:t>将请求日期数据串传成 日期类型，要转换的日期类型和pojo中日期属性的类型保持一致。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5" o:spt="75" type="#_x0000_t75" style="height:167.05pt;width:238.45pt;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所以自定义参数绑定将日期串转成java.util.Date类型。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需要向处理器适配器中注入自定义的参数绑定组件。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自定义日期类型绑定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6" o:spt="75" type="#_x0000_t75" style="height:273.15pt;width:517.4pt;" fillcolor="#FFFFFF" filled="f" o:preferrelative="t" stroked="f" coordsize="21600,21600">
            <v:path/>
            <v:fill on="f" color2="#FFFFFF" focussize="0,0"/>
            <v:stroke on="f"/>
            <v:imagedata r:id="rId5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7" o:spt="75" type="#_x0000_t75" style="height:22.65pt;width:517.4pt;" fillcolor="#FFFFFF" filled="f" o:preferrelative="t" stroked="f" coordsize="21600,21600">
            <v:path/>
            <v:fill on="f" color2="#FFFFFF" focussize="0,0"/>
            <v:stroke on="f"/>
            <v:imagedata r:id="rId5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148" o:spt="75" type="#_x0000_t75" style="height:120.05pt;width:517.4pt;" fillcolor="#FFFFFF" filled="f" o:preferrelative="t" stroked="f" coordsize="21600,21600">
            <v:path/>
            <v:fill on="f" color2="#FFFFFF" focussize="0,0"/>
            <v:stroke on="f"/>
            <v:imagedata r:id="rId5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springmvc和struts2的区别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1、springmvc基于方法开发的，struts2基于类开发的。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springmvc将url和controller方法映射。映射成功后springmvc生成一个Handler对象，对象中只包括了一个method。</w:t>
      </w:r>
    </w:p>
    <w:p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>
      <w:pPr>
        <w:rPr>
          <w:rFonts w:hint="eastAsia"/>
        </w:rPr>
      </w:pPr>
      <w:r>
        <w:rPr>
          <w:rFonts w:hint="eastAsia"/>
        </w:rPr>
        <w:t>springmvc的controller开发类似service开发。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2、springmvc可以进行单例开发，并且建议使用单例开发，struts2通过类的成员变量接收参数，无法使用单例，只能使用多例。</w:t>
      </w:r>
      <w:r>
        <w:rPr>
          <w:rFonts w:hint="eastAsia"/>
          <w:lang w:eastAsia="zh-CN"/>
        </w:rPr>
        <w:t>（原因就是第一句）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3、经过实际测试，struts2速度慢，在于使用struts标签，如果使用struts建议使用jstl。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post乱码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在web.xml添加post乱码filter</w:t>
      </w:r>
    </w:p>
    <w:p>
      <w:pPr>
        <w:rPr>
          <w:rFonts w:hint="eastAsia"/>
        </w:rPr>
      </w:pPr>
    </w:p>
    <w:p>
      <w:r>
        <w:rPr>
          <w:rFonts w:hint="eastAsia"/>
        </w:rPr>
        <w:t>在web.xml中加入：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1"/>
        </w:rPr>
        <w:t>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以上可以解决post请求乱码问题。</w:t>
      </w:r>
    </w:p>
    <w:p>
      <w:r>
        <w:rPr>
          <w:rFonts w:hint="eastAsia"/>
        </w:rPr>
        <w:t>对于get请求中文参数出现乱码解决方法有两个：</w:t>
      </w:r>
    </w:p>
    <w:p/>
    <w:p>
      <w:r>
        <w:rPr>
          <w:rFonts w:hint="eastAsia"/>
        </w:rPr>
        <w:t>修改tomcat配置文件添加编码与工程编码一致，如下：</w:t>
      </w:r>
    </w:p>
    <w:p/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/>
    <w:p>
      <w:r>
        <w:t>ISO8859-1</w:t>
      </w:r>
      <w:r>
        <w:rPr>
          <w:rFonts w:hint="eastAsia"/>
        </w:rPr>
        <w:t>是tomcat默认编码，需要将tomcat编码后的内容按utf-8编码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multilevel"/>
    <w:tmpl w:val="12C71D2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1649783F"/>
    <w:rsid w:val="1B57524D"/>
    <w:rsid w:val="24E84399"/>
    <w:rsid w:val="26097CF4"/>
    <w:rsid w:val="2E04428C"/>
    <w:rsid w:val="490C57F6"/>
    <w:rsid w:val="55A15289"/>
    <w:rsid w:val="628F022B"/>
    <w:rsid w:val="69914CE6"/>
    <w:rsid w:val="6BEB329A"/>
    <w:rsid w:val="6EAE3DA2"/>
    <w:rsid w:val="71E87D6D"/>
    <w:rsid w:val="7AA73D63"/>
    <w:rsid w:val="7E156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Straight Connector 1395"/>
        <o:r id="V:Rule2" type="connector" idref="#Straight Connector 1399"/>
        <o:r id="V:Rule3" type="connector" idref="#Straight Connector 1401"/>
        <o:r id="V:Rule4" type="connector" idref="#Straight Connector 1403"/>
        <o:r id="V:Rule5" type="connector" idref="#Straight Connector 1405"/>
        <o:r id="V:Rule6" type="connector" idref="#Straight Connector 1408"/>
        <o:r id="V:Rule7" type="connector" idref="#Straight Connector 1409"/>
        <o:r id="V:Rule8" type="connector" idref="#Straight Connector 1410"/>
        <o:r id="V:Rule9" type="connector" idref="#Straight Connector 1415"/>
        <o:r id="V:Rule10" type="connector" idref="#Straight Connector 1420"/>
        <o:r id="V:Rule11" type="connector" idref="#Straight Connector 1422"/>
        <o:r id="V:Rule12" type="connector" idref="#Straight Connector 1425"/>
        <o:r id="V:Rule13" type="connector" idref="#Straight Connector 1427"/>
        <o:r id="V:Rule14" type="connector" idref="#Straight Connector 1429"/>
        <o:r id="V:Rule15" type="connector" idref="#Straight Connector 1431"/>
        <o:r id="V:Rule16" type="connector" idref="#Straight Connector 1435"/>
        <o:r id="V:Rule17" type="connector" idref="#Straight Connector 1437"/>
        <o:r id="V:Rule18" type="connector" idref="#Straight Connector 1439"/>
        <o:r id="V:Rule19" type="connector" idref="#Straight Connector 14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7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6"/>
    <w:link w:val="14"/>
    <w:semiHidden/>
    <w:uiPriority w:val="99"/>
    <w:rPr>
      <w:sz w:val="18"/>
      <w:szCs w:val="18"/>
    </w:rPr>
  </w:style>
  <w:style w:type="character" w:customStyle="1" w:styleId="20">
    <w:name w:val="页脚 Char"/>
    <w:basedOn w:val="16"/>
    <w:link w:val="13"/>
    <w:semiHidden/>
    <w:uiPriority w:val="99"/>
    <w:rPr>
      <w:sz w:val="18"/>
      <w:szCs w:val="18"/>
    </w:rPr>
  </w:style>
  <w:style w:type="character" w:customStyle="1" w:styleId="21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basedOn w:val="16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6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5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6">
    <w:name w:val="标题 6 Char"/>
    <w:basedOn w:val="16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7">
    <w:name w:val="文档结构图 Char"/>
    <w:basedOn w:val="16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标题 Char"/>
    <w:basedOn w:val="16"/>
    <w:link w:val="1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批注框文本 Char"/>
    <w:basedOn w:val="16"/>
    <w:link w:val="12"/>
    <w:semiHidden/>
    <w:uiPriority w:val="99"/>
    <w:rPr>
      <w:sz w:val="18"/>
      <w:szCs w:val="18"/>
    </w:rPr>
  </w:style>
  <w:style w:type="character" w:customStyle="1" w:styleId="30">
    <w:name w:val="ask-title"/>
    <w:basedOn w:val="16"/>
    <w:uiPriority w:val="0"/>
  </w:style>
  <w:style w:type="character" w:customStyle="1" w:styleId="31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3">
    <w:name w:val="标题 9 Char"/>
    <w:basedOn w:val="16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5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070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01"/>
    <customShpInfo spid="_x0000_s2112"/>
    <customShpInfo spid="_x0000_s2113"/>
    <customShpInfo spid="_x0000_s2114"/>
    <customShpInfo spid="_x0000_s2115"/>
    <customShpInfo spid="_x0000_s2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1857</Words>
  <Characters>10590</Characters>
  <Lines>88</Lines>
  <Paragraphs>24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Administrator</cp:lastModifiedBy>
  <dcterms:modified xsi:type="dcterms:W3CDTF">2017-06-27T07:08:22Z</dcterms:modified>
  <dc:title>springmvc 第一天 springmvc的基础知识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