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Nesse sistema, o </w:t>
      </w:r>
      <w:r>
        <w:rPr>
          <w:rFonts w:ascii="Times New Roman" w:hAnsi="Times New Roman"/>
          <w:i/>
          <w:iCs/>
        </w:rPr>
        <w:t>front-end</w:t>
      </w:r>
      <w:r>
        <w:rPr>
          <w:rFonts w:ascii="Times New Roman" w:hAnsi="Times New Roman"/>
        </w:rPr>
        <w:t xml:space="preserve"> atua em conjunto com o </w:t>
      </w:r>
      <w:r>
        <w:rPr>
          <w:rFonts w:ascii="Times New Roman" w:hAnsi="Times New Roman"/>
          <w:i/>
          <w:iCs/>
        </w:rPr>
        <w:t>back-end</w:t>
      </w:r>
      <w:r>
        <w:rPr>
          <w:rFonts w:ascii="Times New Roman" w:hAnsi="Times New Roman"/>
        </w:rPr>
        <w:t xml:space="preserve"> para cadastro de usuários e produtos, além do gerenciamento dos mesmos, com ações para deletar e atualizar informações como nome e email. 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 </w:t>
      </w:r>
      <w:r>
        <w:rPr>
          <w:rFonts w:ascii="Times New Roman" w:hAnsi="Times New Roman"/>
          <w:i/>
          <w:iCs/>
        </w:rPr>
        <w:t>front-end</w:t>
      </w:r>
      <w:r>
        <w:rPr>
          <w:rFonts w:ascii="Times New Roman" w:hAnsi="Times New Roman"/>
        </w:rPr>
        <w:t xml:space="preserve"> possui campos para preenchimento de dados ou informações como nome, email e senha para usuários e nome, preço e quantidade para produtos. A interface também possui páginas para listagem de produtos e usuários cadastrados e páginas para procura de usuários ou produtos por </w:t>
      </w:r>
      <w:r>
        <w:rPr>
          <w:rFonts w:ascii="Times New Roman" w:hAnsi="Times New Roman"/>
          <w:i/>
          <w:iCs/>
        </w:rPr>
        <w:t>ID</w:t>
      </w:r>
      <w:r>
        <w:rPr>
          <w:rFonts w:ascii="Times New Roman" w:hAnsi="Times New Roman"/>
        </w:rPr>
        <w:t xml:space="preserve">. Caso a pessoa não preencha algum campo, a interface mostra avisos condizentes com o que a pessoa deixou de preencher. Essa é a camada </w:t>
      </w:r>
      <w:r>
        <w:rPr>
          <w:rFonts w:ascii="Times New Roman" w:hAnsi="Times New Roman"/>
          <w:i/>
          <w:iCs/>
        </w:rPr>
        <w:t>View</w:t>
      </w:r>
      <w:r>
        <w:rPr>
          <w:rFonts w:ascii="Times New Roman" w:hAnsi="Times New Roman"/>
        </w:rPr>
        <w:t xml:space="preserve"> que o cliente tem acesso imediato.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 </w:t>
      </w:r>
      <w:r>
        <w:rPr>
          <w:rFonts w:ascii="Times New Roman" w:hAnsi="Times New Roman"/>
          <w:i/>
          <w:iCs/>
        </w:rPr>
        <w:t>back-end</w:t>
      </w:r>
      <w:r>
        <w:rPr>
          <w:rFonts w:ascii="Times New Roman" w:hAnsi="Times New Roman"/>
        </w:rPr>
        <w:t xml:space="preserve"> temos o acesso ao banco de dados, essa parte está encapsulada no </w:t>
      </w:r>
      <w:r>
        <w:rPr>
          <w:rFonts w:ascii="Times New Roman" w:hAnsi="Times New Roman"/>
          <w:i/>
          <w:iCs/>
        </w:rPr>
        <w:t>Model</w:t>
      </w:r>
      <w:r>
        <w:rPr>
          <w:rFonts w:ascii="Times New Roman" w:hAnsi="Times New Roman"/>
        </w:rPr>
        <w:t xml:space="preserve">. O </w:t>
      </w:r>
      <w:r>
        <w:rPr>
          <w:rFonts w:ascii="Times New Roman" w:hAnsi="Times New Roman"/>
          <w:i/>
          <w:iCs/>
        </w:rPr>
        <w:t>Controller</w:t>
      </w:r>
      <w:r>
        <w:rPr>
          <w:rFonts w:ascii="Times New Roman" w:hAnsi="Times New Roman"/>
        </w:rPr>
        <w:t xml:space="preserve"> fica responsável por fazer a conversa entre a camada </w:t>
      </w:r>
      <w:r>
        <w:rPr>
          <w:rFonts w:ascii="Times New Roman" w:hAnsi="Times New Roman"/>
          <w:i/>
          <w:iCs/>
        </w:rPr>
        <w:t>View</w:t>
      </w:r>
      <w:r>
        <w:rPr>
          <w:rFonts w:ascii="Times New Roman" w:hAnsi="Times New Roman"/>
        </w:rPr>
        <w:t xml:space="preserve"> e a camada </w:t>
      </w:r>
      <w:r>
        <w:rPr>
          <w:rFonts w:ascii="Times New Roman" w:hAnsi="Times New Roman"/>
          <w:i/>
          <w:iCs/>
        </w:rPr>
        <w:t>Model</w:t>
      </w:r>
      <w:r>
        <w:rPr>
          <w:rFonts w:ascii="Times New Roman" w:hAnsi="Times New Roman"/>
        </w:rPr>
        <w:t xml:space="preserve"> por meio das funções relacionadas a inserção, atualização, exclusão e busca dos dados no banco de dados.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Em resumo: quando o visitante acessa o site para se cadastrar ele está olhando para o </w:t>
      </w:r>
      <w:r>
        <w:rPr>
          <w:rFonts w:ascii="Times New Roman" w:hAnsi="Times New Roman"/>
          <w:i/>
          <w:iCs/>
        </w:rPr>
        <w:t>View</w:t>
      </w:r>
      <w:r>
        <w:rPr>
          <w:rFonts w:ascii="Times New Roman" w:hAnsi="Times New Roman"/>
        </w:rPr>
        <w:t xml:space="preserve">, ao digitar suas informações para cadastro, os </w:t>
      </w:r>
      <w:r>
        <w:rPr>
          <w:rFonts w:ascii="Times New Roman" w:hAnsi="Times New Roman"/>
          <w:i/>
          <w:iCs/>
        </w:rPr>
        <w:t>Controllers</w:t>
      </w:r>
      <w:r>
        <w:rPr>
          <w:rFonts w:ascii="Times New Roman" w:hAnsi="Times New Roman"/>
        </w:rPr>
        <w:t xml:space="preserve"> passam as ações necessárias para o </w:t>
      </w:r>
      <w:r>
        <w:rPr>
          <w:rFonts w:ascii="Times New Roman" w:hAnsi="Times New Roman"/>
          <w:i/>
          <w:iCs/>
        </w:rPr>
        <w:t>Model</w:t>
      </w:r>
      <w:r>
        <w:rPr>
          <w:rFonts w:ascii="Times New Roman" w:hAnsi="Times New Roman"/>
        </w:rPr>
        <w:t xml:space="preserve"> aplicar ao banco de dados.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Diagrama de Sequência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9245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LibreOffice/7.6.1.2$Windows_X86_64 LibreOffice_project/f5defcebd022c5bc36bbb79be232cb6926d8f674</Application>
  <AppVersion>15.0000</AppVersion>
  <Pages>1</Pages>
  <Words>197</Words>
  <Characters>979</Characters>
  <CharactersWithSpaces>1172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2023-10-03T20:04:47Z</dcterms:created>
  <dc:creator/>
  <dc:description/>
  <dc:language>pt-BR</dc:language>
  <cp:lastModifiedBy/>
  <dcterms:modified xsi:type="dcterms:W3CDTF">2023-10-03T20:09:32Z</dcterms:modified>
  <cp:revision>1</cp:revision>
  <dc:subject/>
  <dc:title/>
</cp:coreProperties>
</file>