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psmdcp" ContentType="application/vnd.openxmlformats-package.core-properties+xml"/>
  <Default Extension="rels" ContentType="application/vnd.openxmlformats-package.relationship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footer1.xml" ContentType="application/vnd.openxmlformats-officedocument.wordprocessingml.footer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/word/document.xml" Id="R3d0fa36c24034bba" /><Relationship Type="http://schemas.openxmlformats.org/package/2006/relationships/metadata/core-properties" Target="/package/services/metadata/core-properties/04ba213ffbe545d89cd28213fb4679df.psmdcp" Id="R9f65271ec8ce42c6" /></Relationships>
</file>

<file path=word/document.xml><?xml version="1.0" encoding="utf-8"?>
<w:document xmlns:w="http://schemas.openxmlformats.org/wordprocessingml/2006/main">
  <w:body>
    <w:p>
      <w:pPr>
        <w:pStyle w:val="Heading1"/>
      </w:pPr>
      <w:r>
        <w:t xml:space="preserve">Non-Disclosure Agreement</w:t>
      </w:r>
    </w:p>
    <w:p>
      <w:pPr/>
      <w:r>
        <w:rPr>
          <w:i/>
        </w:rPr>
        <w:t xml:space="preserve">[Pending] This section will be generated from docs/05-doc-sources/srs/nda.md.</w:t>
      </w:r>
    </w:p>
    <w:p>
      <w:r>
        <w:br w:type="page"/>
      </w:r>
    </w:p>
    <w:p/>
    <w:p/>
    <w:p/>
    <w:p/>
    <w:p/>
    <w:p/>
    <w:p>
      <w:pPr>
        <w:pStyle w:val="Title"/>
      </w:pPr>
      <w:r>
        <w:t xml:space="preserve">Software Requirements Specification (SRS) Document</w:t>
      </w:r>
    </w:p>
    <w:p/>
    <w:p>
      <w:pPr>
        <w:jc w:val="center"/>
      </w:pPr>
      <w:r>
        <w:t xml:space="preserve">Contact No.: &lt;Contact No.&gt;</w:t>
      </w:r>
    </w:p>
    <w:p>
      <w:pPr>
        <w:jc w:val="center"/>
      </w:pPr>
      <w:r>
        <w:t xml:space="preserve">Project Name: MyERP</w:t>
      </w:r>
    </w:p>
    <w:p>
      <w:pPr>
        <w:jc w:val="center"/>
      </w:pPr>
      <w:r>
        <w:t xml:space="preserve">Editor: &lt;Editor&gt;</w:t>
      </w:r>
    </w:p>
    <w:p>
      <w:pPr>
        <w:jc w:val="center"/>
      </w:pPr>
      <w:r>
        <w:t xml:space="preserve">Date: 12 October 2026</w:t>
      </w:r>
    </w:p>
    <w:p/>
    <w:p/>
    <w:tbl>
      <w:tblPr>
        <w:tblStyle w:val="TableGrid"/>
        <w:tblW w:w="9360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70"/>
        <w:gridCol w:w="1890"/>
        <w:gridCol w:w="720"/>
        <w:gridCol w:w="1875"/>
        <w:gridCol w:w="1245"/>
        <w:gridCol w:w="1560"/>
      </w:tblGrid>
      <w:tr>
        <w:trPr>
          <w:trHeight w:val="600" w:hRule="atLeast"/>
        </w:trPr>
        <w:tc>
          <w:tcPr>
            <w:tcW w:w="2070" w:type="dxa"/>
          </w:tcPr>
          <w:p>
            <w:pPr/>
            <w:r>
              <w:rPr>
                <w:b/>
              </w:rPr>
              <w:t xml:space="preserve">Pre-Reviewed by</w:t>
            </w:r>
          </w:p>
        </w:tc>
        <w:tc>
          <w:tcPr>
            <w:tcW w:w="1890" w:type="dxa"/>
          </w:tcPr>
          <w:p>
            <w:pPr/>
            <w:r>
              <w:t xml:space="preserve"/>
            </w:r>
          </w:p>
        </w:tc>
        <w:tc>
          <w:tcPr>
            <w:tcW w:w="720" w:type="dxa"/>
          </w:tcPr>
          <w:p>
            <w:pPr/>
            <w:r>
              <w:rPr>
                <w:b/>
              </w:rPr>
              <w:t xml:space="preserve">Date</w:t>
            </w:r>
          </w:p>
        </w:tc>
        <w:tc>
          <w:tcPr>
            <w:tcW w:w="1875" w:type="dxa"/>
          </w:tcPr>
          <w:p>
            <w:pPr/>
            <w:r>
              <w:t xml:space="preserve"/>
            </w:r>
          </w:p>
        </w:tc>
        <w:tc>
          <w:tcPr>
            <w:tcW w:w="1245" w:type="dxa"/>
          </w:tcPr>
          <w:p>
            <w:pPr/>
            <w:r>
              <w:rPr>
                <w:b/>
              </w:rPr>
              <w:t xml:space="preserve">Signature</w:t>
            </w:r>
          </w:p>
        </w:tc>
        <w:tc>
          <w:tcPr>
            <w:tcW w:w="1560" w:type="dxa"/>
          </w:tcPr>
          <w:p>
            <w:pPr/>
            <w:r>
              <w:t xml:space="preserve"/>
            </w:r>
          </w:p>
        </w:tc>
      </w:tr>
      <w:tr>
        <w:trPr>
          <w:trHeight w:val="600" w:hRule="atLeast"/>
        </w:trPr>
        <w:tc>
          <w:tcPr>
            <w:tcW w:w="2070" w:type="dxa"/>
          </w:tcPr>
          <w:p>
            <w:pPr/>
            <w:r>
              <w:rPr>
                <w:b/>
              </w:rPr>
              <w:t xml:space="preserve">Reviewed by</w:t>
            </w:r>
          </w:p>
        </w:tc>
        <w:tc>
          <w:tcPr>
            <w:tcW w:w="1890" w:type="dxa"/>
          </w:tcPr>
          <w:p>
            <w:pPr/>
            <w:r>
              <w:t xml:space="preserve"/>
            </w:r>
          </w:p>
        </w:tc>
        <w:tc>
          <w:tcPr>
            <w:tcW w:w="720" w:type="dxa"/>
          </w:tcPr>
          <w:p>
            <w:pPr/>
            <w:r>
              <w:rPr>
                <w:b/>
              </w:rPr>
              <w:t xml:space="preserve">Date</w:t>
            </w:r>
          </w:p>
        </w:tc>
        <w:tc>
          <w:tcPr>
            <w:tcW w:w="1875" w:type="dxa"/>
          </w:tcPr>
          <w:p>
            <w:pPr/>
            <w:r>
              <w:t xml:space="preserve"/>
            </w:r>
          </w:p>
        </w:tc>
        <w:tc>
          <w:tcPr>
            <w:tcW w:w="1245" w:type="dxa"/>
          </w:tcPr>
          <w:p>
            <w:pPr/>
            <w:r>
              <w:rPr>
                <w:b/>
              </w:rPr>
              <w:t xml:space="preserve">Signature</w:t>
            </w:r>
          </w:p>
        </w:tc>
        <w:tc>
          <w:tcPr>
            <w:tcW w:w="1560" w:type="dxa"/>
          </w:tcPr>
          <w:p>
            <w:pPr/>
            <w:r>
              <w:t xml:space="preserve"/>
            </w:r>
          </w:p>
        </w:tc>
      </w:tr>
      <w:tr>
        <w:trPr>
          <w:trHeight w:val="600" w:hRule="atLeast"/>
        </w:trPr>
        <w:tc>
          <w:tcPr>
            <w:tcW w:w="2070" w:type="dxa"/>
          </w:tcPr>
          <w:p>
            <w:pPr/>
            <w:r>
              <w:rPr>
                <w:b/>
              </w:rPr>
              <w:t xml:space="preserve">Approved by</w:t>
            </w:r>
          </w:p>
        </w:tc>
        <w:tc>
          <w:tcPr>
            <w:tcW w:w="1890" w:type="dxa"/>
          </w:tcPr>
          <w:p>
            <w:pPr/>
            <w:r>
              <w:t xml:space="preserve"/>
            </w:r>
          </w:p>
        </w:tc>
        <w:tc>
          <w:tcPr>
            <w:tcW w:w="720" w:type="dxa"/>
          </w:tcPr>
          <w:p>
            <w:pPr/>
            <w:r>
              <w:rPr>
                <w:b/>
              </w:rPr>
              <w:t xml:space="preserve">Date</w:t>
            </w:r>
          </w:p>
        </w:tc>
        <w:tc>
          <w:tcPr>
            <w:tcW w:w="1875" w:type="dxa"/>
          </w:tcPr>
          <w:p>
            <w:pPr/>
            <w:r>
              <w:t xml:space="preserve"/>
            </w:r>
          </w:p>
        </w:tc>
        <w:tc>
          <w:tcPr>
            <w:tcW w:w="1245" w:type="dxa"/>
          </w:tcPr>
          <w:p>
            <w:pPr/>
            <w:r>
              <w:rPr>
                <w:b/>
              </w:rPr>
              <w:t xml:space="preserve">Signature</w:t>
            </w:r>
          </w:p>
        </w:tc>
        <w:tc>
          <w:tcPr>
            <w:tcW w:w="1560" w:type="dxa"/>
          </w:tcPr>
          <w:p>
            <w:pPr/>
            <w:r>
              <w:t xml:space="preserve"/>
            </w:r>
          </w:p>
        </w:tc>
      </w:tr>
    </w:tbl>
    <w:p>
      <w:r>
        <w:br w:type="page"/>
      </w:r>
    </w:p>
    <w:p>
      <w:pPr/>
      <w:r>
        <w:rPr>
          <w:b/>
        </w:rPr>
        <w:t xml:space="preserve">Table of Contents</w:t>
      </w:r>
    </w:p>
    <w:p>
      <w:fldSimple w:instr=" TOC \o &quot;1-6&quot; \h \z \u ">
        <w:r>
          <w:t xml:space="preserve">Right-click and choose Update Field to refresh the table of contents.</w:t>
        </w:r>
      </w:fldSimple>
    </w:p>
    <w:p>
      <w:r>
        <w:br w:type="page"/>
      </w:r>
    </w:p>
    <w:p>
      <w:pPr>
        <w:pStyle w:val="Heading1"/>
      </w:pPr>
      <w:r>
        <w:t xml:space="preserve">1 Introduction</w:t>
      </w:r>
    </w:p>
    <w:p>
      <w:pPr>
        <w:pStyle w:val="Heading2"/>
      </w:pPr>
      <w:r>
        <w:t xml:space="preserve">1.1 Purpose</w:t>
      </w:r>
    </w:p>
    <w:p>
      <w:pPr/>
      <w:r>
        <w:rPr>
          <w:i/>
        </w:rPr>
        <w:t xml:space="preserve">[Pending] This section will be generated from docs/05-doc-sources/srs/ch1-1-purpose.md.</w:t>
      </w:r>
    </w:p>
    <w:p>
      <w:pPr>
        <w:pStyle w:val="Heading2"/>
      </w:pPr>
      <w:r>
        <w:t xml:space="preserve">1.2 Scope</w:t>
      </w:r>
    </w:p>
    <w:p>
      <w:pPr/>
      <w:r>
        <w:rPr>
          <w:i/>
        </w:rPr>
        <w:t xml:space="preserve">[Pending] This section will be generated from docs/05-doc-sources/srs/ch1-2-scope.md.</w:t>
      </w:r>
    </w:p>
    <w:p>
      <w:pPr>
        <w:pStyle w:val="Heading2"/>
      </w:pPr>
      <w:r>
        <w:t xml:space="preserve">1.3 Definitions, acronyms, and abbreviations</w:t>
      </w:r>
    </w:p>
    <w:p>
      <w:pPr/>
      <w:r>
        <w:rPr>
          <w:i/>
        </w:rPr>
        <w:t xml:space="preserve">[Pending] This section will be generated from docs/05-doc-sources/srs/ch1-3-definitions.md.</w:t>
      </w:r>
    </w:p>
    <w:p>
      <w:pPr>
        <w:pStyle w:val="Heading2"/>
      </w:pPr>
      <w:r>
        <w:t xml:space="preserve">1.4 Intended Audience and Reading Suggestions</w:t>
      </w:r>
    </w:p>
    <w:p>
      <w:pPr/>
      <w:r>
        <w:rPr>
          <w:i/>
        </w:rPr>
        <w:t xml:space="preserve">[Pending] This section will be generated from docs/05-doc-sources/srs/ch1-4-intended-audience.md.</w:t>
      </w:r>
    </w:p>
    <w:p>
      <w:pPr>
        <w:pStyle w:val="Heading2"/>
      </w:pPr>
      <w:r>
        <w:t xml:space="preserve">1.5 References</w:t>
      </w:r>
    </w:p>
    <w:p>
      <w:pPr/>
      <w:r>
        <w:rPr>
          <w:i/>
        </w:rPr>
        <w:t xml:space="preserve">[Pending] This section will be generated from docs/05-doc-sources/srs/ch1-5-references.md.</w:t>
      </w:r>
    </w:p>
    <w:p>
      <w:pPr>
        <w:pStyle w:val="Heading2"/>
      </w:pPr>
      <w:r>
        <w:t xml:space="preserve">1.6 Roles and Responsibilities</w:t>
      </w:r>
    </w:p>
    <w:p>
      <w:pPr/>
      <w:r>
        <w:rPr>
          <w:i/>
        </w:rPr>
        <w:t xml:space="preserve">[Pending] This section will be generated from docs/05-doc-sources/srs/ch1-6-roles.md.</w:t>
      </w:r>
    </w:p>
    <w:p>
      <w:pPr>
        <w:pStyle w:val="Heading2"/>
      </w:pPr>
      <w:r>
        <w:t xml:space="preserve">1.7 Overview</w:t>
      </w:r>
    </w:p>
    <w:p>
      <w:pPr/>
      <w:r>
        <w:rPr>
          <w:i/>
        </w:rPr>
        <w:t xml:space="preserve">[Pending] This section will be generated from docs/05-doc-sources/srs/ch1-7-overview.md.</w:t>
      </w:r>
    </w:p>
    <w:p>
      <w:pPr>
        <w:pStyle w:val="Heading1"/>
      </w:pPr>
      <w:r>
        <w:t xml:space="preserve">2 Overall Description</w:t>
      </w:r>
    </w:p>
    <w:p>
      <w:pPr>
        <w:pStyle w:val="Heading2"/>
      </w:pPr>
      <w:r>
        <w:t xml:space="preserve">2.1 Product Perspective</w:t>
      </w:r>
    </w:p>
    <w:p>
      <w:pPr/>
      <w:r>
        <w:rPr>
          <w:i/>
        </w:rPr>
        <w:t xml:space="preserve">[Pending] This section will be generated from docs/05-doc-sources/srs/ch2-1-product-perspective.md.</w:t>
      </w:r>
    </w:p>
    <w:p>
      <w:pPr>
        <w:pStyle w:val="Heading2"/>
      </w:pPr>
      <w:r>
        <w:t xml:space="preserve">2.2 Product Features</w:t>
      </w:r>
    </w:p>
    <w:p>
      <w:pPr>
        <w:pStyle w:val="Heading3"/>
      </w:pPr>
      <w:r>
        <w:t xml:space="preserve">2.2.1 Sales Management</w:t>
      </w:r>
    </w:p>
    <w:p>
      <w:pPr/>
      <w:r>
        <w:rPr>
          <w:i/>
        </w:rPr>
        <w:t xml:space="preserve">[Pending] This section will be generated from docs/05-doc-sources/srs/ch2-2-02-sales.md.</w:t>
      </w:r>
    </w:p>
    <w:p>
      <w:pPr>
        <w:pStyle w:val="Heading3"/>
      </w:pPr>
      <w:r>
        <w:t xml:space="preserve">2.2.2 Production Management</w:t>
      </w:r>
    </w:p>
    <w:p>
      <w:pPr/>
      <w:r>
        <w:rPr>
          <w:i/>
        </w:rPr>
        <w:t xml:space="preserve">[Pending] This section will be generated from docs/05-doc-sources/srs/ch2-2-03-production.md.</w:t>
      </w:r>
    </w:p>
    <w:p>
      <w:pPr>
        <w:pStyle w:val="Heading3"/>
      </w:pPr>
      <w:r>
        <w:t xml:space="preserve">2.2.3 Purchase Management</w:t>
      </w:r>
    </w:p>
    <w:p>
      <w:pPr/>
      <w:r>
        <w:rPr>
          <w:i/>
        </w:rPr>
        <w:t xml:space="preserve">[Pending] This section will be generated from docs/05-doc-sources/srs/ch2-2-04-purchase.md.</w:t>
      </w:r>
    </w:p>
    <w:p>
      <w:pPr>
        <w:pStyle w:val="Heading3"/>
      </w:pPr>
      <w:r>
        <w:t xml:space="preserve">2.2.4 Inventory Management</w:t>
      </w:r>
    </w:p>
    <w:p>
      <w:pPr/>
      <w:r>
        <w:rPr>
          <w:i/>
        </w:rPr>
        <w:t xml:space="preserve">[Pending] This section will be generated from docs/05-doc-sources/srs/ch2-2-05-inventory.md.</w:t>
      </w:r>
    </w:p>
    <w:p>
      <w:pPr>
        <w:pStyle w:val="Heading3"/>
      </w:pPr>
      <w:r>
        <w:t xml:space="preserve">2.2.5 Accounting Management</w:t>
      </w:r>
    </w:p>
    <w:p>
      <w:pPr/>
      <w:r>
        <w:rPr>
          <w:i/>
        </w:rPr>
        <w:t xml:space="preserve">[Pending] This section will be generated from docs/05-doc-sources/srs/ch2-2-06-accounting.md.</w:t>
      </w:r>
    </w:p>
    <w:p>
      <w:pPr>
        <w:pStyle w:val="Heading3"/>
      </w:pPr>
      <w:r>
        <w:t xml:space="preserve">2.2.6 Report Management</w:t>
      </w:r>
    </w:p>
    <w:p>
      <w:pPr/>
      <w:r>
        <w:rPr>
          <w:i/>
        </w:rPr>
        <w:t xml:space="preserve">[Pending] This section will be generated from docs/05-doc-sources/srs/ch2-2-07-report.md.</w:t>
      </w:r>
    </w:p>
    <w:p>
      <w:pPr>
        <w:pStyle w:val="Heading3"/>
      </w:pPr>
      <w:r>
        <w:t xml:space="preserve">2.2.7 Setting Management</w:t>
      </w:r>
    </w:p>
    <w:p>
      <w:pPr/>
      <w:r>
        <w:rPr>
          <w:i/>
        </w:rPr>
        <w:t xml:space="preserve">[Pending] This section will be generated from docs/05-doc-sources/srs/ch2-2-08-settings.md.</w:t>
      </w:r>
    </w:p>
    <w:p>
      <w:pPr>
        <w:pStyle w:val="Heading3"/>
      </w:pPr>
      <w:r>
        <w:t xml:space="preserve">2.2.8 Controlling Management</w:t>
      </w:r>
    </w:p>
    <w:p>
      <w:pPr/>
      <w:r>
        <w:rPr>
          <w:i/>
        </w:rPr>
        <w:t xml:space="preserve">[Pending] This section will be generated from docs/05-doc-sources/srs/ch2-2-10-controlling.md.</w:t>
      </w:r>
    </w:p>
    <w:p>
      <w:pPr>
        <w:pStyle w:val="Heading3"/>
      </w:pPr>
      <w:r>
        <w:t xml:space="preserve">2.2.9 Quality Management</w:t>
      </w:r>
    </w:p>
    <w:p>
      <w:pPr/>
      <w:r>
        <w:rPr>
          <w:i/>
        </w:rPr>
        <w:t xml:space="preserve">[Pending] This section will be generated from docs/05-doc-sources/srs/ch2-2-11-quality.md.</w:t>
      </w:r>
    </w:p>
    <w:p>
      <w:pPr>
        <w:pStyle w:val="Heading3"/>
      </w:pPr>
      <w:r>
        <w:t xml:space="preserve">2.2.10 Maintenance Management</w:t>
      </w:r>
    </w:p>
    <w:p>
      <w:pPr/>
      <w:r>
        <w:rPr>
          <w:i/>
        </w:rPr>
        <w:t xml:space="preserve">[Pending] This section will be generated from docs/05-doc-sources/srs/ch2-2-12-maintenance.md.</w:t>
      </w:r>
    </w:p>
    <w:p>
      <w:pPr>
        <w:pStyle w:val="Heading3"/>
      </w:pPr>
      <w:r>
        <w:t xml:space="preserve">2.2.11 Customer Relationship Management</w:t>
      </w:r>
    </w:p>
    <w:p>
      <w:pPr/>
      <w:r>
        <w:rPr>
          <w:i/>
        </w:rPr>
        <w:t xml:space="preserve">[Pending] This section will be generated from docs/05-doc-sources/srs/ch2-2-13-crm.md.</w:t>
      </w:r>
    </w:p>
    <w:p>
      <w:pPr>
        <w:pStyle w:val="Heading3"/>
      </w:pPr>
      <w:r>
        <w:t xml:space="preserve">2.2.12 Human Resources Management</w:t>
      </w:r>
    </w:p>
    <w:p>
      <w:pPr/>
      <w:r>
        <w:rPr>
          <w:i/>
        </w:rPr>
        <w:t xml:space="preserve">[Pending] This section will be generated from docs/05-doc-sources/srs/ch2-2-14-human-resources.md.</w:t>
      </w:r>
    </w:p>
    <w:p>
      <w:pPr>
        <w:pStyle w:val="Heading3"/>
      </w:pPr>
      <w:r>
        <w:t xml:space="preserve">2.2.13 Project Management</w:t>
      </w:r>
    </w:p>
    <w:p>
      <w:pPr/>
      <w:r>
        <w:rPr>
          <w:i/>
        </w:rPr>
        <w:t xml:space="preserve">[Pending] This section will be generated from docs/05-doc-sources/srs/ch2-2-15-project.md.</w:t>
      </w:r>
    </w:p>
    <w:p>
      <w:pPr>
        <w:pStyle w:val="Heading3"/>
      </w:pPr>
      <w:r>
        <w:t xml:space="preserve">2.2.14 Supply Chain Management</w:t>
      </w:r>
    </w:p>
    <w:p>
      <w:pPr/>
      <w:r>
        <w:rPr>
          <w:i/>
        </w:rPr>
        <w:t xml:space="preserve">[Pending] This section will be generated from docs/05-doc-sources/srs/ch2-2-16-supply-chain.md.</w:t>
      </w:r>
    </w:p>
    <w:p>
      <w:pPr>
        <w:pStyle w:val="Heading2"/>
      </w:pPr>
      <w:r>
        <w:t xml:space="preserve">2.3 User Classes and Characteristics</w:t>
      </w:r>
    </w:p>
    <w:p>
      <w:pPr/>
      <w:r>
        <w:rPr>
          <w:i/>
        </w:rPr>
        <w:t xml:space="preserve">[Pending] This section will be generated from docs/05-doc-sources/srs/ch2-3-user-classes.md.</w:t>
      </w:r>
    </w:p>
    <w:p>
      <w:pPr>
        <w:pStyle w:val="Heading2"/>
      </w:pPr>
      <w:r>
        <w:t xml:space="preserve">2.4 Operating Environment</w:t>
      </w:r>
    </w:p>
    <w:p>
      <w:pPr>
        <w:pStyle w:val="Heading3"/>
      </w:pPr>
      <w:r>
        <w:t xml:space="preserve">2.4.1 Operating System Required for Development</w:t>
      </w:r>
    </w:p>
    <w:p>
      <w:pPr/>
      <w:r>
        <w:rPr>
          <w:i/>
        </w:rPr>
        <w:t xml:space="preserve">[Pending] This section will be generated from docs/05-doc-sources/srs/ch2-4-1-operating-system.md.</w:t>
      </w:r>
    </w:p>
    <w:p>
      <w:pPr>
        <w:pStyle w:val="Heading3"/>
      </w:pPr>
      <w:r>
        <w:t xml:space="preserve">2.4.2 Minimum Hardware Requirement for Development</w:t>
      </w:r>
    </w:p>
    <w:p>
      <w:pPr/>
      <w:r>
        <w:rPr>
          <w:i/>
        </w:rPr>
        <w:t xml:space="preserve">[Pending] This section will be generated from docs/05-doc-sources/srs/ch2-4-2-hardware.md.</w:t>
      </w:r>
    </w:p>
    <w:p>
      <w:pPr>
        <w:pStyle w:val="Heading3"/>
      </w:pPr>
      <w:r>
        <w:t xml:space="preserve">2.4.3 Tools Required for Development</w:t>
      </w:r>
    </w:p>
    <w:p>
      <w:pPr/>
      <w:r>
        <w:rPr>
          <w:i/>
        </w:rPr>
        <w:t xml:space="preserve">[Pending] This section will be generated from docs/05-doc-sources/srs/ch2-4-3-tools.md.</w:t>
      </w:r>
    </w:p>
    <w:p>
      <w:pPr>
        <w:pStyle w:val="Heading2"/>
      </w:pPr>
      <w:r>
        <w:t xml:space="preserve">2.5 Design and Implementation Constraints</w:t>
      </w:r>
    </w:p>
    <w:p>
      <w:pPr/>
      <w:r>
        <w:rPr>
          <w:i/>
        </w:rPr>
        <w:t xml:space="preserve">[Pending] This section will be generated from docs/05-doc-sources/srs/ch2-5-constraints.md.</w:t>
      </w:r>
    </w:p>
    <w:p>
      <w:pPr>
        <w:pStyle w:val="Heading2"/>
      </w:pPr>
      <w:r>
        <w:t xml:space="preserve">2.6 Assumptions and Dependencies</w:t>
      </w:r>
    </w:p>
    <w:p>
      <w:pPr>
        <w:pStyle w:val="Heading3"/>
      </w:pPr>
      <w:r>
        <w:t xml:space="preserve">2.6.1 Assumptions</w:t>
      </w:r>
    </w:p>
    <w:p>
      <w:pPr/>
      <w:r>
        <w:rPr>
          <w:i/>
        </w:rPr>
        <w:t xml:space="preserve">[Pending] This section will be generated from docs/05-doc-sources/srs/ch2-6-1-assumptions.md.</w:t>
      </w:r>
    </w:p>
    <w:p>
      <w:pPr>
        <w:pStyle w:val="Heading3"/>
      </w:pPr>
      <w:r>
        <w:t xml:space="preserve">2.6.2 Dependencies</w:t>
      </w:r>
    </w:p>
    <w:p>
      <w:pPr/>
      <w:r>
        <w:rPr>
          <w:i/>
        </w:rPr>
        <w:t xml:space="preserve">[Pending] This section will be generated from docs/05-doc-sources/srs/ch2-6-2-dependencies.md.</w:t>
      </w:r>
    </w:p>
    <w:p>
      <w:pPr>
        <w:pStyle w:val="Heading1"/>
      </w:pPr>
      <w:r>
        <w:t xml:space="preserve">3 System Analysis</w:t>
      </w:r>
    </w:p>
    <w:p>
      <w:pPr>
        <w:pStyle w:val="Heading2"/>
      </w:pPr>
      <w:r>
        <w:t xml:space="preserve">3.1 Interview</w:t>
      </w:r>
    </w:p>
    <w:p>
      <w:pPr/>
      <w:r>
        <w:rPr>
          <w:i/>
        </w:rPr>
        <w:t xml:space="preserve">[Pending] This section will be generated from docs/05-doc-sources/srs/ch3-1-interview.md.</w:t>
      </w:r>
    </w:p>
    <w:p>
      <w:pPr>
        <w:pStyle w:val="Heading2"/>
      </w:pPr>
      <w:r>
        <w:t xml:space="preserve">3.2 Feasibility Analysis</w:t>
      </w:r>
    </w:p>
    <w:p>
      <w:pPr>
        <w:pStyle w:val="Heading3"/>
      </w:pPr>
      <w:r>
        <w:t xml:space="preserve">3.2.1 Economic and Financial Feasibility</w:t>
      </w:r>
    </w:p>
    <w:p>
      <w:pPr/>
      <w:r>
        <w:rPr>
          <w:i/>
        </w:rPr>
        <w:t xml:space="preserve">[Pending] This section will be generated from docs/05-doc-sources/srs/ch3-2-1-economic.md.</w:t>
      </w:r>
    </w:p>
    <w:p>
      <w:pPr>
        <w:pStyle w:val="Heading3"/>
      </w:pPr>
      <w:r>
        <w:t xml:space="preserve">3.2.2 Operational Feasibility</w:t>
      </w:r>
    </w:p>
    <w:p>
      <w:pPr/>
      <w:r>
        <w:rPr>
          <w:i/>
        </w:rPr>
        <w:t xml:space="preserve">[Pending] This section will be generated from docs/05-doc-sources/srs/ch3-2-2-operational.md.</w:t>
      </w:r>
    </w:p>
    <w:p>
      <w:pPr>
        <w:pStyle w:val="Heading3"/>
      </w:pPr>
      <w:r>
        <w:t xml:space="preserve">3.2.3 Technical Feasibility</w:t>
      </w:r>
    </w:p>
    <w:p>
      <w:pPr/>
      <w:r>
        <w:rPr>
          <w:i/>
        </w:rPr>
        <w:t xml:space="preserve">[Pending] This section will be generated from docs/05-doc-sources/srs/ch3-2-3-technical.md.</w:t>
      </w:r>
    </w:p>
    <w:p>
      <w:pPr>
        <w:pStyle w:val="Heading1"/>
      </w:pPr>
      <w:r>
        <w:t xml:space="preserve">4 Requirement Analysis</w:t>
      </w:r>
    </w:p>
    <w:p>
      <w:pPr>
        <w:pStyle w:val="Heading2"/>
      </w:pPr>
      <w:r>
        <w:t xml:space="preserve">4.1 Functional Requirements</w:t>
      </w:r>
    </w:p>
    <w:p>
      <w:pPr/>
      <w:r>
        <w:rPr>
          <w:i/>
        </w:rPr>
        <w:t xml:space="preserve">[Pending] This section will be generated from docs/05-doc-sources/srs/ch4-1-intro.md.</w:t>
      </w:r>
    </w:p>
    <w:p>
      <w:pPr>
        <w:pStyle w:val="Heading3"/>
      </w:pPr>
      <w:r>
        <w:t xml:space="preserve">4.1.1 General Functions data</w:t>
      </w:r>
    </w:p>
    <w:p>
      <w:pPr>
        <w:pStyle w:val="Heading4"/>
      </w:pPr>
      <w:r>
        <w:t xml:space="preserve">4.1.1.1 User</w:t>
      </w:r>
    </w:p>
    <w:p>
      <w:pPr>
        <w:pStyle w:val="Heading5"/>
      </w:pPr>
      <w:r>
        <w:t xml:space="preserve">4.1.1.1.1 User</w:t>
      </w:r>
    </w:p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REQ_F4111.1.2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1.2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allow user to change password.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REQ_F4111.1.4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enable user to view the homepage.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REQ_F4111.1.5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allow user to save language and theme preferences.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4"/>
      </w:pPr>
      <w:r>
        <w:t xml:space="preserve">4.1.1.8 Settings</w:t>
      </w:r>
    </w:p>
    <w:p>
      <w:pPr>
        <w:pStyle w:val="Heading5"/>
      </w:pPr>
      <w:r>
        <w:t xml:space="preserve">4.1.1.8.1 Client Management</w:t>
      </w:r>
    </w:p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REQ_F4118.1.1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enable user to view records of clients.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REQ_F4118.1.2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enable user to create records of clients.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REQ_F4118.1.3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enable user to edit records of clients.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4.1.1.8.8 Client Category</w:t>
      </w:r>
    </w:p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REQ_F4118.8.1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enable user to view records of client categories.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REQ_F4118.8.2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enable user to create records of client categories.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REQ_F4118.8.3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enable user to edit records of client categories.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REQ_F4118.8.4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enable user to delete records of client categories.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4.1.1.8.9 Supplier Category</w:t>
      </w:r>
    </w:p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REQ_F4118.9.1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enable user to view records of supplier categories.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REQ_F4118.9.2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enable user to create records of supplier categories.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REQ_F4118.9.3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enable user to edit records of supplier categories.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REQ_F4118.9.4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enable user to delete records of supplier categories.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4.1.1.8.17 Parameter Settings</w:t>
      </w:r>
    </w:p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REQ_F4118.17.1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enable user to view parameter settings.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REQ_F4118.17.2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enable user to edit parameter settings.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REQ_F4118.17.3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let every module declare typed company parameters with defaults and read them in process.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REQ_F4118.17.4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provide a parameter edit interface grouped by module.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4.1.1.8.18 Print Settings</w:t>
      </w:r>
    </w:p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REQ_F4118.18.1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enable user to view print settings.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REQ_F4118.18.2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enable user to edit print settings.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REQ_F4118.18.3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let printing modules read the company's print settings.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4.1.1.8.19 Logo &amp; Stamp</w:t>
      </w:r>
    </w:p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REQ_F4118.19.1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enable user to view the logo and stamp.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REQ_F4118.19.2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enable user to edit the logo and stamp.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REQ_F4118.19.3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let printing modules read the company's logo and stamp.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4.1.1.8.20 Company Management</w:t>
      </w:r>
    </w:p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REQ_F4118.20.1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1.2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allow authorized users to view company details.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REQ_F4118.20.2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1.2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allow authorized users to create a company.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REQ_F4118.20.3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1.2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allow authorized users to edit a company.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REQ_F4118.20.4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allow authorized users to deactivate a company.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4.1.1.8.21 Branch Management</w:t>
      </w:r>
    </w:p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REQ_F4118.21.1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allow authorized users to view branches in the selected company.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REQ_F4118.21.2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allow authorized users to create a branch.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REQ_F4118.21.3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allow authorized users to edit or deactivate a branch.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4.1.1.8.22 Department Management</w:t>
      </w:r>
    </w:p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REQ_F4118.22.1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allow authorized users to view departments in the selected company.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REQ_F4118.22.2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allow authorized users to create a department under a branch or parent department.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REQ_F4118.22.3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allow authorized users to edit or deactivate a department.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4.1.1.8.23 User Identity and Password Security</w:t>
      </w:r>
    </w:p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REQ_F4118.23.1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allow authorized users to create a unique user identity.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REQ_F4118.23.2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enforce a configurable password policy.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REQ_F4118.23.3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lock an account after five consecutive failed password attempts.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REQ_F4118.23.4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determine whether a user's password has expired.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REQ_F4118.23.5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list the users of the current company with paging, keyword and sorting.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REQ_F4118.23.6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allow authorized users to create a user in the current company.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REQ_F4118.23.7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1.1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allow authorized users to activate or deactivate a user.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REQ_F4118.23.8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1.1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allow authorized users to reset a password and unlock a locked user.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4.1.1.8.24 Login, Token and Captcha</w:t>
      </w:r>
    </w:p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REQ_F4118.24.1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allow a user to log in with username, password and a numeric captcha.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REQ_F4118.24.2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issue a 15-minute access token and a 7-day rotating refresh token.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REQ_F4118.24.3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allow a logged-in user to log out and invalidate the refresh token.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REQ_F4118.24.4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provide a development-only captcha master code with startup protection.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REQ_F4118.24.5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provide a trilingual login page that keeps the session and refreshes tokens automatically.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4.1.1.8.25 Role, Permission and Data Scope</w:t>
      </w:r>
    </w:p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REQ_F4118.25.1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allow authorized users to view roles and the permission catalog.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REQ_F4118.25.2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allow authorized users to create a role with permissions and a data scope.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REQ_F4118.25.3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allow authorized users to edit or deactivate a role.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REQ_F4118.25.4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allow authorized users to delete an unused role.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REQ_F4118.25.5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enforce permission codes on every API with the backend as the authority.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REQ_F4118.25.6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1.1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allow authorized users to grant a user access to a company with roles, organization and default company.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REQ_F4118.25.7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resolve the user's effective permissions and data scope per company and hide unauthorized UI.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REQ_F4118.25.8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allow authorized users to view a user's company access, organization and roles.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4.1.1.8.26 Web Security Middleware</w:t>
      </w:r>
    </w:p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REQ_F4118.26.1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enforce HTTPS with HSTS outside the development environment.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REQ_F4118.26.2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allow cross-origin requests only from configured frontend origins.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REQ_F4118.26.3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rate-limit login, token refresh and captcha requests per client IP.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REQ_F4118.26.4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rate-limit authenticated API requests per user.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REQ_F4118.26.5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add security headers to every API response.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REQ_F4118.26.6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honour X-Forwarded-For only from configured proxies.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REQ_F4118.26.7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show a trilingual "too many requests" message when an API call is rate-limited.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4.1.1.8.27 Audit Log</w:t>
      </w:r>
    </w:p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REQ_F4118.27.1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record every data change in sys_audit_log within the same transaction.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REQ_F4118.27.2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protect audit records and sensitive values.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REQ_F4118.27.3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record login, failed login, logout and captcha master-code login as security events.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REQ_F4118.27.4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allow authorized users to query audit logs of the current company.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REQ_F4118.27.5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record role permission and user company access changes as security events.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REQ_F4118.27.6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provide a trilingual audit log page with per-record change history.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4.1.1.8.28 Document Number Rule</w:t>
      </w:r>
    </w:p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REQ_F4118.28.1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allow user to view document number rules of the current company.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REQ_F4118.28.2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allow user to create a document number rule with prefix, date format, sequence length and reset period.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REQ_F4118.28.3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allow user to edit or deactivate a document number rule without breaking issued numbers.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REQ_F4118.28.4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allow user to preview the next document number for a business date.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REQ_F4118.28.5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generate unique, gap-free document numbers for every module under concurrency.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REQ_F4118.28.6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provide a trilingual number rule maintenance page.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4.1.1.8.29 Approval Workflow</w:t>
      </w:r>
    </w:p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REQ_F4118.29.1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allow user to view and create multi-level approval flows with amount thresholds.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REQ_F4118.29.2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allow user to edit or deactivate an approval flow without affecting pending approvals.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REQ_F4118.29.3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allow user to assign an approval delegate for a date range.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REQ_F4118.29.4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enable every module to submit documents for approval through the shared workflow engine.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REQ_F4118.29.5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allow approvers or their delegates to approve or reject the current approval step.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REQ_F4118.29.6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list the pending approval tasks of the current user.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REQ_F4118.29.7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allow user to view the approval history of a document.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REQ_F4118.29.8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provide trilingual approval flow and delegation maintenance pages.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REQ_F4118.29.9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provide a trilingual approval inbox with approval history.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4.1.1.8.30 Development Seed Data</w:t>
      </w:r>
    </w:p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REQ_F4118.30.1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load demo companies, branches, departments and roles for the Development environment.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REQ_F4118.30.2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create the test accounts of the SeedUsers setting with hashed passwords and company assignments.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REQ_F4118.30.3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allow the seed to run repeatedly without duplicating or overwriting data.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4.1.1.8.31 Shared Dialogs and Page Templates</w:t>
      </w:r>
    </w:p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REQ_F4118.31.1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ask for confirmation in a shared trilingual confirmation box before dangerous actions.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REQ_F4118.31.2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show results that need the user's attention in a shared prompt box, and short success messages as toasts.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REQ_F4118.31.3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provide a shared selection window for choosing master data with search and server-side paging.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REQ_F4118.31.4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provide a standard list page template reused by every module.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REQ_F4118.31.5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provide a standard document page template with status, previous / next navigation and unsaved-change protection.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REQ_F4118.31.6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provide a date range filter with quick ranges and a document status tag following the macaron status colours.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4.1.1.8.32 IP Whitelist</w:t>
      </w:r>
    </w:p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REQ_F4118.32.1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allow authorized users to view IP whitelist rules.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REQ_F4118.32.2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allow authorized users to create and deactivate IP whitelist rules.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REQ_F4118.32.3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allow single IPv4 or IPv6 addresses and CIDR networks in system, role or user scope.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REQ_F4118.32.4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reject disallowed requests and audit each rejection.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REQ_F4118.32.5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allow operators to disable IP filtering through server configuration.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REQ_F4118.32.6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provide a trilingual IP whitelist maintenance page.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4.1.1.8.33 In-app Notification</w:t>
      </w:r>
    </w:p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REQ_F4118.33.1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1.1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enable modules to publish notifications to a user.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REQ_F4118.33.2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1.1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enable user to view notifications.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REQ_F4118.33.3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1.1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enable user to mark notifications as read.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4.1.1.8.34 Master Data Portal</w:t>
      </w:r>
    </w:p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REQ_F4118.34.1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allow authorized users to view the master data portal.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2"/>
      </w:pPr>
      <w:r>
        <w:t xml:space="preserve">4.2 Non-Functional Requirements</w:t>
      </w:r>
    </w:p>
    <w:p>
      <w:pPr>
        <w:pStyle w:val="Heading3"/>
      </w:pPr>
      <w:r>
        <w:t xml:space="preserve">4.2.1 Performance</w:t>
      </w:r>
    </w:p>
    <w:p>
      <w:pPr/>
      <w:r>
        <w:rPr>
          <w:i/>
        </w:rPr>
        <w:t xml:space="preserve">[Pending] This section will be generated from docs/05-doc-sources/srs/ch4-2-1-performance.md.</w:t>
      </w:r>
    </w:p>
    <w:p>
      <w:pPr>
        <w:pStyle w:val="Heading3"/>
      </w:pPr>
      <w:r>
        <w:t xml:space="preserve">4.2.2 Security</w:t>
      </w:r>
    </w:p>
    <w:p>
      <w:pPr/>
      <w:r>
        <w:rPr>
          <w:i/>
        </w:rPr>
        <w:t xml:space="preserve">[Pending] This section will be generated from docs/05-doc-sources/srs/ch4-2-2-security.md.</w:t>
      </w:r>
    </w:p>
    <w:p>
      <w:pPr>
        <w:pStyle w:val="Heading3"/>
      </w:pPr>
      <w:r>
        <w:t xml:space="preserve">4.2.3 Quality</w:t>
      </w:r>
    </w:p>
    <w:p>
      <w:pPr/>
      <w:r>
        <w:rPr>
          <w:i/>
        </w:rPr>
        <w:t xml:space="preserve">[Pending] This section will be generated from docs/05-doc-sources/srs/ch4-2-3-quality.md.</w:t>
      </w:r>
    </w:p>
    <w:p>
      <w:pPr>
        <w:pStyle w:val="Heading3"/>
      </w:pPr>
      <w:r>
        <w:t xml:space="preserve">4.2.4 Availability</w:t>
      </w:r>
    </w:p>
    <w:p>
      <w:pPr/>
      <w:r>
        <w:rPr>
          <w:i/>
        </w:rPr>
        <w:t xml:space="preserve">[Pending] This section will be generated from docs/05-doc-sources/srs/ch4-2-4-availability.md.</w:t>
      </w:r>
    </w:p>
    <w:p>
      <w:pPr>
        <w:pStyle w:val="Heading3"/>
      </w:pPr>
      <w:r>
        <w:t xml:space="preserve">4.2.5 Testability</w:t>
      </w:r>
    </w:p>
    <w:p>
      <w:pPr/>
      <w:r>
        <w:rPr>
          <w:i/>
        </w:rPr>
        <w:t xml:space="preserve">[Pending] This section will be generated from docs/05-doc-sources/srs/ch4-2-5-testability.md.</w:t>
      </w:r>
    </w:p>
    <w:p>
      <w:pPr>
        <w:pStyle w:val="Heading2"/>
      </w:pPr>
      <w:r>
        <w:t xml:space="preserve">4.3 Data Structure</w:t>
      </w:r>
    </w:p>
    <w:p>
      <w:pPr/>
      <w:r>
        <w:rPr>
          <w:i/>
        </w:rPr>
        <w:t xml:space="preserve">[Pending] This section will be generated from docs/05-doc-sources/srs/ch4-3-intro.md.</w:t>
      </w:r>
    </w:p>
    <w:tbl>
      <w:tblPr>
        <w:tblStyle w:val="TableGrid"/>
        <w:tblW w:w="9360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REQ_DS43.20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Table Name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sys_company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Company isolation root; globally unique code, audit, version and soft deletion.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REQ_DS43.22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Table Name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sys_department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Department master scoped to a company, optionally linked to a branch and parent department.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REQ_DS43.73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Table Name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sys_parameter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Company-level values of module-declared system parameters; only changed values are stored, normalized as text, with audit/version fields.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REQ_DS43.82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1.1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Table Name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sys_user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Global login identities with password hash, failure count, lockout and audit fields.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REQ_DS43.89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Table Name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sys_branch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Branch master scoped to a company.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REQ_DS43.90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Table Name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sys_role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System-wide role definitions with data scope, full-access flag, audit, version and soft deletion.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REQ_DS43.91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Table Name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sys_role_permission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Permission codes granted by each role.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REQ_DS43.92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Table Name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sys_user_company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Companies a user may access, with branch and department placement and the default company.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REQ_DS43.93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Table Name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sys_user_role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Roles assigned to a user within a company.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REQ_DS43.94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Table Name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sys_audit_log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Append-only audit trail of data changes (field old/new values) and security events, with company, user, IP and trace id.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REQ_DS43.95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Table Name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sys_number_rule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Document number rule per company and document type: prefix, date format, sequence length, reset period and active flag.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REQ_DS43.96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Table Name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sys_number_sequence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Running sequence counter per number rule and reset period, updated atomically when a number is issued.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REQ_DS43.97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Table Name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sys_approval_flow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Approval flow per company and document type, with the self-approval setting and active flag.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REQ_DS43.98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Table Name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sys_approval_flow_step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Ordered steps of an approval flow: approver role or user and the optional minimum amount that makes the step apply.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REQ_DS43.99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Table Name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sys_approval_delegation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Approval delegation from one user to another within a date range.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REQ_DS43.100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Table Name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sys_approval_instance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One submission of a document for approval: document reference, amount, status, current step, submitter and completion time.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REQ_DS43.101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Table Name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sys_approval_instance_step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Snapshot of the applicable flow steps of an approval instance with each step's decision, actor, delegator, time and comment.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REQ_DS43.102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Table Name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sys_ip_whitelist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System-wide IP ranges scoped to the system, a role, or a user, with inclusive effective dates and audit/version fields.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REQ_DS43.103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Table Name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sys_company_image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Company logo and stamp images (one per kind per company) stored as binary with content-detected type, original file name, size, dimensions and audit/version fields.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REQ_DS43.104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Table Name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sys_notification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One recipient's company-scoped notification, source identity, read time and expiry.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REQ_DS43.105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Table Name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md_customer_category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This table stores customer categories within a company.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REQ_DS43.106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Table Name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md_customer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This table stores customer master records within a company.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REQ_DS43.107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Table Name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md_supplier_category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This table stores supplier categories within a company.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2"/>
      </w:pPr>
      <w:r>
        <w:t xml:space="preserve">4.4 User Interface Requirements</w:t>
      </w:r>
    </w:p>
    <w:p>
      <w:pPr/>
      <w:r>
        <w:rPr>
          <w:i/>
        </w:rPr>
        <w:t xml:space="preserve">[Pending] This section will be generated from docs/05-doc-sources/srs/ch4-4-intro.md.</w:t>
      </w:r>
    </w:p>
    <w:p>
      <w:pPr>
        <w:pStyle w:val="Heading3"/>
      </w:pPr>
      <w:r>
        <w:t xml:space="preserve">4.4.1 User Portal</w:t>
      </w:r>
    </w:p>
    <w:p>
      <w:pPr>
        <w:pStyle w:val="Heading4"/>
      </w:pPr>
      <w:r>
        <w:t xml:space="preserve">4.4.1.1 User Module</w:t>
      </w:r>
    </w:p>
    <w:p>
      <w:pPr>
        <w:pStyle w:val="Heading5"/>
      </w:pPr>
      <w:r>
        <w:t xml:space="preserve">4.4.1.1.2 Homepage Interface</w:t>
      </w:r>
    </w:p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REQ_IO_A1.2.1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User and Company (Label)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登入帳號及目前公司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確認工作上下文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Text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目前 Session 與公司授權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REQ_IO_A1.2.2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Change Password (Link)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修改密碼入口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開啟本人修改表單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Link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/change-password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REQ_IO_A1.3.1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REQ_IO_A1.2.3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Personal Settings (Link)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個人設定入口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開啟偏好頁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Link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/personal-settings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REQ_IO_A1.4.1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4.4.1.1.3 Change Password Interface</w:t>
      </w:r>
    </w:p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REQ_IO_A1.3.1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Current Password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目前密碼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驗證本人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Password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必填，最多 128 字元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REQ_IO_A1.3.2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New Password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新密碼與確認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符合密碼政策並避免輸入錯誤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Password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必填、兩次相同、不同於舊密碼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REQ_IO_A1.3.3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Expired Password Recovery (Form)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帳號與 Captcha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密碼到期時匿名修改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Text + SVG Captcha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帳號必填；驗證碼 4–6 位數字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REQ_IO_A1.3.4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Submit (Button)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送出修改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取得新 Token 並替換 Session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Button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送出中不得重複提交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4.4.1.1.4 Personal Settings Interface</w:t>
      </w:r>
    </w:p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REQ_IO_A1.4.1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Language (Dropdown)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介面語言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保存偏好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Option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繁體、簡體、英文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REQ_IO_A1.4.2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Theme (Dropdown)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主題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保存偏好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Option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亮、暗、跟隨系統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4"/>
      </w:pPr>
      <w:r>
        <w:t xml:space="preserve">4.4.1.8 Settings Module</w:t>
      </w:r>
    </w:p>
    <w:p>
      <w:pPr>
        <w:pStyle w:val="Heading5"/>
      </w:pPr>
      <w:r>
        <w:t xml:space="preserve">4.4.1.8.1 Client View Interface</w:t>
      </w:r>
    </w:p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REQ_IO_A8.1.1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Search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代碼或名稱關鍵字。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縮小目前公司列表。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Text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任意文字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REQ_IO_A8.1.2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REQ_IO_A8.1.2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Customer List (Table)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代碼、名稱、分類、狀態及編輯操作；代碼與名稱可排序，伺服器分頁。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查看客戶。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Table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每頁 10／20／50／100／200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REQ_IO_A8.2.1, REQ_IO_A8.3.1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4.4.1.8.2 Client Create Interface</w:t>
      </w:r>
    </w:p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REQ_IO_A8.2.1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Code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建立時輸入並轉大寫。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公司內唯一識別。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Text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1–30 位英數、-、_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REQ_IO_A8.1.2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REQ_IO_A8.2.2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Name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客戶名稱。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顯示客戶。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Text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非空白、最多 200 字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REQ_IO_A8.1.2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REQ_IO_A8.2.3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Category (Dropdown)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可空；列出本公司分類，停用分類不可新選。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客戶分類。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Category ID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本公司啟用分類或空值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REQ_IO_A8.1.2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4.4.1.8.3 Client Edit Interface</w:t>
      </w:r>
    </w:p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REQ_IO_A8.3.1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Code (Label)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編輯時唯讀。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保持歷史識別。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Text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最多 30 字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REQ_IO_A8.1.2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REQ_IO_A8.3.2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Name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修改名稱。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顯示客戶。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Text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非空白、最多 200 字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REQ_IO_A8.1.2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REQ_IO_A8.3.3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Active (Checkbox)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啟用或停用客戶。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保留歷史並停用。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Boolean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true／false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REQ_IO_A8.1.2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4.4.1.8.30 Client Category View Interface</w:t>
      </w:r>
    </w:p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REQ_IO_A8.30.1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Search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依代碼或名稱搜尋目前公司分類。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縮小列表。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Text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任意文字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REQ_IO_A8.30.2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REQ_IO_A8.30.2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Category List (Table)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代碼、名稱、啟用狀態，代碼及名稱可排序，伺服器分頁。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檢視分類。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Table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每頁 10／20／50／100／200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REQ_IO_A8.31.1, REQ_IO_A8.32.1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REQ_IO_A8.30.3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Delete (Button)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二次確認後按版本軟刪除。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移除未使用的分類。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Button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DELETE 權限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REQ_IO_A8.30.2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4.4.1.8.31 Client Category Create Interface</w:t>
      </w:r>
    </w:p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REQ_IO_A8.31.1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Code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建立時填寫並轉大寫。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公司內唯一識別。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Text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1–30 位英數、-、_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REQ_IO_A8.30.2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REQ_IO_A8.31.2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Name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分類名稱。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向用戶顯示。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Text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非空白，最多 200 字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REQ_IO_A8.30.2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4.4.1.8.32 Client Category Edit Interface</w:t>
      </w:r>
    </w:p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REQ_IO_A8.32.1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Code (Label)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編輯時只讀。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防止歷史引用變更識別。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Text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最多 30 字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REQ_IO_A8.30.2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REQ_IO_A8.32.2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Name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編輯分類名稱。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更新顯示名稱。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Text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非空白，最多 200 字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REQ_IO_A8.30.2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REQ_IO_A8.32.3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Active (Checkbox)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控制是否可用於新客戶。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保留歷史並停用。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Boolean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true／false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REQ_IO_A8.30.2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4.4.1.8.33 Supplier Category View Interface</w:t>
      </w:r>
    </w:p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REQ_IO_A8.33.1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Search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依代碼或名稱搜尋目前公司分類。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縮小列表。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Text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任意文字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REQ_IO_A8.33.2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REQ_IO_A8.33.2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Category List (Table)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代碼、名稱、啟用狀態，代碼及名稱可排序，伺服器分頁。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檢視分類。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Table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每頁 10／20／50／100／200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REQ_IO_A8.34.1, REQ_IO_A8.35.1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REQ_IO_A8.33.3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Delete (Button)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二次確認後按版本軟刪除；被引用時顯示錯誤。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移除未使用的分類。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Button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DELETE 權限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REQ_IO_A8.33.2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4.4.1.8.34 Supplier Category Create Interface</w:t>
      </w:r>
    </w:p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REQ_IO_A8.34.1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Code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建立時填寫並轉大寫。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公司內唯一識別。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Text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1–30 位英數、-、_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REQ_IO_A8.33.2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REQ_IO_A8.34.2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Name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分類名稱。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向用戶顯示。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Text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非空白，最多 200 字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REQ_IO_A8.33.2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4.4.1.8.35 Supplier Category Edit Interface</w:t>
      </w:r>
    </w:p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REQ_IO_A8.35.1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Code (Label)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編輯時只讀。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防止歷史引用變更識別。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Text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最多 30 字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REQ_IO_A8.33.2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REQ_IO_A8.35.2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Name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編輯分類名稱。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更新顯示名稱。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Text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非空白，最多 200 字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REQ_IO_A8.33.2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REQ_IO_A8.35.3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Active (Checkbox)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控制是否可用於新供應商。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保留歷史並停用。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Boolean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true／false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REQ_IO_A8.33.2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4.4.1.8.55 Parameter Edit Interface</w:t>
      </w:r>
    </w:p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REQ_IO_A8.55.1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Boolean Parameter (Switch)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開關型參數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啟用／停用功能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true／false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—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REQ_IO_A8.55.2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Whole Number Parameter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整數參數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例如小數位數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整數字串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宣告的最小值至最大值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REQ_IO_A8.55.3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Number Parameter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十進位參數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數值設定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十進位字串（不使用指數）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宣告的範圍；精度由伺服器判斷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REQ_IO_A8.55.4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Text Parameter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文字參數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名稱、備註等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Text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宣告的長度上限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REQ_IO_A8.55.5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Option Parameter (Dropdown)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選項參數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從固定選項選擇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Enum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宣告的選項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REQ_IO_A8.55.6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Restore Default (Button)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恢復預設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把欄位設回預設值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Button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需 EDIT；保存後才生效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REQ_IO_A8.55.1, REQ_IO_A8.55.2, REQ_IO_A8.55.3, REQ_IO_A8.55.4, REQ_IO_A8.55.5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REQ_IO_A8.55.7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Save (Button)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保存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批次保存有修改的參數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Button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需 EDIT；只送有修改的項目並帶 version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REQ_IO_A8.55.1, REQ_IO_A8.55.2, REQ_IO_A8.55.3, REQ_IO_A8.55.4, REQ_IO_A8.55.5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4.4.1.8.56 Print Settings Edit Interface</w:t>
      </w:r>
    </w:p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REQ_IO_A8.56.1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Company Name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列印公司名稱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單據抬頭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Text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最多 100 字；空白時用公司主檔名稱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REQ_IO_A8.56.2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Address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地址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單據抬頭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Text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最多 200 字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REQ_IO_A8.56.3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Postal Code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郵遞區號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單據抬頭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Text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最多 10 字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REQ_IO_A8.56.4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Phone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電話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單據抬頭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Text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最多 30 字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REQ_IO_A8.56.5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Fax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傳真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單據抬頭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Text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最多 30 字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REQ_IO_A8.56.6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Purchase Order Footer (Textarea)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採購單頁尾備註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列印在採購單底部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Text（可多行）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最多 500 字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REQ_IO_A8.56.7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Sales Delivery Footer (Textarea)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銷售出貨單頁尾備註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列印在出貨單底部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Text（可多行）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最多 500 字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REQ_IO_A8.56.8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Print Logo (Switch)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是否列印 Logo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控制單據顯示 Logo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true／false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預設否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REQ_IO_A8.56.9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Print Stamp (Switch)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是否列印印章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控制單據顯示公司印章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true／false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預設否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REQ_IO_A8.56.10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Header Preview (Panel)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抬頭預覽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保存前確認版面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唯讀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依草稿即時更新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REQ_IO_A8.56.1, REQ_IO_A8.56.2, REQ_IO_A8.56.3, REQ_IO_A8.56.4, REQ_IO_A8.56.5, REQ_IO_A8.56.8, REQ_IO_A8.56.9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REQ_IO_A8.56.11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Save (Button)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保存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批次保存有修改的列印設定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Button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需 EDIT；只送有修改的項目並帶 version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REQ_IO_A8.56.1, REQ_IO_A8.56.2, REQ_IO_A8.56.3, REQ_IO_A8.56.4, REQ_IO_A8.56.5, REQ_IO_A8.56.6, REQ_IO_A8.56.7, REQ_IO_A8.56.8, REQ_IO_A8.56.9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4.4.1.8.57 Logo &amp; Stamp Edit Interface</w:t>
      </w:r>
    </w:p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REQ_IO_A8.57.1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Logo Preview (Image)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Logo 預覽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確認目前的 Logo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唯讀圖片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PNG／JPEG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REQ_IO_A8.57.2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Stamp Preview (Image)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印章預覽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確認目前的印章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唯讀圖片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PNG／JPEG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REQ_IO_A8.57.3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Image Details (Text)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檔案資料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顯示檔名、大小、寬高、上傳時間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唯讀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-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REQ_IO_A8.57.1, REQ_IO_A8.57.2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REQ_IO_A8.57.4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Upload / Replace (Button)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上傳／替換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選擇圖片檔並上傳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File（accept="image/png,image/jpeg"）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需 EDIT；PNG／JPEG、1 MB、寬高 16–2048 像素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REQ_IO_A8.57.1, REQ_IO_A8.57.2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REQ_IO_A8.57.5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Delete (Button)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刪除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刪除圖片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Button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需 EDIT；確認後帶 version 刪除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REQ_IO_A8.57.1, REQ_IO_A8.57.2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4.4.1.8.58 Company View Interface</w:t>
      </w:r>
    </w:p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REQ_IO_A8.58.1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Company Code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公司代碼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唯一識別公司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VARCHAR(30)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1–30 字元；ASCII 英文、數字、-、_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REQ_IO_A8.58.2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Company Name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公司名稱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顯示公司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NVARCHAR(200)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1–200 字元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4.4.1.8.59 Branch View Interface</w:t>
      </w:r>
    </w:p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REQ_IO_A8.59.1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Branch Code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分店代碼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公司內唯一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VARCHAR(30)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1–30 字元；ASCII 英文、數字、-、_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4.4.1.8.60 Department View Interface</w:t>
      </w:r>
    </w:p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REQ_IO_A8.60.1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Department Code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部門代碼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公司內唯一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VARCHAR(30)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1–30 字元；ASCII 英文、數字、-、_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REQ_IO_A8.60.2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Parent Department (Dropdown)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上級部門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建立層級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bigint ID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同公司啟用部門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4.4.1.8.61 User Identity Create Interface</w:t>
      </w:r>
    </w:p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REQ_IO_A8.61.1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Username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帳號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建立登入身分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ASCII text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去除前後空白後 3–100 字元，字母／數字／點／底線／連字號；不分大小寫唯一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REQ_IO_A8.61.2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Password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初始密碼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依目前政策驗證，提交後清空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Password，autocomplete=new-password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必填，最多 128 字元；其餘依政策（預設 12 字元以上，含大小寫、數字、符號），不符時顯示政策說明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REQ_IO_A8.61.3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REQ_IO_A8.61.3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Confirm Password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確認密碼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防止輸入錯誤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Password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須與密碼相同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REQ_IO_A8.61.2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4.4.1.8.62 Login Interface</w:t>
      </w:r>
    </w:p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REQ_IO_A8.62.1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Username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帳號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登入身分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Text，autocomplete=username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必填、非空白，最多 100 字元；送出前去除前後空白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REQ_IO_A8.62.2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Password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密碼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驗證身分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Password，autocomplete=current-password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必填，最多 128 字元；失敗後清空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REQ_IO_A8.62.3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Captcha Code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驗證碼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防自動化登入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數字，inputmode=numeric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4–6 位數字（非數字自動移除）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REQ_IO_A8.62.4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REQ_IO_A8.62.4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Captcha Image (Button)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驗證碼圖片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顯示題目，點擊換圖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SVG data URI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每次送出失敗後自動換新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REQ_IO_A8.62.5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Sign In (Button)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登入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送出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Button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送出中顯示載入狀態，不可重複送出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REQ_IO_A8.62.6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Error Message (Alert)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錯誤訊息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顯示 errors.&lt;errorCode&gt;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Text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INVALID_CREDENTIALS／CAPTCHA_INVALID／PASSWORD_EXPIRED／VALIDATION_FAILED／網路／未知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4.4.1.8.63 User Maintenance Interface</w:t>
      </w:r>
    </w:p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REQ_IO_A8.63.1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Keyword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搜尋帳號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篩選列表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Text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去除前後空白，不分大小寫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REQ_IO_A8.63.2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Status (Tag)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狀態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顯示啟用、鎖定、密碼過期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Tag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啟用／停用；已鎖定；密碼已過期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REQ_IO_A8.63.3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Activate / Deactivate (Button)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啟用／停用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切換帳號狀態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Button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帶讀取時的 version；不可停用自己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REQ_IO_A8.63.4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Unlock (Button)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解鎖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清除鎖定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Button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只在已鎖定時顯示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REQ_IO_A8.63.5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Reset Password (Button)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重設密碼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開啟重設對話框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Button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新密碼依政策驗證，成功後清除鎖定並重新起算到期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REQ_IO_A8.61.2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4.4.1.8.64 Role Maintenance Interface</w:t>
      </w:r>
    </w:p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REQ_IO_A8.64.1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Role Code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角色代碼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全系統唯一識別角色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VARCHAR(50)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1–50 字元；ASCII 英文、數字、-、_；保存為大寫；建立後不可修改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REQ_IO_A8.64.2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Role Name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角色名稱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顯示角色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NVARCHAR(200)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去除空白後 1–200 字元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REQ_IO_A8.64.3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Data Scope (Dropdown)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資料範圍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決定可見單據範圍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Self／Department／Branch／Company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必選，預設本人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REQ_IO_A8.64.4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Full Access (Checkbox)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全權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擁有全部權限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Boolean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勾選時權限清單停用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REQ_IO_A8.64.5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REQ_IO_A8.64.5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Permissions (Checkbox group)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權限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依模組勾選權限代碼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模組.資源.動作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只可選權限目錄內的代碼；模組可全選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REQ_IO_A8.64.4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REQ_IO_A8.64.6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Delete (Button)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刪除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軟刪除未使用的角色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Button + popconfirm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帶 version；使用中回 SYS.ROLE.IN_USE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4.4.1.8.65 User Permission Edit Interface（BlueWhale 4.4.1.8.26）</w:t>
      </w:r>
    </w:p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REQ_IO_A8.65.1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Company (Dropdown)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公司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選擇要設定的公司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bigint ID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操作者可切換的公司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REQ_IO_A8.65.2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REQ_IO_A8.65.2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Branch / Department (Dropdown)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分店／部門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組織歸屬（資料範圍用）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bigint ID，可清空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所選公司的啟用分店／部門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REQ_IO_A8.65.1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REQ_IO_A8.65.3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Roles (Multi-select)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角色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整組取代該公司的角色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bigint ID 陣列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啟用角色；可為空（無權限）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REQ_IO_A8.65.4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Default Company (Checkbox)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預設公司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登入後預設的操作公司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Boolean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設定後取消其他預設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REQ_IO_A8.65.5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Access Active (Checkbox)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啟用存取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停用後該公司不授權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Boolean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不可停用自己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4.4.1.8.66 Audit Log Query Interface</w:t>
      </w:r>
    </w:p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REQ_IO_A8.66.1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Date Range (Date inputs + quick buttons)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開始／結束日期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限制查詢期間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yyyy-MM-dd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含頭尾；結束日不可早於開始日；快選今天、近 7、30 天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REQ_IO_A8.66.2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Category (Dropdown)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類別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區分資料變更與安全事件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DATA／SECURITY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可清空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REQ_IO_A8.66.3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Action (Dropdown)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操作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依操作類型篩選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CREATE、UPDATE、DELETE、VOID、APPROVE、POST、LOGIN、LOGIN_FAILED、MASTER_CODE_LOGIN、LOGOUT、PERMISSION_CHANGE、EXPORT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可清空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REQ_IO_A8.66.4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Table / Record ID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資料表、記錄 ID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查看單據修改歷史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Text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資料表最多 128 字元、記錄 ID 最多 100 字元；去除前後空白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REQ_IO_A8.66.6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REQ_IO_A8.66.5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Changes (Expandable row)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欄位差異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顯示修改前後的值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欄位／修改前／修改後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敏感欄位顯示 *；空值顯示「（空）」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REQ_IO_A8.66.6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Record History (Link / query string)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修改歷史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由單據或列開啟單筆記錄歷史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?tableName=&amp;recordId=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安全事件沒有記錄 ID，不可開啟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REQ_IO_A8.66.4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4.4.1.8.67 Document Number Rule Interface</w:t>
      </w:r>
    </w:p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REQ_IO_A8.67.1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Document Type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單據類型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識別規則所屬單據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{PREFIX}.{DOCUMENT}，例如 SD.ORDER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英文字母、數字、底線，最多 50 字；保存為大寫；公司內唯一；建立後不可修改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REQ_IO_A8.67.2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Name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名稱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規則說明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Text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1–100 字元，去除前後空白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REQ_IO_A8.67.3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Prefix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前綴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單號開頭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Text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0–10 個英數字、-、_；保存為大寫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REQ_IO_A8.67.7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REQ_IO_A8.67.4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Date Format (Dropdown)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日期格式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單號的日期部分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None／yyyy／yyyyMM／yyyyMMdd／yyMM／yyMMdd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已發號時不可修改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REQ_IO_A8.67.6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REQ_IO_A8.67.5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Sequence Length (Number)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流水號長度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補零位數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整數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3–10；已發號時不可小於原長度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REQ_IO_A8.67.7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REQ_IO_A8.67.6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Reset Period (Dropdown)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重設週期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流水號歸 1 的時機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不重設／每年／每月／每日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必須包含在日期格式內；已發號時不可修改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REQ_IO_A8.67.4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REQ_IO_A8.67.7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Sample (Text)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樣式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即時顯示今天第 1 號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前綴＋日期＋補零流水號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唯讀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REQ_IO_A8.67.3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REQ_IO_A8.67.8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Active (Checkbox)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啟用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停用後各模組不可再取號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Boolean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只在編輯時顯示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REQ_IO_A8.67.9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Preview Date (Date 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單據日期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預覽該日期的下一個單號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yyyy-MM-dd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預設今天；可清空（後端用今天）；不佔號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4.4.1.8.68 Approval Flow Maintenance Interface</w:t>
      </w:r>
    </w:p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REQ_IO_A8.68.1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Document Type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單據類型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流程所屬單據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{PREFIX}.{DOCUMENT}，例如 PUR.ORDER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英文字母、數字、底線，最多 50 字；保存為大寫；公司內唯一；建立後不可修改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REQ_IO_A8.68.2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Flow Name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流程名稱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流程說明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Text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1–100 字元，去除前後空白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REQ_IO_A8.68.3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Allow Self-approval (Checkbox)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允許自審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送審人可否審批自己的單據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Boolean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預設否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REQ_IO_A8.68.4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Step Name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步驟名稱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顯示於待辦與記錄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Text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1–100 字元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REQ_IO_A8.68.5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Approver Type (Dropdown)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審批人類型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角色或指定用戶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Role／User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必填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REQ_IO_A8.68.6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REQ_IO_A8.68.6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Approver (Dropdown)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審批人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處理該步驟的角色或用戶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bigint ID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啟用角色或本公司啟用用戶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REQ_IO_A8.68.5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REQ_IO_A8.68.7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Minimum Amount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最低金額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金額門檻（本位幣）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數字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選填；≥ 0，最多 11 位整數、4 位小數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REQ_IO_A8.68.8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Active (Checkbox)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啟用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停用後送審自動核准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Boolean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只在編輯時顯示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4.4.1.8.69 Approval Delegation Interface</w:t>
      </w:r>
    </w:p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REQ_IO_A8.69.1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Delegator (Dropdown)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被代理人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交出審批工作的用戶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bigint ID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本公司啟用用戶；建立後不可修改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REQ_IO_A8.69.2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REQ_IO_A8.69.2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Delegate (Dropdown)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代理人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代為審批的用戶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bigint ID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本公司啟用用戶，不可與被代理人相同；建立後不可修改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REQ_IO_A8.69.1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REQ_IO_A8.69.3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Start / End Date (Date 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開始／結束日期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代理期間（含頭尾）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yyyy-MM-dd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結束不早於開始；同一被代理人的啟用期間不可重疊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REQ_IO_A8.69.4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Remark (Textarea)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備註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代理原因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Text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0–200 字元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4.4.1.8.70 Approval Inbox Interface</w:t>
      </w:r>
    </w:p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REQ_IO_A8.70.1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Comment (Textarea)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意見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核准或駁回的說明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Text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0–500 字元；駁回必填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REQ_IO_A8.70.2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Status Filter (Dropdown)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狀態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篩選審批歷史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審批中／已核准／已駁回／已撤回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可清除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4.4.1.8.71 Confirmation / Prompt Box Interface（BlueWhale 4.4.1.9）</w:t>
      </w:r>
    </w:p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REQ_IO_A8.71.1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OK / Cancel (Button)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確定／取消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確認或放棄動作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Button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確認框兩個按鈕，提示框只有確定；Esc 等同取消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4.4.1.8.72 Select Dialog Interface（BlueWhale 4.4.1.9 Select Client / Supplier / Item）</w:t>
      </w:r>
    </w:p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REQ_IO_A8.72.1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Keyword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關鍵字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搜尋主檔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Text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去除前後空白；查詢回到第 1 頁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REQ_IO_A8.72.2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Selection (Checkbox / Row)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選取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選擇主檔資料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Row key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單選 1 筆、多選跨頁累積；至少 1 筆才可確定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REQ_IO_A8.72.1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4.4.1.8.73 Standard List Page Template</w:t>
      </w:r>
    </w:p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REQ_IO_A8.73.1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Date Range (Date inputs + quick buttons)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開始／結束日期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限制查詢期間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yyyy-MM-dd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含頭尾；快選今天、本週、本月、上月、本季、本年；開始晚於結束時提示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REQ_IO_A8.73.2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Page Size (Dropdown)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每頁筆數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分頁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整數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10／20／50／100／200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4.4.1.8.74 Standard Document Page Template</w:t>
      </w:r>
    </w:p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REQ_IO_A8.74.1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Previous / Next (Button)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上一筆／下一筆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依列表順序切換單據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Button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第一筆停用上一筆、最後一筆停用下一筆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4.4.1.8.75 IP Whitelist Interface</w:t>
      </w:r>
    </w:p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REQ_IO_A8.75.1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Keyword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網段或備註關鍵字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篩選列表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Text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去除前後空白，查詢回第 1 頁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REQ_IO_A8.75.2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Scope (Dropdown)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全系統／角色／用戶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設定比對層級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Enum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建立時可選；編輯唯讀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REQ_IO_A8.75.3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REQ_IO_A8.75.3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Target ID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角色或用戶 ID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指定對象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Positive integer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全系統留空；角色／用戶必填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REQ_IO_A8.75.2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REQ_IO_A8.75.4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IP Address / Range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IP 或 CIDR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設定允許來源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IPv4 / IPv6 / CIDR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完整位址；CIDR 網段從網路位址開始；伺服器作最終驗證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REQ_IO_A8.75.5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Valid From / To (Date Picker)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有效期間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控制規則生效日期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yyyy-MM-dd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可留空；結束不得早於開始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REQ_IO_A8.75.6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Description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備註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辨識規則用途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Text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最長 200 字元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REQ_IO_A8.75.7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Disable (Button)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停用規則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保留稽核歷史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Button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需 EDIT 權限；確認後帶版本送出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REQ_IO_A8.75.4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4.4.1.8.76 Notification View Interface</w:t>
      </w:r>
    </w:p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REQ_IO_A8.76.1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Unread Badge (Label)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頂列未讀數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快速辨識新通知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Integer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0 隱藏；超過 99 顯示 99+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收件箱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REQ_IO_A8.76.2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Unread Only (Button)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未讀篩選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切換全部／未讀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Button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切換後回第 1 頁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通知列表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REQ_IO_A8.76.3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Notification List (Table)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類別、標題、內文、時間、狀態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瀏覽本人通知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Paged table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每頁 20，伺服器分頁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未讀篩選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REQ_IO_A8.76.4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Mark Read (Button)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單則已讀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清除該筆未讀狀態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Button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只在未讀且有 READ 權限時顯示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通知列表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REQ_IO_A8.76.5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Mark All Read (Button)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全部已讀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清除目前公司本人未讀狀態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Button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未讀數為 0 時停用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通知列表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REQ_IO_A8.76.6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Open (Link)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站內目標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跳至通知相關頁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Internal route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無路徑則隱藏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通知列表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2"/>
      </w:pPr>
      <w:r>
        <w:t xml:space="preserve">4.5 User Interface Prototype</w:t>
      </w:r>
    </w:p>
    <w:p>
      <w:pPr>
        <w:pStyle w:val="Heading3"/>
      </w:pPr>
      <w:r>
        <w:t xml:space="preserve">4.5.1 User Portal</w:t>
      </w:r>
    </w:p>
    <w:p>
      <w:pPr>
        <w:pStyle w:val="Heading4"/>
      </w:pPr>
      <w:r>
        <w:t xml:space="preserve">4.5.1.1 User Module</w:t>
      </w:r>
    </w:p>
    <w:p>
      <w:pPr>
        <w:pStyle w:val="Heading5"/>
      </w:pPr>
      <w:r>
        <w:t xml:space="preserve">4.5.1.1.2 Homepage Interface</w:t>
      </w:r>
    </w:p>
    <w:p>
      <w:pPr>
        <w:jc w:val="center"/>
      </w:pPr>
      <w:r>
        <w:rPr>
          <w:i/>
        </w:rPr>
        <w:t xml:space="preserve">[Pending] Prototype screenshot of Homepage Interface.</w:t>
      </w:r>
    </w:p>
    <w:p>
      <w:pPr>
        <w:pStyle w:val="Heading5"/>
      </w:pPr>
      <w:r>
        <w:t xml:space="preserve">4.5.1.1.3 Change Password Interface</w:t>
      </w:r>
    </w:p>
    <w:p>
      <w:pPr>
        <w:jc w:val="center"/>
      </w:pPr>
      <w:r>
        <w:rPr>
          <w:i/>
        </w:rPr>
        <w:t xml:space="preserve">[Pending] Prototype screenshot of Change Password Interface.</w:t>
      </w:r>
    </w:p>
    <w:p>
      <w:pPr>
        <w:pStyle w:val="Heading5"/>
      </w:pPr>
      <w:r>
        <w:t xml:space="preserve">4.5.1.1.4 Personal Settings Interface</w:t>
      </w:r>
    </w:p>
    <w:p>
      <w:pPr>
        <w:jc w:val="center"/>
      </w:pPr>
      <w:r>
        <w:rPr>
          <w:i/>
        </w:rPr>
        <w:t xml:space="preserve">[Pending] Prototype screenshot of Personal Settings Interface.</w:t>
      </w:r>
    </w:p>
    <w:p>
      <w:pPr>
        <w:pStyle w:val="Heading4"/>
      </w:pPr>
      <w:r>
        <w:t xml:space="preserve">4.5.1.8 Settings Module</w:t>
      </w:r>
    </w:p>
    <w:p>
      <w:pPr>
        <w:pStyle w:val="Heading5"/>
      </w:pPr>
      <w:r>
        <w:t xml:space="preserve">4.5.1.8.1 Client View Interface</w:t>
      </w:r>
    </w:p>
    <w:p>
      <w:pPr>
        <w:jc w:val="center"/>
      </w:pPr>
      <w:r>
        <w:rPr>
          <w:i/>
        </w:rPr>
        <w:t xml:space="preserve">[Pending] Prototype screenshot of Client View Interface.</w:t>
      </w:r>
    </w:p>
    <w:p>
      <w:pPr>
        <w:pStyle w:val="Heading5"/>
      </w:pPr>
      <w:r>
        <w:t xml:space="preserve">4.5.1.8.2 Client Create Interface</w:t>
      </w:r>
    </w:p>
    <w:p>
      <w:pPr>
        <w:jc w:val="center"/>
      </w:pPr>
      <w:r>
        <w:rPr>
          <w:i/>
        </w:rPr>
        <w:t xml:space="preserve">[Pending] Prototype screenshot of Client Create Interface.</w:t>
      </w:r>
    </w:p>
    <w:p>
      <w:pPr>
        <w:pStyle w:val="Heading5"/>
      </w:pPr>
      <w:r>
        <w:t xml:space="preserve">4.5.1.8.3 Client Edit Interface</w:t>
      </w:r>
    </w:p>
    <w:p>
      <w:pPr>
        <w:jc w:val="center"/>
      </w:pPr>
      <w:r>
        <w:rPr>
          <w:i/>
        </w:rPr>
        <w:t xml:space="preserve">[Pending] Prototype screenshot of Client Edit Interface.</w:t>
      </w:r>
    </w:p>
    <w:p>
      <w:pPr>
        <w:pStyle w:val="Heading5"/>
      </w:pPr>
      <w:r>
        <w:t xml:space="preserve">4.5.1.8.30 Client Category View Interface</w:t>
      </w:r>
    </w:p>
    <w:p>
      <w:pPr>
        <w:jc w:val="center"/>
      </w:pPr>
      <w:r>
        <w:rPr>
          <w:i/>
        </w:rPr>
        <w:t xml:space="preserve">[Pending] Prototype screenshot of Client Category View Interface.</w:t>
      </w:r>
    </w:p>
    <w:p>
      <w:pPr>
        <w:pStyle w:val="Heading5"/>
      </w:pPr>
      <w:r>
        <w:t xml:space="preserve">4.5.1.8.31 Client Category Create Interface</w:t>
      </w:r>
    </w:p>
    <w:p>
      <w:pPr>
        <w:jc w:val="center"/>
      </w:pPr>
      <w:r>
        <w:rPr>
          <w:i/>
        </w:rPr>
        <w:t xml:space="preserve">[Pending] Prototype screenshot of Client Category Create Interface.</w:t>
      </w:r>
    </w:p>
    <w:p>
      <w:pPr>
        <w:pStyle w:val="Heading5"/>
      </w:pPr>
      <w:r>
        <w:t xml:space="preserve">4.5.1.8.32 Client Category Edit Interface</w:t>
      </w:r>
    </w:p>
    <w:p>
      <w:pPr>
        <w:jc w:val="center"/>
      </w:pPr>
      <w:r>
        <w:rPr>
          <w:i/>
        </w:rPr>
        <w:t xml:space="preserve">[Pending] Prototype screenshot of Client Category Edit Interface.</w:t>
      </w:r>
    </w:p>
    <w:p>
      <w:pPr>
        <w:pStyle w:val="Heading5"/>
      </w:pPr>
      <w:r>
        <w:t xml:space="preserve">4.5.1.8.33 Supplier Category View Interface</w:t>
      </w:r>
    </w:p>
    <w:p>
      <w:pPr>
        <w:jc w:val="center"/>
      </w:pPr>
      <w:r>
        <w:rPr>
          <w:i/>
        </w:rPr>
        <w:t xml:space="preserve">[Pending] Prototype screenshot of Supplier Category View Interface.</w:t>
      </w:r>
    </w:p>
    <w:p>
      <w:pPr>
        <w:pStyle w:val="Heading5"/>
      </w:pPr>
      <w:r>
        <w:t xml:space="preserve">4.5.1.8.34 Supplier Category Create Interface</w:t>
      </w:r>
    </w:p>
    <w:p>
      <w:pPr>
        <w:jc w:val="center"/>
      </w:pPr>
      <w:r>
        <w:rPr>
          <w:i/>
        </w:rPr>
        <w:t xml:space="preserve">[Pending] Prototype screenshot of Supplier Category Create Interface.</w:t>
      </w:r>
    </w:p>
    <w:p>
      <w:pPr>
        <w:pStyle w:val="Heading5"/>
      </w:pPr>
      <w:r>
        <w:t xml:space="preserve">4.5.1.8.35 Supplier Category Edit Interface</w:t>
      </w:r>
    </w:p>
    <w:p>
      <w:pPr>
        <w:jc w:val="center"/>
      </w:pPr>
      <w:r>
        <w:rPr>
          <w:i/>
        </w:rPr>
        <w:t xml:space="preserve">[Pending] Prototype screenshot of Supplier Category Edit Interface.</w:t>
      </w:r>
    </w:p>
    <w:p>
      <w:pPr>
        <w:pStyle w:val="Heading5"/>
      </w:pPr>
      <w:r>
        <w:t xml:space="preserve">4.5.1.8.55 Parameter Edit Interface</w:t>
      </w:r>
    </w:p>
    <w:p>
      <w:pPr>
        <w:jc w:val="center"/>
      </w:pPr>
      <w:r>
        <w:rPr>
          <w:i/>
        </w:rPr>
        <w:t xml:space="preserve">[Pending] Prototype screenshot of Parameter Edit Interface.</w:t>
      </w:r>
    </w:p>
    <w:p>
      <w:pPr>
        <w:pStyle w:val="Heading5"/>
      </w:pPr>
      <w:r>
        <w:t xml:space="preserve">4.5.1.8.56 Print Settings Edit Interface</w:t>
      </w:r>
    </w:p>
    <w:p>
      <w:pPr>
        <w:jc w:val="center"/>
      </w:pPr>
      <w:r>
        <w:rPr>
          <w:i/>
        </w:rPr>
        <w:t xml:space="preserve">[Pending] Prototype screenshot of Print Settings Edit Interface.</w:t>
      </w:r>
    </w:p>
    <w:p>
      <w:pPr>
        <w:pStyle w:val="Heading5"/>
      </w:pPr>
      <w:r>
        <w:t xml:space="preserve">4.5.1.8.57 Logo &amp; Stamp Edit Interface</w:t>
      </w:r>
    </w:p>
    <w:p>
      <w:pPr>
        <w:jc w:val="center"/>
      </w:pPr>
      <w:r>
        <w:rPr>
          <w:i/>
        </w:rPr>
        <w:t xml:space="preserve">[Pending] Prototype screenshot of Logo &amp; Stamp Edit Interface.</w:t>
      </w:r>
    </w:p>
    <w:p>
      <w:pPr>
        <w:pStyle w:val="Heading5"/>
      </w:pPr>
      <w:r>
        <w:t xml:space="preserve">4.5.1.8.58 Company View Interface</w:t>
      </w:r>
    </w:p>
    <w:p>
      <w:pPr>
        <w:jc w:val="center"/>
      </w:pPr>
      <w:r>
        <w:rPr>
          <w:i/>
        </w:rPr>
        <w:t xml:space="preserve">[Pending] Prototype screenshot of Company View Interface.</w:t>
      </w:r>
    </w:p>
    <w:p>
      <w:pPr>
        <w:pStyle w:val="Heading5"/>
      </w:pPr>
      <w:r>
        <w:t xml:space="preserve">4.5.1.8.59 Branch View Interface</w:t>
      </w:r>
    </w:p>
    <w:p>
      <w:pPr>
        <w:jc w:val="center"/>
      </w:pPr>
      <w:r>
        <w:rPr>
          <w:i/>
        </w:rPr>
        <w:t xml:space="preserve">[Pending] Prototype screenshot of Branch View Interface.</w:t>
      </w:r>
    </w:p>
    <w:p>
      <w:pPr>
        <w:pStyle w:val="Heading5"/>
      </w:pPr>
      <w:r>
        <w:t xml:space="preserve">4.5.1.8.60 Department View Interface</w:t>
      </w:r>
    </w:p>
    <w:p>
      <w:pPr>
        <w:jc w:val="center"/>
      </w:pPr>
      <w:r>
        <w:rPr>
          <w:i/>
        </w:rPr>
        <w:t xml:space="preserve">[Pending] Prototype screenshot of Department View Interface.</w:t>
      </w:r>
    </w:p>
    <w:p>
      <w:pPr>
        <w:pStyle w:val="Heading5"/>
      </w:pPr>
      <w:r>
        <w:t xml:space="preserve">4.5.1.8.61 User Identity Create Interface</w:t>
      </w:r>
    </w:p>
    <w:p>
      <w:pPr>
        <w:jc w:val="center"/>
      </w:pPr>
      <w:r>
        <w:rPr>
          <w:i/>
        </w:rPr>
        <w:t xml:space="preserve">[Pending] Prototype screenshot of User Identity Create Interface.</w:t>
      </w:r>
    </w:p>
    <w:p>
      <w:pPr>
        <w:pStyle w:val="Heading5"/>
      </w:pPr>
      <w:r>
        <w:t xml:space="preserve">4.5.1.8.62 Login Interface</w:t>
      </w:r>
    </w:p>
    <w:p>
      <w:pPr>
        <w:jc w:val="center"/>
      </w:pPr>
      <w:r>
        <w:rPr>
          <w:i/>
        </w:rPr>
        <w:t xml:space="preserve">[Pending] Prototype screenshot of Login Interface.</w:t>
      </w:r>
    </w:p>
    <w:p>
      <w:pPr>
        <w:pStyle w:val="Heading5"/>
      </w:pPr>
      <w:r>
        <w:t xml:space="preserve">4.5.1.8.63 User Maintenance Interface</w:t>
      </w:r>
    </w:p>
    <w:p>
      <w:pPr>
        <w:jc w:val="center"/>
      </w:pPr>
      <w:r>
        <w:rPr>
          <w:i/>
        </w:rPr>
        <w:t xml:space="preserve">[Pending] Prototype screenshot of User Maintenance Interface.</w:t>
      </w:r>
    </w:p>
    <w:p>
      <w:pPr>
        <w:pStyle w:val="Heading5"/>
      </w:pPr>
      <w:r>
        <w:t xml:space="preserve">4.5.1.8.64 Role Maintenance Interface</w:t>
      </w:r>
    </w:p>
    <w:p>
      <w:pPr>
        <w:jc w:val="center"/>
      </w:pPr>
      <w:r>
        <w:rPr>
          <w:i/>
        </w:rPr>
        <w:t xml:space="preserve">[Pending] Prototype screenshot of Role Maintenance Interface.</w:t>
      </w:r>
    </w:p>
    <w:p>
      <w:pPr>
        <w:pStyle w:val="Heading5"/>
      </w:pPr>
      <w:r>
        <w:t xml:space="preserve">4.5.1.8.65 User Permission Edit Interface（BlueWhale 4.4.1.8.26）</w:t>
      </w:r>
    </w:p>
    <w:p>
      <w:pPr>
        <w:jc w:val="center"/>
      </w:pPr>
      <w:r>
        <w:rPr>
          <w:i/>
        </w:rPr>
        <w:t xml:space="preserve">[Pending] Prototype screenshot of User Permission Edit Interface（BlueWhale 4.4.1.8.26）.</w:t>
      </w:r>
    </w:p>
    <w:p>
      <w:pPr>
        <w:pStyle w:val="Heading5"/>
      </w:pPr>
      <w:r>
        <w:t xml:space="preserve">4.5.1.8.66 Audit Log Query Interface</w:t>
      </w:r>
    </w:p>
    <w:p>
      <w:pPr>
        <w:jc w:val="center"/>
      </w:pPr>
      <w:r>
        <w:rPr>
          <w:i/>
        </w:rPr>
        <w:t xml:space="preserve">[Pending] Prototype screenshot of Audit Log Query Interface.</w:t>
      </w:r>
    </w:p>
    <w:p>
      <w:pPr>
        <w:pStyle w:val="Heading5"/>
      </w:pPr>
      <w:r>
        <w:t xml:space="preserve">4.5.1.8.67 Document Number Rule Interface</w:t>
      </w:r>
    </w:p>
    <w:p>
      <w:pPr>
        <w:jc w:val="center"/>
      </w:pPr>
      <w:r>
        <w:rPr>
          <w:i/>
        </w:rPr>
        <w:t xml:space="preserve">[Pending] Prototype screenshot of Document Number Rule Interface.</w:t>
      </w:r>
    </w:p>
    <w:p>
      <w:pPr>
        <w:pStyle w:val="Heading5"/>
      </w:pPr>
      <w:r>
        <w:t xml:space="preserve">4.5.1.8.68 Approval Flow Maintenance Interface</w:t>
      </w:r>
    </w:p>
    <w:p>
      <w:pPr>
        <w:jc w:val="center"/>
      </w:pPr>
      <w:r>
        <w:rPr>
          <w:i/>
        </w:rPr>
        <w:t xml:space="preserve">[Pending] Prototype screenshot of Approval Flow Maintenance Interface.</w:t>
      </w:r>
    </w:p>
    <w:p>
      <w:pPr>
        <w:pStyle w:val="Heading5"/>
      </w:pPr>
      <w:r>
        <w:t xml:space="preserve">4.5.1.8.69 Approval Delegation Interface</w:t>
      </w:r>
    </w:p>
    <w:p>
      <w:pPr>
        <w:jc w:val="center"/>
      </w:pPr>
      <w:r>
        <w:rPr>
          <w:i/>
        </w:rPr>
        <w:t xml:space="preserve">[Pending] Prototype screenshot of Approval Delegation Interface.</w:t>
      </w:r>
    </w:p>
    <w:p>
      <w:pPr>
        <w:pStyle w:val="Heading5"/>
      </w:pPr>
      <w:r>
        <w:t xml:space="preserve">4.5.1.8.70 Approval Inbox Interface</w:t>
      </w:r>
    </w:p>
    <w:p>
      <w:pPr>
        <w:jc w:val="center"/>
      </w:pPr>
      <w:r>
        <w:rPr>
          <w:i/>
        </w:rPr>
        <w:t xml:space="preserve">[Pending] Prototype screenshot of Approval Inbox Interface.</w:t>
      </w:r>
    </w:p>
    <w:p>
      <w:pPr>
        <w:pStyle w:val="Heading5"/>
      </w:pPr>
      <w:r>
        <w:t xml:space="preserve">4.5.1.8.71 Confirmation / Prompt Box Interface（BlueWhale 4.4.1.9）</w:t>
      </w:r>
    </w:p>
    <w:p>
      <w:pPr>
        <w:jc w:val="center"/>
      </w:pPr>
      <w:r>
        <w:rPr>
          <w:i/>
        </w:rPr>
        <w:t xml:space="preserve">[Pending] Prototype screenshot of Confirmation / Prompt Box Interface（BlueWhale 4.4.1.9）.</w:t>
      </w:r>
    </w:p>
    <w:p>
      <w:pPr>
        <w:pStyle w:val="Heading5"/>
      </w:pPr>
      <w:r>
        <w:t xml:space="preserve">4.5.1.8.72 Select Dialog Interface（BlueWhale 4.4.1.9 Select Client / Supplier / Item）</w:t>
      </w:r>
    </w:p>
    <w:p>
      <w:pPr>
        <w:jc w:val="center"/>
      </w:pPr>
      <w:r>
        <w:rPr>
          <w:i/>
        </w:rPr>
        <w:t xml:space="preserve">[Pending] Prototype screenshot of Select Dialog Interface（BlueWhale 4.4.1.9 Select Client / Supplier / Item）.</w:t>
      </w:r>
    </w:p>
    <w:p>
      <w:pPr>
        <w:pStyle w:val="Heading5"/>
      </w:pPr>
      <w:r>
        <w:t xml:space="preserve">4.5.1.8.73 Standard List Page Template</w:t>
      </w:r>
    </w:p>
    <w:p>
      <w:pPr>
        <w:jc w:val="center"/>
      </w:pPr>
      <w:r>
        <w:rPr>
          <w:i/>
        </w:rPr>
        <w:t xml:space="preserve">[Pending] Prototype screenshot of Standard List Page Template.</w:t>
      </w:r>
    </w:p>
    <w:p>
      <w:pPr>
        <w:pStyle w:val="Heading5"/>
      </w:pPr>
      <w:r>
        <w:t xml:space="preserve">4.5.1.8.74 Standard Document Page Template</w:t>
      </w:r>
    </w:p>
    <w:p>
      <w:pPr>
        <w:jc w:val="center"/>
      </w:pPr>
      <w:r>
        <w:rPr>
          <w:i/>
        </w:rPr>
        <w:t xml:space="preserve">[Pending] Prototype screenshot of Standard Document Page Template.</w:t>
      </w:r>
    </w:p>
    <w:p>
      <w:pPr>
        <w:pStyle w:val="Heading5"/>
      </w:pPr>
      <w:r>
        <w:t xml:space="preserve">4.5.1.8.75 IP Whitelist Interface</w:t>
      </w:r>
    </w:p>
    <w:p>
      <w:pPr>
        <w:jc w:val="center"/>
      </w:pPr>
      <w:r>
        <w:rPr>
          <w:i/>
        </w:rPr>
        <w:t xml:space="preserve">[Pending] Prototype screenshot of IP Whitelist Interface.</w:t>
      </w:r>
    </w:p>
    <w:p>
      <w:pPr>
        <w:pStyle w:val="Heading5"/>
      </w:pPr>
      <w:r>
        <w:t xml:space="preserve">4.5.1.8.76 Notification View Interface</w:t>
      </w:r>
    </w:p>
    <w:p>
      <w:pPr>
        <w:jc w:val="center"/>
      </w:pPr>
      <w:r>
        <w:rPr>
          <w:i/>
        </w:rPr>
        <w:t xml:space="preserve">[Pending] Prototype screenshot of Notification View Interface.</w:t>
      </w:r>
    </w:p>
    <w:p>
      <w:pPr>
        <w:pStyle w:val="Heading2"/>
      </w:pPr>
      <w:r>
        <w:t xml:space="preserve">4.6 Project Planning</w:t>
      </w:r>
    </w:p>
    <w:p>
      <w:pPr>
        <w:pStyle w:val="Heading3"/>
      </w:pPr>
      <w:r>
        <w:t xml:space="preserve">4.6.1 Agile Scrum methodology</w:t>
      </w:r>
    </w:p>
    <w:p>
      <w:pPr/>
      <w:r>
        <w:rPr>
          <w:i/>
        </w:rPr>
        <w:t xml:space="preserve">[Pending] This section will be generated from docs/05-doc-sources/srs/ch4-6-1-scrum.md.</w:t>
      </w:r>
    </w:p>
    <w:p>
      <w:pPr>
        <w:pStyle w:val="Heading3"/>
      </w:pPr>
      <w:r>
        <w:t xml:space="preserve">4.6.2 Timeline</w:t>
      </w:r>
    </w:p>
    <w:p>
      <w:pPr/>
      <w:r>
        <w:rPr>
          <w:i/>
        </w:rPr>
        <w:t xml:space="preserve">[Pending] This section will be generated from docs/05-doc-sources/srs/ch4-6-2-timeline.md.</w:t>
      </w:r>
    </w:p>
    <w:p>
      <w:pPr>
        <w:pStyle w:val="Heading3"/>
      </w:pPr>
      <w:r>
        <w:t xml:space="preserve">4.6.3 Human Resources and Skills Needs</w:t>
      </w:r>
    </w:p>
    <w:p>
      <w:pPr/>
      <w:r>
        <w:rPr>
          <w:i/>
        </w:rPr>
        <w:t xml:space="preserve">[Pending] This section will be generated from docs/05-doc-sources/srs/ch4-6-3-human-resources.md.</w:t>
      </w:r>
    </w:p>
    <w:p>
      <w:pPr>
        <w:pStyle w:val="Heading3"/>
      </w:pPr>
      <w:r>
        <w:t xml:space="preserve">4.6.4 Budget Allocation</w:t>
      </w:r>
    </w:p>
    <w:p>
      <w:pPr/>
      <w:r>
        <w:rPr>
          <w:i/>
        </w:rPr>
        <w:t xml:space="preserve">[Pending] This section will be generated from docs/05-doc-sources/srs/ch4-6-4-budget.md.</w:t>
      </w:r>
    </w:p>
    <w:p>
      <w:pPr>
        <w:pStyle w:val="Heading3"/>
      </w:pPr>
      <w:r>
        <w:t xml:space="preserve">4.6.5 Product Design Specification</w:t>
      </w:r>
    </w:p>
    <w:p>
      <w:pPr/>
      <w:r>
        <w:rPr>
          <w:i/>
        </w:rPr>
        <w:t xml:space="preserve">[Pending] This section will be generated from docs/05-doc-sources/srs/ch4-6-5-product-design.md.</w:t>
      </w:r>
    </w:p>
    <w:sectPr>
      <w:footerReference xmlns:r="http://schemas.openxmlformats.org/officeDocument/2006/relationships" w:type="default" r:id="Rd57204c074bd4550"/>
      <w:pgSz w:w="11906" w:h="16838"/>
      <w:pgMar w:top="1440" w:right="1440" w:bottom="1440" w:left="1440" w:header="720" w:footer="720" w:gutter="0"/>
    </w:sectPr>
  </w:body>
</w:document>
</file>

<file path=word/footer1.xml><?xml version="1.0" encoding="utf-8"?>
<w:ftr xmlns:w="http://schemas.openxmlformats.org/wordprocessingml/2006/main">
  <w:p>
    <w:pPr>
      <w:jc w:val="center"/>
    </w:pPr>
    <w:r>
      <w:t xml:space="preserve">Page </w:t>
    </w:r>
    <w:fldSimple w:instr=" PAGE ">
      <w:r>
        <w:t>1</w:t>
      </w:r>
    </w:fldSimple>
    <w:r>
      <w:t xml:space="preserve"> of </w:t>
    </w:r>
    <w:fldSimple w:instr=" NUMPAGES ">
      <w:r>
        <w:t>1</w:t>
      </w:r>
    </w:fldSimple>
  </w:p>
</w:ftr>
</file>

<file path=word/settings.xml><?xml version="1.0" encoding="utf-8"?>
<w:settings xmlns:w="http://schemas.openxmlformats.org/wordprocessingml/2006/main">
  <w:updateFields w:val="true"/>
</w:settings>
</file>

<file path=word/styles.xml><?xml version="1.0" encoding="utf-8"?>
<w:styles xmlns:w="http://schemas.openxmlformats.org/wordprocessingml/2006/main">
  <w:docDefaults>
    <w:rPrDefault>
      <w:rPr>
        <w:rFonts w:ascii="Arial" w:hAnsi="Arial" w:eastAsia="Arial" w:cs="Arial"/>
        <w:sz w:val="22"/>
        <w:szCs w:val="22"/>
        <w:lang w:val="en"/>
      </w:rPr>
    </w:rPrDefault>
    <w:pPrDefault>
      <w:pPr>
        <w:spacing w:line="360" w:lineRule="auto"/>
      </w:pPr>
    </w:pPrDefault>
  </w:docDefaults>
  <w:style w:type="paragraph" w:styleId="Normal" w:default="true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00" w:after="120" w:lineRule="auto"/>
      <w:outlineLvl w:val="0"/>
    </w:pPr>
    <w:rPr>
      <w:b w:val="false"/>
      <w:bCs w:val="false"/>
      <w:sz w:val="40"/>
      <w:szCs w:val="40"/>
    </w:rPr>
  </w:style>
  <w:style w:type="paragraph" w:styleId="Heading2">
    <w:name w:val="heading 2"/>
    <w:basedOn w:val="Normal"/>
    <w:next w:val="Normal"/>
    <w:uiPriority w:val="9"/>
    <w:qFormat/>
    <w:pPr>
      <w:keepNext/>
      <w:keepLines/>
      <w:spacing w:before="360" w:after="120" w:lineRule="auto"/>
      <w:jc w:val="both"/>
      <w:outlineLvl w:val="1"/>
    </w:pPr>
    <w:rPr>
      <w:b w:val="false"/>
      <w:bCs w:val="false"/>
      <w:sz w:val="34"/>
      <w:szCs w:val="34"/>
    </w:rPr>
  </w:style>
  <w:style w:type="paragraph" w:styleId="Heading3">
    <w:name w:val="heading 3"/>
    <w:basedOn w:val="Normal"/>
    <w:next w:val="Normal"/>
    <w:uiPriority w:val="9"/>
    <w:qFormat/>
    <w:pPr>
      <w:keepNext/>
      <w:keepLines/>
      <w:spacing w:before="320" w:after="80" w:lineRule="auto"/>
      <w:outlineLvl w:val="2"/>
    </w:pPr>
    <w:rPr>
      <w:b w:val="false"/>
      <w:bCs w:val="false"/>
      <w:color w:val="434343"/>
      <w:sz w:val="28"/>
      <w:szCs w:val="28"/>
    </w:rPr>
  </w:style>
  <w:style w:type="paragraph" w:styleId="Heading4">
    <w:name w:val="heading 4"/>
    <w:basedOn w:val="Normal"/>
    <w:next w:val="Normal"/>
    <w:uiPriority w:val="9"/>
    <w:qFormat/>
    <w:pPr>
      <w:keepNext/>
      <w:keepLines/>
      <w:spacing w:before="280" w:after="80" w:lineRule="auto"/>
      <w:jc w:val="both"/>
      <w:outlineLvl w:val="3"/>
    </w:pPr>
    <w:rPr>
      <w:b w:val="false"/>
      <w:bCs w:val="false"/>
      <w:sz w:val="24"/>
      <w:szCs w:val="24"/>
    </w:rPr>
  </w:style>
  <w:style w:type="paragraph" w:styleId="Heading5">
    <w:name w:val="heading 5"/>
    <w:basedOn w:val="Normal"/>
    <w:next w:val="Normal"/>
    <w:uiPriority w:val="9"/>
    <w:qFormat/>
    <w:pPr>
      <w:keepNext/>
      <w:keepLines/>
      <w:spacing w:before="240" w:after="80" w:lineRule="auto"/>
      <w:outlineLvl w:val="4"/>
    </w:pPr>
    <w:rPr>
      <w:b w:val="false"/>
      <w:bCs w:val="false"/>
      <w:sz w:val="22"/>
      <w:szCs w:val="22"/>
    </w:rPr>
  </w:style>
  <w:style w:type="paragraph" w:styleId="Heading6">
    <w:name w:val="heading 6"/>
    <w:basedOn w:val="Normal"/>
    <w:next w:val="Normal"/>
    <w:uiPriority w:val="9"/>
    <w:qFormat/>
    <w:pPr>
      <w:keepNext/>
      <w:keepLines/>
      <w:spacing w:before="240" w:after="80" w:lineRule="auto"/>
      <w:outlineLvl w:val="5"/>
    </w:pPr>
    <w:rPr>
      <w:b w:val="false"/>
      <w:bCs w:val="false"/>
      <w:sz w:val="22"/>
      <w:szCs w:val="22"/>
    </w:rPr>
  </w:style>
  <w:style w:type="paragraph" w:styleId="Title">
    <w:name w:val="Title"/>
    <w:basedOn w:val="Normal"/>
    <w:next w:val="Normal"/>
    <w:qFormat/>
    <w:pPr>
      <w:spacing w:before="0" w:after="60" w:lineRule="auto"/>
      <w:jc w:val="center"/>
    </w:pPr>
    <w:rPr>
      <w:sz w:val="52"/>
      <w:szCs w:val="52"/>
    </w:rPr>
  </w:style>
  <w:style w:type="paragraph" w:styleId="Subtitle">
    <w:name w:val="Subtitle"/>
    <w:basedOn w:val="Normal"/>
    <w:next w:val="Normal"/>
    <w:qFormat/>
    <w:pPr>
      <w:spacing w:before="0" w:after="320" w:lineRule="auto"/>
      <w:jc w:val="center"/>
    </w:pPr>
    <w:rPr>
      <w:color w:val="666666"/>
      <w:sz w:val="30"/>
      <w:szCs w:val="30"/>
    </w:rPr>
  </w:style>
  <w:style w:type="paragraph" w:styleId="Caption">
    <w:name w:val="caption"/>
    <w:basedOn w:val="Normal"/>
    <w:next w:val="Normal"/>
    <w:qFormat/>
    <w:pPr>
      <w:spacing w:before="120" w:after="240" w:lineRule="auto"/>
      <w:jc w:val="center"/>
    </w:pPr>
    <w:rPr>
      <w:i/>
      <w:iCs/>
      <w:sz w:val="22"/>
      <w:szCs w:val="22"/>
    </w:rPr>
  </w:style>
  <w:style w:type="table" w:styleId="TableGrid">
    <w:name w:val="Table Grid"/>
    <w:uiPriority w:val="59"/>
  </w:style>
</w:styles>
</file>

<file path=word/_rels/document.xml.rels>&#65279;<?xml version="1.0" encoding="utf-8"?><Relationships xmlns="http://schemas.openxmlformats.org/package/2006/relationships"><Relationship Type="http://schemas.openxmlformats.org/officeDocument/2006/relationships/styles" Target="/word/styles.xml" Id="Re173081ced3e411c" /><Relationship Type="http://schemas.openxmlformats.org/officeDocument/2006/relationships/settings" Target="/word/settings.xml" Id="R1c9690568f454c75" /><Relationship Type="http://schemas.openxmlformats.org/officeDocument/2006/relationships/footer" Target="/word/footer1.xml" Id="Rd57204c074bd4550" /></Relationships>
</file>