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35a9459416348c4" /><Relationship Type="http://schemas.openxmlformats.org/package/2006/relationships/metadata/core-properties" Target="/package/services/metadata/core-properties/957be22b46d04112aef2ae6896721791.psmdcp" Id="R32e82780613a4cc2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1fc364177c124a1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8f30a30bb2347fc" /><Relationship Type="http://schemas.openxmlformats.org/officeDocument/2006/relationships/settings" Target="/word/settings.xml" Id="R16f3f26e763e460f" /><Relationship Type="http://schemas.openxmlformats.org/officeDocument/2006/relationships/footer" Target="/word/footer1.xml" Id="R1fc364177c124a13" /></Relationships>
</file>