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34b39bcd0f024bed" /><Relationship Type="http://schemas.openxmlformats.org/package/2006/relationships/metadata/core-properties" Target="/package/services/metadata/core-properties/18270d17537b45c09e8b39c1f1dec8b3.psmdcp" Id="R07482f57e07c45b6"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df9f23942314f30"/>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db18c4dd10c84d89" /><Relationship Type="http://schemas.openxmlformats.org/officeDocument/2006/relationships/settings" Target="/word/settings.xml" Id="R4b844d88b9924401" /><Relationship Type="http://schemas.openxmlformats.org/officeDocument/2006/relationships/footer" Target="/word/footer1.xml" Id="R2df9f23942314f30" /></Relationships>
</file>