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da49b283c7548f5" /><Relationship Type="http://schemas.openxmlformats.org/package/2006/relationships/metadata/core-properties" Target="/package/services/metadata/core-properties/f506ebfd8d1445baa77c36ee99fe85a0.psmdcp" Id="R1319c65ec78e45c9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21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pur_quotation_line</w:t>
      </w:r>
    </w:p>
    <w:p>
      <w:pPr/>
      <w:r>
        <w:t xml:space="preserve">Primary Key: id</w:t>
      </w:r>
    </w:p>
    <w:p>
      <w:pPr/>
      <w:r>
        <w:t xml:space="preserve">This table stores immutable per-line prices, currencies and tax references.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unit_price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pur_quotation_revision</w:t>
      </w:r>
    </w:p>
    <w:p>
      <w:pPr/>
      <w:r>
        <w:t xml:space="preserve">Primary Key: id</w:t>
      </w:r>
    </w:p>
    <w:p>
      <w:pPr/>
      <w:r>
        <w:t xml:space="preserve">This table stores immutable dated quotation revisions.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valid_until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</w:t>
      </w:r>
    </w:p>
    <w:p>
      <w:pPr/>
      <w:r>
        <w:t xml:space="preserve">Primary Key: id</w:t>
      </w:r>
    </w:p>
    <w:p>
      <w:pPr/>
      <w:r>
        <w:t xml:space="preserve">This table stores company-scoped requests for quotation, document numbers, deadlines and send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reply_deadline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owner_id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pur_rfq_award</w:t>
      </w:r>
    </w:p>
    <w:p>
      <w:pPr/>
      <w:r>
        <w:t xml:space="preserve">Primary Key: id</w:t>
      </w:r>
    </w:p>
    <w:p>
      <w:pPr/>
      <w:r>
        <w:t xml:space="preserve">This table stores immutable per-line quotation awards and dated commercial snapshots.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quotation_line_id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unit_price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base_currency_code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exchange_rate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exchange_rate_id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exchange_rate_from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exchange_rate_to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comparison_date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base_net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base_tax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base_gross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pur_rfq_invitation</w:t>
      </w:r>
    </w:p>
    <w:p>
      <w:pPr/>
      <w:r>
        <w:t xml:space="preserve">Primary Key: id</w:t>
      </w:r>
    </w:p>
    <w:p>
      <w:pPr/>
      <w:r>
        <w:t xml:space="preserve">This table stores invited supplier IDs and send-time name snapshots.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supplier_code_snapshot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supplier_name_snapshot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pur_rfq_line</w:t>
      </w:r>
    </w:p>
    <w:p>
      <w:pPr/>
      <w:r>
        <w:t xml:space="preserve">Primary Key: id</w:t>
      </w:r>
    </w:p>
    <w:p>
      <w:pPr/>
      <w:r>
        <w:t xml:space="preserve">This table stores item demand, quantities and optional requisition line references for requests for quotation.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pur_supplier_quotation</w:t>
      </w:r>
    </w:p>
    <w:p>
      <w:pPr/>
      <w:r>
        <w:t xml:space="preserve">Primary Key: id</w:t>
      </w:r>
    </w:p>
    <w:p>
      <w:pPr/>
      <w:r>
        <w:t xml:space="preserve">This table stores one company-scoped supplier quotation header per RFQ invitation.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5"/>
      </w:pPr>
      <w:r>
        <w:t xml:space="preserve">4.2.1.4.11 Request for Quotation View Interface</w:t>
      </w:r>
    </w:p>
    <w:p>
      <w:pPr>
        <w:jc w:val="center"/>
      </w:pPr>
      <w:r>
        <w:rPr>
          <w:i/>
        </w:rPr>
        <w:t xml:space="preserve">[Pending] System screenshot of Request for Quotation View Interface.</w:t>
      </w:r>
    </w:p>
    <w:p>
      <w:pPr>
        <w:pStyle w:val="Heading5"/>
      </w:pPr>
      <w:r>
        <w:t xml:space="preserve">4.2.1.4.12 Request for Quotation Create Interface</w:t>
      </w:r>
    </w:p>
    <w:p>
      <w:pPr>
        <w:jc w:val="center"/>
      </w:pPr>
      <w:r>
        <w:rPr>
          <w:i/>
        </w:rPr>
        <w:t xml:space="preserve">[Pending] System screenshot of Request for Quotation Create Interface.</w:t>
      </w:r>
    </w:p>
    <w:p>
      <w:pPr>
        <w:pStyle w:val="Heading5"/>
      </w:pPr>
      <w:r>
        <w:t xml:space="preserve">4.2.1.4.13 Request for Quotation Edit Interface</w:t>
      </w:r>
    </w:p>
    <w:p>
      <w:pPr>
        <w:jc w:val="center"/>
      </w:pPr>
      <w:r>
        <w:rPr>
          <w:i/>
        </w:rPr>
        <w:t xml:space="preserve">[Pending] System screenshot of Request for Quotation Edit Interface.</w:t>
      </w:r>
    </w:p>
    <w:p>
      <w:pPr>
        <w:pStyle w:val="Heading5"/>
      </w:pPr>
      <w:r>
        <w:t xml:space="preserve">4.2.1.4.14 Supplier Quotation Edit Interface</w:t>
      </w:r>
    </w:p>
    <w:p>
      <w:pPr>
        <w:jc w:val="center"/>
      </w:pPr>
      <w:r>
        <w:rPr>
          <w:i/>
        </w:rPr>
        <w:t xml:space="preserve">[Pending] System screenshot of Supplier Quotation Edit Interface.</w:t>
      </w:r>
    </w:p>
    <w:p>
      <w:pPr>
        <w:pStyle w:val="Heading5"/>
      </w:pPr>
      <w:r>
        <w:t xml:space="preserve">4.2.1.4.15 Quotation Comparison Interface</w:t>
      </w:r>
    </w:p>
    <w:p>
      <w:pPr>
        <w:jc w:val="center"/>
      </w:pPr>
      <w:r>
        <w:rPr>
          <w:i/>
        </w:rPr>
        <w:t xml:space="preserve">[Pending] System screenshot of Quotation Comparison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dfd22b4040054823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8ec59310d954dcd" /><Relationship Type="http://schemas.openxmlformats.org/officeDocument/2006/relationships/settings" Target="/word/settings.xml" Id="R1dd8dca135914554" /><Relationship Type="http://schemas.openxmlformats.org/officeDocument/2006/relationships/footer" Target="/word/footer1.xml" Id="Rdfd22b4040054823" /></Relationships>
</file>