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116152f15ad4442" /><Relationship Type="http://schemas.openxmlformats.org/package/2006/relationships/metadata/core-properties" Target="/package/services/metadata/core-properties/0297a5c6d8674cef8630ac84852ebfd6.psmdcp" Id="R68ca2242a7064f7d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3a280399d38461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78c754ec9024b8a" /><Relationship Type="http://schemas.openxmlformats.org/officeDocument/2006/relationships/settings" Target="/word/settings.xml" Id="R5b9390c7a6894987" /><Relationship Type="http://schemas.openxmlformats.org/officeDocument/2006/relationships/footer" Target="/word/footer1.xml" Id="R73a280399d38461c" /></Relationships>
</file>