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97467e21e24250" /><Relationship Type="http://schemas.openxmlformats.org/package/2006/relationships/metadata/core-properties" Target="/package/services/metadata/core-properties/9cb36975aa9e4f62bbe3cd583ff81dd1.psmdcp" Id="R8a9595da3c74470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23d7e01b5454fd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401738cad2c4fe3" /><Relationship Type="http://schemas.openxmlformats.org/officeDocument/2006/relationships/settings" Target="/word/settings.xml" Id="R31ad17fd20b34fb8" /><Relationship Type="http://schemas.openxmlformats.org/officeDocument/2006/relationships/footer" Target="/word/footer1.xml" Id="Rb23d7e01b5454fd2" /></Relationships>
</file>