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431393140114ecc" /><Relationship Type="http://schemas.openxmlformats.org/package/2006/relationships/metadata/core-properties" Target="/package/services/metadata/core-properties/e7a80b6866864896b7f8b87547c22b71.psmdcp" Id="Ra4b228e5237a4b18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ddedd212df834b47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5a2dadd23594bea" /><Relationship Type="http://schemas.openxmlformats.org/officeDocument/2006/relationships/settings" Target="/word/settings.xml" Id="R5342addaec9641b5" /><Relationship Type="http://schemas.openxmlformats.org/officeDocument/2006/relationships/footer" Target="/word/footer1.xml" Id="Rddedd212df834b47" /></Relationships>
</file>