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8d211939fb645fe" /><Relationship Type="http://schemas.openxmlformats.org/package/2006/relationships/metadata/core-properties" Target="/package/services/metadata/core-properties/edbbb518c77742fd924ff93a0ace2e1e.psmdcp" Id="R5a4325953ccc4656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sectPr>
      <w:footerReference xmlns:r="http://schemas.openxmlformats.org/officeDocument/2006/relationships" w:type="default" r:id="R4a2e33a83ae04344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3cd40af997345b3" /><Relationship Type="http://schemas.openxmlformats.org/officeDocument/2006/relationships/settings" Target="/word/settings.xml" Id="R76a2db165bac4c87" /><Relationship Type="http://schemas.openxmlformats.org/officeDocument/2006/relationships/footer" Target="/word/footer1.xml" Id="R4a2e33a83ae04344" /></Relationships>
</file>