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1da141a1014791" /><Relationship Type="http://schemas.openxmlformats.org/package/2006/relationships/metadata/core-properties" Target="/package/services/metadata/core-properties/cc2d6242e6954bf29e864e2d76052287.psmdcp" Id="R8098069ffc324d7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3–100 字元，字母／數字／點／底線／連字號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 12–128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aea46d1d1f4041b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4c259ded6d64ce2" /><Relationship Type="http://schemas.openxmlformats.org/officeDocument/2006/relationships/settings" Target="/word/settings.xml" Id="R7f4c42bdb9ec4ccc" /><Relationship Type="http://schemas.openxmlformats.org/officeDocument/2006/relationships/footer" Target="/word/footer1.xml" Id="Raea46d1d1f4041b5" /></Relationships>
</file>