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53079770d78b4174" /><Relationship Type="http://schemas.openxmlformats.org/package/2006/relationships/metadata/core-properties" Target="/package/services/metadata/core-properties/4e34466035264d429784fc94a07a63f5.psmdcp" Id="R59381cab998f41fb"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5fc2ce9b4774011"/>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d85a3a83c06d4fb2" /><Relationship Type="http://schemas.openxmlformats.org/officeDocument/2006/relationships/settings" Target="/word/settings.xml" Id="R7b171e7d2f874c7e" /><Relationship Type="http://schemas.openxmlformats.org/officeDocument/2006/relationships/footer" Target="/word/footer1.xml" Id="R25fc2ce9b4774011" /></Relationships>
</file>