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E7708" w14:textId="77777777" w:rsidR="00EC49AC" w:rsidRDefault="00000000">
      <w:pPr>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t xml:space="preserve">Hero content. </w:t>
      </w:r>
    </w:p>
    <w:p w14:paraId="7E69481E"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t xml:space="preserve">Flexible schedule add recording sessions only. </w:t>
      </w:r>
    </w:p>
    <w:p w14:paraId="28009B6A"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t xml:space="preserve">Vision and mission content to be changed </w:t>
      </w:r>
    </w:p>
    <w:p w14:paraId="3A56F65E"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t xml:space="preserve">About us description </w:t>
      </w:r>
    </w:p>
    <w:p w14:paraId="35364B37"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t xml:space="preserve">The newsletter will be the google form information </w:t>
      </w:r>
    </w:p>
    <w:p w14:paraId="7EF0595D"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t xml:space="preserve">Add food safety and hygiene. Levels 1 ,2 and TOT to course overview </w:t>
      </w:r>
    </w:p>
    <w:p w14:paraId="65A14390"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t>Get the information for the other diplomas.( what you’ll lear, certifications, course information)</w:t>
      </w:r>
    </w:p>
    <w:p w14:paraId="76A9D209" w14:textId="77777777" w:rsidR="00EC49AC" w:rsidRDefault="00000000">
      <w:pPr>
        <w:jc w:val="left"/>
        <w:rPr>
          <w:rFonts w:ascii="HelveticaNeue" w:eastAsia="HelveticaNeue" w:hAnsi="HelveticaNeue" w:cs="HelveticaNeue"/>
          <w:color w:val="000000"/>
          <w:sz w:val="36"/>
          <w:szCs w:val="36"/>
        </w:rPr>
      </w:pPr>
      <w:r>
        <w:rPr>
          <w:rFonts w:ascii="HelveticaNeue" w:eastAsia="HelveticaNeue" w:hAnsi="HelveticaNeue" w:cs="HelveticaNeue"/>
          <w:color w:val="000000"/>
          <w:sz w:val="36"/>
          <w:szCs w:val="36"/>
        </w:rPr>
        <w:t>Add reviews, content will be sent (name, country,review)</w:t>
      </w:r>
    </w:p>
    <w:p w14:paraId="6BEBA498" w14:textId="77777777" w:rsidR="00EC49AC" w:rsidRDefault="00EC49AC">
      <w:pPr>
        <w:jc w:val="left"/>
        <w:rPr>
          <w:rFonts w:ascii="HelveticaNeue" w:eastAsia="HelveticaNeue" w:hAnsi="HelveticaNeue" w:cs="HelveticaNeue"/>
          <w:b/>
          <w:color w:val="000000"/>
          <w:sz w:val="36"/>
          <w:szCs w:val="36"/>
        </w:rPr>
      </w:pPr>
    </w:p>
    <w:p w14:paraId="4A1648D7"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br/>
        <w:t>EkasalArab</w:t>
      </w:r>
    </w:p>
    <w:p w14:paraId="53F5300E"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br/>
        <w:t>In the partners EOS</w:t>
      </w:r>
    </w:p>
    <w:p w14:paraId="00415BA9"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br/>
        <w:t xml:space="preserve">Certificates add ainshams </w:t>
      </w:r>
    </w:p>
    <w:p w14:paraId="66661C50" w14:textId="77777777" w:rsidR="00EC49AC" w:rsidRDefault="00000000">
      <w:pPr>
        <w:jc w:val="left"/>
        <w:rPr>
          <w:rFonts w:ascii="Arial" w:eastAsia="Arial" w:hAnsi="Arial" w:cs="Arial"/>
          <w:b/>
          <w:color w:val="000000"/>
          <w:sz w:val="36"/>
          <w:szCs w:val="36"/>
        </w:rPr>
      </w:pPr>
      <w:r>
        <w:rPr>
          <w:rFonts w:ascii="HelveticaNeue" w:eastAsia="HelveticaNeue" w:hAnsi="HelveticaNeue" w:cs="HelveticaNeue"/>
          <w:b/>
          <w:color w:val="000000"/>
          <w:sz w:val="36"/>
          <w:szCs w:val="36"/>
        </w:rPr>
        <w:br/>
        <w:t>In the FAQ do you offer online learning options change "</w:t>
      </w:r>
      <w:r>
        <w:rPr>
          <w:rFonts w:ascii="Arial" w:eastAsia="Arial" w:hAnsi="Arial" w:cs="Arial"/>
          <w:b/>
          <w:color w:val="000000"/>
          <w:sz w:val="36"/>
          <w:szCs w:val="36"/>
        </w:rPr>
        <w:t xml:space="preserve">Students can choose the format that best suits their needs and schedule.” For on recorded sessions only. </w:t>
      </w:r>
    </w:p>
    <w:p w14:paraId="7659128F" w14:textId="77777777" w:rsidR="00EC49AC" w:rsidRDefault="00000000">
      <w:pPr>
        <w:jc w:val="left"/>
        <w:rPr>
          <w:rFonts w:ascii="Arial" w:eastAsia="Arial" w:hAnsi="Arial" w:cs="Arial"/>
          <w:b/>
          <w:color w:val="000000"/>
          <w:sz w:val="36"/>
          <w:szCs w:val="36"/>
        </w:rPr>
      </w:pPr>
      <w:r>
        <w:rPr>
          <w:rFonts w:ascii="Arial" w:eastAsia="Arial" w:hAnsi="Arial" w:cs="Arial"/>
          <w:b/>
          <w:color w:val="000000"/>
          <w:sz w:val="36"/>
          <w:szCs w:val="36"/>
        </w:rPr>
        <w:br/>
        <w:t xml:space="preserve">In the faq part. What age groups do you accept. We accept all age groups. Children and adults 18 and above. And change the part of adult learners in the </w:t>
      </w:r>
      <w:r>
        <w:rPr>
          <w:rFonts w:ascii="Arial" w:eastAsia="Arial" w:hAnsi="Arial" w:cs="Arial"/>
          <w:b/>
          <w:color w:val="000000"/>
          <w:sz w:val="36"/>
          <w:szCs w:val="36"/>
        </w:rPr>
        <w:lastRenderedPageBreak/>
        <w:t xml:space="preserve">end to learners only. </w:t>
      </w:r>
    </w:p>
    <w:p w14:paraId="5229FCF2" w14:textId="77777777" w:rsidR="00EC49AC" w:rsidRDefault="00000000">
      <w:pPr>
        <w:jc w:val="left"/>
        <w:rPr>
          <w:rFonts w:ascii="Arial" w:eastAsia="Arial" w:hAnsi="Arial" w:cs="Arial"/>
          <w:b/>
          <w:color w:val="000000"/>
          <w:sz w:val="36"/>
          <w:szCs w:val="36"/>
        </w:rPr>
      </w:pPr>
      <w:r>
        <w:rPr>
          <w:rFonts w:ascii="Arial" w:eastAsia="Arial" w:hAnsi="Arial" w:cs="Arial"/>
          <w:b/>
          <w:color w:val="000000"/>
          <w:sz w:val="36"/>
          <w:szCs w:val="36"/>
        </w:rPr>
        <w:br/>
        <w:t xml:space="preserve">Can I visit the academy before enrolling? Remove the virtual tours part. </w:t>
      </w:r>
    </w:p>
    <w:p w14:paraId="2FD9B9A4" w14:textId="77777777" w:rsidR="00EC49AC" w:rsidRDefault="00000000">
      <w:pPr>
        <w:jc w:val="left"/>
        <w:rPr>
          <w:rFonts w:ascii="HelveticaNeue" w:eastAsia="HelveticaNeue" w:hAnsi="HelveticaNeue" w:cs="HelveticaNeue"/>
          <w:b/>
          <w:color w:val="000000"/>
          <w:sz w:val="36"/>
          <w:szCs w:val="36"/>
        </w:rPr>
      </w:pPr>
      <w:r>
        <w:rPr>
          <w:rFonts w:ascii="Arial" w:eastAsia="Arial" w:hAnsi="Arial" w:cs="Arial"/>
          <w:b/>
          <w:color w:val="000000"/>
          <w:sz w:val="36"/>
          <w:szCs w:val="36"/>
        </w:rPr>
        <w:br/>
        <w:t>Do you offer both online and offline courses. Remove “we also offer hybrid options” and write "for some diplomas practical sessions can be held on ground in the academy or online”</w:t>
      </w:r>
      <w:r>
        <w:rPr>
          <w:rFonts w:ascii="HelveticaNeue" w:eastAsia="HelveticaNeue" w:hAnsi="HelveticaNeue" w:cs="HelveticaNeue"/>
          <w:b/>
          <w:color w:val="000000"/>
          <w:sz w:val="36"/>
          <w:szCs w:val="36"/>
        </w:rPr>
        <w:t xml:space="preserve"> and don’t write offline write ongorund</w:t>
      </w:r>
    </w:p>
    <w:p w14:paraId="4EB3875E"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br/>
        <w:t>Academy landline number (0227757515)</w:t>
      </w:r>
    </w:p>
    <w:p w14:paraId="585D033A"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br/>
        <w:t xml:space="preserve">Location </w:t>
      </w:r>
    </w:p>
    <w:p w14:paraId="0351BF5C" w14:textId="77777777" w:rsidR="00EC49AC" w:rsidRDefault="00000000">
      <w:pPr>
        <w:jc w:val="left"/>
        <w:rPr>
          <w:rFonts w:ascii="HelveticaNeue" w:eastAsia="HelveticaNeue" w:hAnsi="HelveticaNeue" w:cs="HelveticaNeue"/>
          <w:color w:val="000000"/>
          <w:sz w:val="36"/>
          <w:szCs w:val="36"/>
        </w:rPr>
      </w:pPr>
      <w:r>
        <w:rPr>
          <w:rFonts w:ascii="HelveticaNeue" w:eastAsia="HelveticaNeue" w:hAnsi="HelveticaNeue" w:cs="HelveticaNeue"/>
          <w:color w:val="000000"/>
          <w:sz w:val="36"/>
          <w:szCs w:val="36"/>
        </w:rPr>
        <w:t xml:space="preserve">Give form for job applying </w:t>
      </w:r>
    </w:p>
    <w:p w14:paraId="7226E67D"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t xml:space="preserve">Connect with us. Linked In tiktok youtube. Links will be sent. </w:t>
      </w:r>
    </w:p>
    <w:p w14:paraId="596540D9"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br/>
        <w:t xml:space="preserve">Dr tarek and add a brief description and below state that he is the director of hospitality </w:t>
      </w:r>
    </w:p>
    <w:p w14:paraId="1C75A3EB"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br/>
        <w:t xml:space="preserve">Dr Amal and add a brief description and below state the charities and the community engagement </w:t>
      </w:r>
    </w:p>
    <w:p w14:paraId="681E351A"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br/>
        <w:t xml:space="preserve">All diplomas are upcoming except for diplomas in special education and the food safety and hygiene diploma. </w:t>
      </w:r>
    </w:p>
    <w:p w14:paraId="69E81244" w14:textId="77777777" w:rsidR="00EC49AC" w:rsidRDefault="00000000">
      <w:pPr>
        <w:jc w:val="left"/>
        <w:rPr>
          <w:rFonts w:ascii="HelveticaNeue" w:eastAsia="HelveticaNeue" w:hAnsi="HelveticaNeue" w:cs="HelveticaNeue"/>
          <w:b/>
          <w:color w:val="000000"/>
          <w:sz w:val="36"/>
          <w:szCs w:val="36"/>
        </w:rPr>
      </w:pPr>
      <w:r>
        <w:rPr>
          <w:rFonts w:ascii="HelveticaNeue" w:eastAsia="HelveticaNeue" w:hAnsi="HelveticaNeue" w:cs="HelveticaNeue"/>
          <w:b/>
          <w:color w:val="000000"/>
          <w:sz w:val="36"/>
          <w:szCs w:val="36"/>
        </w:rPr>
        <w:lastRenderedPageBreak/>
        <w:t>Add new diplomas still upcoming too.</w:t>
      </w:r>
    </w:p>
    <w:p w14:paraId="0711A328" w14:textId="77777777" w:rsidR="00EC49AC" w:rsidRDefault="00000000">
      <w:pPr>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 xml:space="preserve">Add food safety and hygiene. Levels 1 ,2 and TOT to course overview </w:t>
      </w:r>
    </w:p>
    <w:p w14:paraId="4AACF0F3" w14:textId="77777777" w:rsidR="00EC49AC" w:rsidRDefault="00000000">
      <w:pPr>
        <w:jc w:val="left"/>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EkasalArab</w:t>
      </w:r>
    </w:p>
    <w:p w14:paraId="67A475B0" w14:textId="77777777" w:rsidR="00EC49AC" w:rsidRDefault="00000000">
      <w:pPr>
        <w:jc w:val="left"/>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In the partners EOS</w:t>
      </w:r>
    </w:p>
    <w:p w14:paraId="2B43D1DB" w14:textId="77777777" w:rsidR="00EC49AC" w:rsidRDefault="00000000">
      <w:pPr>
        <w:jc w:val="left"/>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 xml:space="preserve">Certificates add ainshams </w:t>
      </w:r>
    </w:p>
    <w:p w14:paraId="63D68E21" w14:textId="77777777" w:rsidR="00EC49AC" w:rsidRDefault="00000000">
      <w:pPr>
        <w:jc w:val="left"/>
        <w:rPr>
          <w:rFonts w:ascii="Arial" w:eastAsia="Arial" w:hAnsi="Arial" w:cs="Arial"/>
          <w:color w:val="000000"/>
          <w:sz w:val="32"/>
          <w:szCs w:val="32"/>
        </w:rPr>
      </w:pPr>
      <w:r>
        <w:rPr>
          <w:rFonts w:ascii="HelveticaNeue" w:eastAsia="HelveticaNeue" w:hAnsi="HelveticaNeue" w:cs="HelveticaNeue"/>
          <w:color w:val="000000"/>
          <w:sz w:val="32"/>
          <w:szCs w:val="32"/>
        </w:rPr>
        <w:t>In the FAQ do you offer online learning options change "</w:t>
      </w:r>
      <w:r>
        <w:rPr>
          <w:rFonts w:ascii="Arial" w:eastAsia="Arial" w:hAnsi="Arial" w:cs="Arial"/>
          <w:color w:val="000000"/>
          <w:sz w:val="32"/>
          <w:szCs w:val="32"/>
        </w:rPr>
        <w:t xml:space="preserve">Students can choose the format that best suits their needs and schedule.” For on recorded sessions only. </w:t>
      </w:r>
    </w:p>
    <w:p w14:paraId="39178472" w14:textId="77777777" w:rsidR="00EC49AC" w:rsidRDefault="00000000">
      <w:pPr>
        <w:jc w:val="left"/>
        <w:rPr>
          <w:rFonts w:ascii="HelveticaNeue" w:eastAsia="HelveticaNeue" w:hAnsi="HelveticaNeue" w:cs="HelveticaNeue"/>
          <w:color w:val="000000"/>
          <w:sz w:val="32"/>
          <w:szCs w:val="32"/>
        </w:rPr>
      </w:pPr>
      <w:r>
        <w:rPr>
          <w:rFonts w:ascii="Arial" w:eastAsia="Arial" w:hAnsi="Arial" w:cs="Arial"/>
          <w:color w:val="000000"/>
          <w:sz w:val="32"/>
          <w:szCs w:val="32"/>
        </w:rPr>
        <w:br/>
        <w:t>Do you offer both online and offline courses. Remove “we also offer hybrid options” and write "for some diplomas practical sessions can be held on ground in the academy or online”</w:t>
      </w:r>
      <w:r>
        <w:rPr>
          <w:rFonts w:ascii="HelveticaNeue" w:eastAsia="HelveticaNeue" w:hAnsi="HelveticaNeue" w:cs="HelveticaNeue"/>
          <w:color w:val="000000"/>
          <w:sz w:val="32"/>
          <w:szCs w:val="32"/>
        </w:rPr>
        <w:t xml:space="preserve"> and don’t write offline write ongorund</w:t>
      </w:r>
    </w:p>
    <w:p w14:paraId="5640D7F0" w14:textId="77777777" w:rsidR="00EC49AC" w:rsidRDefault="00000000">
      <w:pPr>
        <w:jc w:val="left"/>
        <w:rPr>
          <w:rFonts w:ascii="Arial" w:eastAsia="Arial" w:hAnsi="Arial" w:cs="Arial"/>
          <w:color w:val="000000"/>
          <w:sz w:val="32"/>
          <w:szCs w:val="32"/>
        </w:rPr>
      </w:pPr>
      <w:r>
        <w:rPr>
          <w:rFonts w:ascii="Arial" w:eastAsia="Arial" w:hAnsi="Arial" w:cs="Arial"/>
          <w:color w:val="000000"/>
          <w:sz w:val="32"/>
          <w:szCs w:val="32"/>
        </w:rPr>
        <w:t xml:space="preserve">In the faq part. What age groups do you accept. We accept all age groups. Children and adults 18 and above. And change the part of adult learners in the end to learners only. </w:t>
      </w:r>
    </w:p>
    <w:p w14:paraId="10A8F9D1" w14:textId="77777777" w:rsidR="00EC49AC" w:rsidRDefault="00000000">
      <w:pPr>
        <w:jc w:val="left"/>
        <w:rPr>
          <w:rFonts w:ascii="Arial" w:eastAsia="Arial" w:hAnsi="Arial" w:cs="Arial"/>
          <w:color w:val="000000"/>
          <w:sz w:val="32"/>
          <w:szCs w:val="32"/>
        </w:rPr>
      </w:pPr>
      <w:r>
        <w:rPr>
          <w:rFonts w:ascii="Arial" w:eastAsia="Arial" w:hAnsi="Arial" w:cs="Arial"/>
          <w:color w:val="000000"/>
          <w:sz w:val="32"/>
          <w:szCs w:val="32"/>
        </w:rPr>
        <w:br/>
        <w:t xml:space="preserve">Can I visit the academy before enrolling? Remove the virtual tours part. </w:t>
      </w:r>
    </w:p>
    <w:p w14:paraId="3D84826B" w14:textId="77777777" w:rsidR="00EC49AC" w:rsidRDefault="00000000">
      <w:pPr>
        <w:jc w:val="left"/>
        <w:rPr>
          <w:rFonts w:ascii="HelveticaNeue" w:eastAsia="HelveticaNeue" w:hAnsi="HelveticaNeue" w:cs="HelveticaNeue"/>
          <w:color w:val="000000"/>
          <w:sz w:val="32"/>
          <w:szCs w:val="32"/>
        </w:rPr>
      </w:pPr>
      <w:r>
        <w:rPr>
          <w:rFonts w:ascii="Arial" w:eastAsia="Arial" w:hAnsi="Arial" w:cs="Arial"/>
          <w:color w:val="000000"/>
          <w:sz w:val="32"/>
          <w:szCs w:val="32"/>
        </w:rPr>
        <w:br/>
      </w:r>
      <w:r>
        <w:rPr>
          <w:rFonts w:ascii="HelveticaNeue" w:eastAsia="HelveticaNeue" w:hAnsi="HelveticaNeue" w:cs="HelveticaNeue"/>
          <w:color w:val="000000"/>
          <w:sz w:val="32"/>
          <w:szCs w:val="32"/>
        </w:rPr>
        <w:t>Academy landline number (0227757515)</w:t>
      </w:r>
    </w:p>
    <w:p w14:paraId="1F8C2541" w14:textId="77777777" w:rsidR="00EC49AC" w:rsidRDefault="00000000">
      <w:pPr>
        <w:jc w:val="left"/>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Location: 484V+H49</w:t>
      </w:r>
    </w:p>
    <w:p w14:paraId="5E7DF50B" w14:textId="77777777" w:rsidR="00EC49AC" w:rsidRDefault="00000000">
      <w:pPr>
        <w:rPr>
          <w:rFonts w:ascii="HelveticaNeue" w:eastAsia="HelveticaNeue" w:hAnsi="HelveticaNeue" w:cs="HelveticaNeue"/>
          <w:b/>
          <w:color w:val="000000"/>
          <w:sz w:val="36"/>
          <w:szCs w:val="36"/>
        </w:rPr>
      </w:pPr>
      <w:r>
        <w:br/>
      </w:r>
    </w:p>
    <w:p w14:paraId="212E9D4F" w14:textId="77777777" w:rsidR="00EC49AC" w:rsidRDefault="00000000">
      <w:pPr>
        <w:jc w:val="left"/>
        <w:rPr>
          <w:rFonts w:ascii="HelveticaNeue" w:eastAsia="HelveticaNeue" w:hAnsi="HelveticaNeue" w:cs="HelveticaNeue"/>
          <w:b/>
          <w:color w:val="000000"/>
          <w:sz w:val="32"/>
          <w:szCs w:val="32"/>
        </w:rPr>
      </w:pPr>
      <w:r>
        <w:rPr>
          <w:rFonts w:ascii="HelveticaNeue" w:eastAsia="HelveticaNeue" w:hAnsi="HelveticaNeue" w:cs="HelveticaNeue"/>
          <w:color w:val="000000"/>
          <w:sz w:val="32"/>
          <w:szCs w:val="32"/>
        </w:rPr>
        <w:t xml:space="preserve"> </w:t>
      </w:r>
      <w:r>
        <w:rPr>
          <w:rFonts w:ascii="HelveticaNeue" w:eastAsia="HelveticaNeue" w:hAnsi="HelveticaNeue" w:cs="HelveticaNeue"/>
          <w:b/>
          <w:color w:val="000000"/>
          <w:sz w:val="32"/>
          <w:szCs w:val="32"/>
        </w:rPr>
        <w:t>Welcome to</w:t>
      </w:r>
      <w:r>
        <w:rPr>
          <w:rFonts w:ascii="HelveticaNeue" w:eastAsia="HelveticaNeue" w:hAnsi="HelveticaNeue" w:cs="HelveticaNeue"/>
          <w:color w:val="000000"/>
          <w:sz w:val="32"/>
          <w:szCs w:val="32"/>
        </w:rPr>
        <w:br/>
      </w:r>
      <w:r>
        <w:rPr>
          <w:rFonts w:ascii="HelveticaNeue" w:eastAsia="HelveticaNeue" w:hAnsi="HelveticaNeue" w:cs="HelveticaNeue"/>
          <w:b/>
          <w:color w:val="000000"/>
          <w:sz w:val="32"/>
          <w:szCs w:val="32"/>
        </w:rPr>
        <w:t>Signature Academy</w:t>
      </w:r>
    </w:p>
    <w:p w14:paraId="1455B246" w14:textId="77777777" w:rsidR="00EC49AC" w:rsidRDefault="00000000">
      <w:pPr>
        <w:jc w:val="left"/>
        <w:rPr>
          <w:rFonts w:ascii="HelveticaNeue" w:eastAsia="HelveticaNeue" w:hAnsi="HelveticaNeue" w:cs="HelveticaNeue"/>
          <w:b/>
          <w:color w:val="000000"/>
          <w:sz w:val="32"/>
          <w:szCs w:val="32"/>
        </w:rPr>
      </w:pPr>
      <w:r>
        <w:rPr>
          <w:rFonts w:ascii="HelveticaNeue" w:eastAsia="HelveticaNeue" w:hAnsi="HelveticaNeue" w:cs="HelveticaNeue"/>
          <w:b/>
          <w:color w:val="000000"/>
          <w:sz w:val="32"/>
          <w:szCs w:val="32"/>
        </w:rPr>
        <w:t>Shaping the Visionaries of Tomorrow, Today</w:t>
      </w:r>
    </w:p>
    <w:p w14:paraId="36A4E15A" w14:textId="77777777" w:rsidR="00EC49AC" w:rsidRDefault="00000000">
      <w:pPr>
        <w:jc w:val="left"/>
        <w:rPr>
          <w:rFonts w:ascii="HelveticaNeue" w:eastAsia="HelveticaNeue" w:hAnsi="HelveticaNeue" w:cs="HelveticaNeue"/>
          <w:b/>
          <w:color w:val="000000"/>
          <w:sz w:val="32"/>
          <w:szCs w:val="32"/>
        </w:rPr>
      </w:pPr>
      <w:r>
        <w:rPr>
          <w:rFonts w:ascii="HelveticaNeue" w:eastAsia="HelveticaNeue" w:hAnsi="HelveticaNeue" w:cs="HelveticaNeue"/>
          <w:b/>
          <w:color w:val="000000"/>
          <w:sz w:val="32"/>
          <w:szCs w:val="32"/>
        </w:rPr>
        <w:lastRenderedPageBreak/>
        <w:t xml:space="preserve">Train today, Lead tomorrow </w:t>
      </w:r>
    </w:p>
    <w:p w14:paraId="6E65FCD4" w14:textId="77777777" w:rsidR="00EC49AC" w:rsidRDefault="00000000">
      <w:pPr>
        <w:jc w:val="left"/>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At Signature Academy, we cultivate the minds of future leaders through an uncompromising standard of excellence in education. Our prestigious programs blend tradition with innovation, instilling timeless values, refined creativity, and pioneering vision. Guided by world-class educators and enriched by a global perspective,</w:t>
      </w:r>
    </w:p>
    <w:p w14:paraId="59A147A0" w14:textId="77777777" w:rsidR="00EC49AC" w:rsidRDefault="00000000">
      <w:pPr>
        <w:jc w:val="left"/>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-Vision and mission content:</w:t>
      </w:r>
    </w:p>
    <w:p w14:paraId="1B45B3A6" w14:textId="77777777" w:rsidR="00EC49AC" w:rsidRDefault="00000000">
      <w:pPr>
        <w:jc w:val="left"/>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Vision: To stand as the world’s foremost institution of elite learning, uniting cultures and ideas while setting new benchmarks in academic prestige. We envision a generation of leaders—cultured, visionary, and principled—who shape the future with innovation, grace, and transformative influence.</w:t>
      </w:r>
    </w:p>
    <w:p w14:paraId="5C0997B5" w14:textId="77777777" w:rsidR="00EC49AC" w:rsidRDefault="00000000">
      <w:pPr>
        <w:jc w:val="left"/>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Mission:To deliver an unparalleled standard of education that inspires intellectual excellence, cultivates refined creativity, and instills a deep sense of integrity and purpose. At Signature Academy, we shape distinguished global citizens equipped with the wisdom, leadership, and cultural sophistication to make a lasting impact on the world.</w:t>
      </w:r>
    </w:p>
    <w:p w14:paraId="770DE1A1" w14:textId="77777777" w:rsidR="00EC49AC" w:rsidRDefault="00000000">
      <w:pPr>
        <w:jc w:val="left"/>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-About us: Signature Academy, the training arm of Signature Group, delivers accredited programs aligned with Egypt’s Vision 2030 and the Bedaya Presidential Initiative. With expert trainers and internationally certified content, it bridges education and market needs in health, hospitality, and corporate development.</w:t>
      </w:r>
    </w:p>
    <w:p w14:paraId="6A95C663" w14:textId="77777777" w:rsidR="00EC49AC" w:rsidRDefault="00000000">
      <w:pPr>
        <w:jc w:val="left"/>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Youtube link: https://www.youtube.com/@SignatureAcademy-d6y</w:t>
      </w:r>
    </w:p>
    <w:p w14:paraId="0EE8A932" w14:textId="77777777" w:rsidR="00EC49AC" w:rsidRDefault="00000000">
      <w:pPr>
        <w:jc w:val="left"/>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Tiktok link: https://www.tiktok.com/@signature.academy1</w:t>
      </w:r>
    </w:p>
    <w:p w14:paraId="0EAFA5DB" w14:textId="77777777" w:rsidR="00EC49AC" w:rsidRDefault="00000000">
      <w:pPr>
        <w:jc w:val="left"/>
        <w:rPr>
          <w:rFonts w:ascii="Helvetica Neue" w:eastAsia="-apple-system" w:hAnsi="-apple-system" w:cs="-apple-system"/>
          <w:color w:val="000000"/>
          <w:sz w:val="32"/>
          <w:szCs w:val="32"/>
          <w:shd w:val="clear" w:color="auto" w:fill="FFFFFF"/>
        </w:rPr>
      </w:pPr>
      <w:r>
        <w:rPr>
          <w:rFonts w:ascii="HelveticaNeue" w:eastAsia="HelveticaNeue" w:hAnsi="HelveticaNeue" w:cs="HelveticaNeue"/>
          <w:color w:val="000000"/>
          <w:sz w:val="32"/>
          <w:szCs w:val="32"/>
        </w:rPr>
        <w:t xml:space="preserve">Linkedin link: </w:t>
      </w:r>
      <w:r>
        <w:rPr>
          <w:rFonts w:ascii="Helvetica Neue" w:eastAsia="-apple-system" w:hAnsi="-apple-system" w:cs="-apple-system"/>
          <w:color w:val="000000"/>
          <w:sz w:val="32"/>
          <w:szCs w:val="32"/>
          <w:shd w:val="clear" w:color="auto" w:fill="FFFFFF"/>
        </w:rPr>
        <w:t>www.linkedin.com/in/signature-academy-599696367</w:t>
      </w:r>
    </w:p>
    <w:p w14:paraId="037A6900" w14:textId="77777777" w:rsidR="00EC49AC" w:rsidRDefault="00000000">
      <w:pPr>
        <w:jc w:val="left"/>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lastRenderedPageBreak/>
        <w:t>Newsletter form link: https://docs.google.com/forms/d/e/1FAIpQLSccHc_ZUKr8fdHvGBjk9NuoykohK1il8qQavhmbfqtDxjHaZQ/viewform?usp=header</w:t>
      </w:r>
    </w:p>
    <w:p w14:paraId="0A1ADF73" w14:textId="77777777" w:rsidR="00EC49AC" w:rsidRDefault="00000000">
      <w:pPr>
        <w:jc w:val="left"/>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 xml:space="preserve">Put (Occupational Safety and Crisis Management) in health and safety </w:t>
      </w:r>
    </w:p>
    <w:p w14:paraId="35A65762" w14:textId="6201CC72" w:rsidR="00C03A92" w:rsidRDefault="00C03A92">
      <w:pPr>
        <w:jc w:val="left"/>
        <w:rPr>
          <w:rFonts w:ascii="HelveticaNeue" w:eastAsia="HelveticaNeue" w:hAnsi="HelveticaNeue" w:cs="HelveticaNeue"/>
          <w:color w:val="000000"/>
          <w:sz w:val="32"/>
          <w:szCs w:val="32"/>
        </w:rPr>
      </w:pPr>
      <w:r w:rsidRPr="00C03A92">
        <w:rPr>
          <w:rFonts w:ascii="HelveticaNeue" w:eastAsia="HelveticaNeue" w:hAnsi="HelveticaNeue" w:cs="HelveticaNeue"/>
          <w:color w:val="000000"/>
          <w:sz w:val="32"/>
          <w:szCs w:val="32"/>
        </w:rPr>
        <w:t xml:space="preserve">( </w:t>
      </w:r>
      <w:r w:rsidRPr="00C03A92">
        <w:rPr>
          <w:rFonts w:ascii="HelveticaNeue" w:eastAsia="HelveticaNeue" w:hAnsi="HelveticaNeue" w:cs="HelveticaNeue"/>
          <w:color w:val="000000"/>
          <w:sz w:val="32"/>
          <w:szCs w:val="32"/>
          <w:rtl/>
        </w:rPr>
        <w:t>إيكاس العرب</w:t>
      </w:r>
      <w:r w:rsidRPr="00C03A92">
        <w:rPr>
          <w:rFonts w:ascii="HelveticaNeue" w:eastAsia="HelveticaNeue" w:hAnsi="HelveticaNeue" w:cs="HelveticaNeue"/>
          <w:color w:val="000000"/>
          <w:sz w:val="32"/>
          <w:szCs w:val="32"/>
        </w:rPr>
        <w:t>) and the description to (</w:t>
      </w:r>
      <w:r w:rsidRPr="00C03A92">
        <w:rPr>
          <w:rFonts w:ascii="HelveticaNeue" w:eastAsia="HelveticaNeue" w:hAnsi="HelveticaNeue" w:cs="HelveticaNeue"/>
          <w:color w:val="000000"/>
          <w:sz w:val="32"/>
          <w:szCs w:val="32"/>
          <w:rtl/>
        </w:rPr>
        <w:t>هم شريك تعليمي للطلاب العرب، من خلال توفير فرص تعليمية بدول عديدة</w:t>
      </w:r>
      <w:r w:rsidRPr="00C03A92">
        <w:rPr>
          <w:rFonts w:ascii="HelveticaNeue" w:eastAsia="HelveticaNeue" w:hAnsi="HelveticaNeue" w:cs="HelveticaNeue"/>
          <w:color w:val="000000"/>
          <w:sz w:val="32"/>
          <w:szCs w:val="32"/>
        </w:rPr>
        <w:t>)</w:t>
      </w:r>
    </w:p>
    <w:p w14:paraId="43FAE5F7" w14:textId="032D6236" w:rsidR="00EC49AC" w:rsidRDefault="00EC49AC">
      <w:pPr>
        <w:rPr>
          <w:rFonts w:ascii="Arial" w:eastAsia="Arial" w:hAnsi="Arial" w:cs="Arial"/>
          <w:b/>
          <w:sz w:val="32"/>
          <w:szCs w:val="32"/>
        </w:rPr>
      </w:pPr>
    </w:p>
    <w:p w14:paraId="2E55D7F3" w14:textId="77777777" w:rsidR="00EC49AC" w:rsidRDefault="00000000">
      <w:pPr>
        <w:rPr>
          <w:b/>
          <w:sz w:val="32"/>
          <w:szCs w:val="32"/>
        </w:rPr>
      </w:pPr>
      <w:r>
        <w:rPr>
          <w:b/>
          <w:sz w:val="32"/>
          <w:szCs w:val="32"/>
        </w:rPr>
        <w:t>Behavior Modification Diploma (working)</w:t>
      </w:r>
    </w:p>
    <w:p w14:paraId="2E4A63C3" w14:textId="77777777" w:rsidR="00EC49AC" w:rsidRDefault="00000000">
      <w:pPr>
        <w:rPr>
          <w:sz w:val="32"/>
          <w:szCs w:val="32"/>
        </w:rPr>
      </w:pPr>
      <w:r>
        <w:rPr>
          <w:sz w:val="32"/>
          <w:szCs w:val="32"/>
        </w:rPr>
        <w:t>Course information:</w:t>
      </w:r>
    </w:p>
    <w:p w14:paraId="76E20B8D" w14:textId="77777777" w:rsidR="00EC49AC" w:rsidRDefault="00000000">
      <w:pPr>
        <w:rPr>
          <w:rFonts w:ascii="Arial" w:eastAsia="Arial" w:hAnsi="Arial" w:cs="Arial"/>
          <w:sz w:val="32"/>
          <w:szCs w:val="32"/>
        </w:rPr>
      </w:pPr>
      <w:r>
        <w:rPr>
          <w:sz w:val="32"/>
          <w:szCs w:val="32"/>
        </w:rPr>
        <w:t xml:space="preserve">Duration: </w:t>
      </w:r>
      <w:r>
        <w:rPr>
          <w:rFonts w:ascii="Arial" w:eastAsia="Arial" w:hAnsi="Arial" w:cs="Arial"/>
          <w:sz w:val="32"/>
          <w:szCs w:val="32"/>
        </w:rPr>
        <w:t xml:space="preserve"> 1-2months</w:t>
      </w:r>
    </w:p>
    <w:p w14:paraId="58E206A6" w14:textId="77777777" w:rsidR="00EC49AC" w:rsidRDefault="00000000">
      <w:pPr>
        <w:rPr>
          <w:sz w:val="32"/>
          <w:szCs w:val="32"/>
        </w:rPr>
      </w:pPr>
      <w:r>
        <w:rPr>
          <w:sz w:val="32"/>
          <w:szCs w:val="32"/>
        </w:rPr>
        <w:t>What you’ll learn:</w:t>
      </w:r>
    </w:p>
    <w:p w14:paraId="7225F3D4" w14:textId="77777777" w:rsidR="00EC49AC" w:rsidRDefault="00000000">
      <w:pPr>
        <w:rPr>
          <w:sz w:val="32"/>
          <w:szCs w:val="32"/>
        </w:rPr>
      </w:pPr>
      <w:r>
        <w:rPr>
          <w:rFonts w:ascii="Wingdings"/>
          <w:sz w:val="32"/>
          <w:szCs w:val="32"/>
        </w:rPr>
        <w:t>•</w:t>
      </w:r>
      <w:r>
        <w:rPr>
          <w:sz w:val="32"/>
          <w:szCs w:val="32"/>
        </w:rPr>
        <w:t xml:space="preserve">  Core theories and principles of behavior modification</w:t>
      </w:r>
    </w:p>
    <w:p w14:paraId="350810F0" w14:textId="77777777" w:rsidR="00EC49AC" w:rsidRDefault="00000000">
      <w:pPr>
        <w:rPr>
          <w:sz w:val="32"/>
          <w:szCs w:val="32"/>
        </w:rPr>
      </w:pPr>
      <w:r>
        <w:rPr>
          <w:rFonts w:ascii="Wingdings"/>
          <w:sz w:val="32"/>
          <w:szCs w:val="32"/>
        </w:rPr>
        <w:t>•</w:t>
      </w:r>
      <w:r>
        <w:rPr>
          <w:sz w:val="32"/>
          <w:szCs w:val="32"/>
        </w:rPr>
        <w:t xml:space="preserve">  Identifying and analyzing behavioral patterns</w:t>
      </w:r>
    </w:p>
    <w:p w14:paraId="117EAA05" w14:textId="77777777" w:rsidR="00EC49AC" w:rsidRDefault="00000000">
      <w:pPr>
        <w:rPr>
          <w:sz w:val="32"/>
          <w:szCs w:val="32"/>
        </w:rPr>
      </w:pPr>
      <w:r>
        <w:rPr>
          <w:rFonts w:ascii="Wingdings"/>
          <w:sz w:val="32"/>
          <w:szCs w:val="32"/>
        </w:rPr>
        <w:t>•</w:t>
      </w:r>
      <w:r>
        <w:rPr>
          <w:sz w:val="32"/>
          <w:szCs w:val="32"/>
        </w:rPr>
        <w:t xml:space="preserve">  Designing and implementing intervention strategies</w:t>
      </w:r>
    </w:p>
    <w:p w14:paraId="434D4BB2" w14:textId="77777777" w:rsidR="00EC49AC" w:rsidRDefault="00000000">
      <w:pPr>
        <w:rPr>
          <w:sz w:val="32"/>
          <w:szCs w:val="32"/>
        </w:rPr>
      </w:pPr>
      <w:r>
        <w:rPr>
          <w:rFonts w:ascii="Wingdings"/>
          <w:sz w:val="32"/>
          <w:szCs w:val="32"/>
        </w:rPr>
        <w:t>•</w:t>
      </w:r>
      <w:r>
        <w:rPr>
          <w:sz w:val="32"/>
          <w:szCs w:val="32"/>
        </w:rPr>
        <w:t xml:space="preserve">  Reinforcement and conditioning techniques</w:t>
      </w:r>
    </w:p>
    <w:p w14:paraId="075DC941" w14:textId="77777777" w:rsidR="00EC49AC" w:rsidRDefault="00000000">
      <w:pPr>
        <w:rPr>
          <w:sz w:val="32"/>
          <w:szCs w:val="32"/>
        </w:rPr>
      </w:pPr>
      <w:r>
        <w:rPr>
          <w:rFonts w:ascii="Wingdings"/>
          <w:sz w:val="32"/>
          <w:szCs w:val="32"/>
        </w:rPr>
        <w:t>•</w:t>
      </w:r>
      <w:r>
        <w:rPr>
          <w:sz w:val="32"/>
          <w:szCs w:val="32"/>
        </w:rPr>
        <w:t xml:space="preserve">  Monitoring and evaluating behavioral change</w:t>
      </w:r>
    </w:p>
    <w:p w14:paraId="33FE7112" w14:textId="77777777" w:rsidR="00EC49AC" w:rsidRDefault="00000000">
      <w:pPr>
        <w:rPr>
          <w:sz w:val="32"/>
          <w:szCs w:val="32"/>
        </w:rPr>
      </w:pPr>
      <w:r>
        <w:rPr>
          <w:sz w:val="32"/>
          <w:szCs w:val="32"/>
        </w:rPr>
        <w:t>Curriculum</w:t>
      </w:r>
    </w:p>
    <w:p w14:paraId="43448AB1" w14:textId="77777777" w:rsidR="00EC49AC" w:rsidRDefault="00000000">
      <w:pPr>
        <w:rPr>
          <w:sz w:val="32"/>
          <w:szCs w:val="32"/>
        </w:rPr>
      </w:pPr>
      <w:r>
        <w:rPr>
          <w:rFonts w:ascii="Wingdings"/>
          <w:sz w:val="32"/>
          <w:szCs w:val="32"/>
        </w:rPr>
        <w:t>•</w:t>
      </w:r>
      <w:r>
        <w:rPr>
          <w:sz w:val="32"/>
          <w:szCs w:val="32"/>
        </w:rPr>
        <w:t xml:space="preserve">  Principles of behavior modification</w:t>
      </w:r>
    </w:p>
    <w:p w14:paraId="37898942" w14:textId="77777777" w:rsidR="00EC49AC" w:rsidRDefault="00000000">
      <w:pPr>
        <w:rPr>
          <w:sz w:val="32"/>
          <w:szCs w:val="32"/>
        </w:rPr>
      </w:pPr>
      <w:r>
        <w:rPr>
          <w:rFonts w:ascii="Wingdings"/>
          <w:sz w:val="32"/>
          <w:szCs w:val="32"/>
        </w:rPr>
        <w:t>•</w:t>
      </w:r>
      <w:r>
        <w:rPr>
          <w:sz w:val="32"/>
          <w:szCs w:val="32"/>
        </w:rPr>
        <w:t xml:space="preserve">  Analyzing behavioral patterns</w:t>
      </w:r>
    </w:p>
    <w:p w14:paraId="32638477" w14:textId="77777777" w:rsidR="00EC49AC" w:rsidRDefault="00000000">
      <w:pPr>
        <w:rPr>
          <w:sz w:val="32"/>
          <w:szCs w:val="32"/>
        </w:rPr>
      </w:pPr>
      <w:r>
        <w:rPr>
          <w:rFonts w:ascii="Wingdings"/>
          <w:sz w:val="32"/>
          <w:szCs w:val="32"/>
        </w:rPr>
        <w:t>•</w:t>
      </w:r>
      <w:r>
        <w:rPr>
          <w:sz w:val="32"/>
          <w:szCs w:val="32"/>
        </w:rPr>
        <w:t xml:space="preserve">  Designing intervention strategies</w:t>
      </w:r>
    </w:p>
    <w:p w14:paraId="2EDD9AC1" w14:textId="77777777" w:rsidR="00EC49AC" w:rsidRDefault="00000000">
      <w:pPr>
        <w:rPr>
          <w:sz w:val="32"/>
          <w:szCs w:val="32"/>
        </w:rPr>
      </w:pPr>
      <w:r>
        <w:rPr>
          <w:rFonts w:ascii="Wingdings"/>
          <w:sz w:val="32"/>
          <w:szCs w:val="32"/>
        </w:rPr>
        <w:t>•</w:t>
      </w:r>
      <w:r>
        <w:rPr>
          <w:sz w:val="32"/>
          <w:szCs w:val="32"/>
        </w:rPr>
        <w:t xml:space="preserve">  Reinforcement and conditioning methods</w:t>
      </w:r>
    </w:p>
    <w:p w14:paraId="0686A992" w14:textId="77777777" w:rsidR="00EC49AC" w:rsidRDefault="00000000">
      <w:pPr>
        <w:rPr>
          <w:sz w:val="32"/>
          <w:szCs w:val="32"/>
        </w:rPr>
      </w:pPr>
      <w:r>
        <w:rPr>
          <w:rFonts w:ascii="Wingdings"/>
          <w:sz w:val="32"/>
          <w:szCs w:val="32"/>
        </w:rPr>
        <w:t>•</w:t>
      </w:r>
      <w:r>
        <w:rPr>
          <w:sz w:val="32"/>
          <w:szCs w:val="32"/>
        </w:rPr>
        <w:t xml:space="preserve">  Monitoring and evaluating change</w:t>
      </w:r>
    </w:p>
    <w:p w14:paraId="7723F624" w14:textId="77777777" w:rsidR="00EC49AC" w:rsidRDefault="00000000">
      <w:pPr>
        <w:rPr>
          <w:sz w:val="32"/>
          <w:szCs w:val="32"/>
        </w:rPr>
      </w:pPr>
      <w:r>
        <w:rPr>
          <w:rFonts w:ascii="Wingdings"/>
          <w:sz w:val="32"/>
          <w:szCs w:val="32"/>
        </w:rPr>
        <w:t>•</w:t>
      </w:r>
      <w:r>
        <w:rPr>
          <w:sz w:val="32"/>
          <w:szCs w:val="32"/>
        </w:rPr>
        <w:t xml:space="preserve">  Ethical considerations in practice</w:t>
      </w:r>
    </w:p>
    <w:p w14:paraId="39A6B472" w14:textId="77777777" w:rsidR="00EC49AC" w:rsidRDefault="00000000">
      <w:pPr>
        <w:rPr>
          <w:sz w:val="32"/>
          <w:szCs w:val="32"/>
        </w:rPr>
      </w:pPr>
      <w:r>
        <w:rPr>
          <w:rFonts w:ascii="Wingdings"/>
          <w:sz w:val="32"/>
          <w:szCs w:val="32"/>
        </w:rPr>
        <w:t>•</w:t>
      </w:r>
      <w:r>
        <w:rPr>
          <w:sz w:val="32"/>
          <w:szCs w:val="32"/>
        </w:rPr>
        <w:t xml:space="preserve">  Applications in various settings</w:t>
      </w:r>
    </w:p>
    <w:p w14:paraId="4B654C82" w14:textId="77777777" w:rsidR="00EC49AC" w:rsidRDefault="00000000">
      <w:pPr>
        <w:rPr>
          <w:b/>
          <w:sz w:val="32"/>
          <w:szCs w:val="32"/>
        </w:rPr>
      </w:pPr>
      <w:r>
        <w:rPr>
          <w:b/>
          <w:sz w:val="32"/>
          <w:szCs w:val="32"/>
        </w:rPr>
        <w:lastRenderedPageBreak/>
        <w:t>Learning Difficulties Diploma  (working)</w:t>
      </w:r>
    </w:p>
    <w:p w14:paraId="083501EE" w14:textId="77777777" w:rsidR="00EC49AC" w:rsidRDefault="00000000">
      <w:pPr>
        <w:rPr>
          <w:sz w:val="32"/>
          <w:szCs w:val="32"/>
        </w:rPr>
      </w:pPr>
      <w:r>
        <w:rPr>
          <w:sz w:val="32"/>
          <w:szCs w:val="32"/>
        </w:rPr>
        <w:t>Course information:</w:t>
      </w:r>
    </w:p>
    <w:p w14:paraId="7497ADBF" w14:textId="77777777" w:rsidR="00EC49AC" w:rsidRDefault="00000000">
      <w:pPr>
        <w:rPr>
          <w:rFonts w:ascii="Arial" w:eastAsia="Arial" w:hAnsi="Arial" w:cs="Arial"/>
          <w:sz w:val="32"/>
          <w:szCs w:val="32"/>
        </w:rPr>
      </w:pPr>
      <w:r>
        <w:rPr>
          <w:sz w:val="32"/>
          <w:szCs w:val="32"/>
        </w:rPr>
        <w:t xml:space="preserve">Duration: </w:t>
      </w:r>
      <w:r>
        <w:rPr>
          <w:rFonts w:ascii="Arial" w:eastAsia="Arial" w:hAnsi="Arial" w:cs="Arial"/>
          <w:sz w:val="32"/>
          <w:szCs w:val="32"/>
        </w:rPr>
        <w:t>2-3 months</w:t>
      </w:r>
    </w:p>
    <w:p w14:paraId="79F1719E" w14:textId="77777777" w:rsidR="00EC49AC" w:rsidRDefault="00000000">
      <w:pPr>
        <w:rPr>
          <w:sz w:val="32"/>
          <w:szCs w:val="32"/>
        </w:rPr>
      </w:pPr>
      <w:r>
        <w:rPr>
          <w:sz w:val="32"/>
          <w:szCs w:val="32"/>
        </w:rPr>
        <w:t>What you’ll learn:</w:t>
      </w:r>
    </w:p>
    <w:p w14:paraId="3EA0B6B4" w14:textId="77777777" w:rsidR="00EC49AC" w:rsidRDefault="00000000">
      <w:pPr>
        <w:rPr>
          <w:sz w:val="32"/>
          <w:szCs w:val="32"/>
        </w:rPr>
      </w:pPr>
      <w:r>
        <w:rPr>
          <w:rFonts w:ascii="Wingdings"/>
          <w:sz w:val="32"/>
          <w:szCs w:val="32"/>
        </w:rPr>
        <w:t>•</w:t>
      </w:r>
      <w:r>
        <w:rPr>
          <w:sz w:val="32"/>
          <w:szCs w:val="32"/>
        </w:rPr>
        <w:t xml:space="preserve">  Understanding types and causes of learning difficulties</w:t>
      </w:r>
    </w:p>
    <w:p w14:paraId="368DFE6B" w14:textId="77777777" w:rsidR="00EC49AC" w:rsidRDefault="00000000">
      <w:pPr>
        <w:rPr>
          <w:sz w:val="32"/>
          <w:szCs w:val="32"/>
        </w:rPr>
      </w:pPr>
      <w:r>
        <w:rPr>
          <w:rFonts w:ascii="Wingdings"/>
          <w:sz w:val="32"/>
          <w:szCs w:val="32"/>
        </w:rPr>
        <w:t>•</w:t>
      </w:r>
      <w:r>
        <w:rPr>
          <w:sz w:val="32"/>
          <w:szCs w:val="32"/>
        </w:rPr>
        <w:t xml:space="preserve">  Early identification and assessment techniques</w:t>
      </w:r>
    </w:p>
    <w:p w14:paraId="00661F59" w14:textId="77777777" w:rsidR="00EC49AC" w:rsidRDefault="00000000">
      <w:pPr>
        <w:rPr>
          <w:sz w:val="32"/>
          <w:szCs w:val="32"/>
        </w:rPr>
      </w:pPr>
      <w:r>
        <w:rPr>
          <w:rFonts w:ascii="Wingdings"/>
          <w:sz w:val="32"/>
          <w:szCs w:val="32"/>
        </w:rPr>
        <w:t>•</w:t>
      </w:r>
      <w:r>
        <w:rPr>
          <w:sz w:val="32"/>
          <w:szCs w:val="32"/>
        </w:rPr>
        <w:t xml:space="preserve">  Designing individualized education plans (IEPs)</w:t>
      </w:r>
    </w:p>
    <w:p w14:paraId="68CD4FF4" w14:textId="77777777" w:rsidR="00EC49AC" w:rsidRDefault="00000000">
      <w:pPr>
        <w:rPr>
          <w:sz w:val="32"/>
          <w:szCs w:val="32"/>
        </w:rPr>
      </w:pPr>
      <w:r>
        <w:rPr>
          <w:rFonts w:ascii="Wingdings"/>
          <w:sz w:val="32"/>
          <w:szCs w:val="32"/>
        </w:rPr>
        <w:t>•</w:t>
      </w:r>
      <w:r>
        <w:rPr>
          <w:sz w:val="32"/>
          <w:szCs w:val="32"/>
        </w:rPr>
        <w:t xml:space="preserve">  Strategies for supporting diverse learning needs</w:t>
      </w:r>
    </w:p>
    <w:p w14:paraId="27812D71" w14:textId="77777777" w:rsidR="00EC49AC" w:rsidRDefault="00000000">
      <w:pPr>
        <w:rPr>
          <w:sz w:val="32"/>
          <w:szCs w:val="32"/>
        </w:rPr>
      </w:pPr>
      <w:r>
        <w:rPr>
          <w:rFonts w:ascii="Wingdings"/>
          <w:sz w:val="32"/>
          <w:szCs w:val="32"/>
        </w:rPr>
        <w:t>•</w:t>
      </w:r>
      <w:r>
        <w:rPr>
          <w:sz w:val="32"/>
          <w:szCs w:val="32"/>
        </w:rPr>
        <w:t xml:space="preserve">  Tools and technologies for adaptive learning</w:t>
      </w:r>
    </w:p>
    <w:p w14:paraId="21B91C33" w14:textId="77777777" w:rsidR="00EC49AC" w:rsidRDefault="00000000">
      <w:pPr>
        <w:rPr>
          <w:sz w:val="32"/>
          <w:szCs w:val="32"/>
        </w:rPr>
      </w:pPr>
      <w:r>
        <w:rPr>
          <w:sz w:val="32"/>
          <w:szCs w:val="32"/>
        </w:rPr>
        <w:t>Curriculum</w:t>
      </w:r>
    </w:p>
    <w:p w14:paraId="557B8354" w14:textId="77777777" w:rsidR="00EC49AC" w:rsidRDefault="00000000">
      <w:pPr>
        <w:rPr>
          <w:sz w:val="32"/>
          <w:szCs w:val="32"/>
        </w:rPr>
      </w:pPr>
      <w:r>
        <w:rPr>
          <w:rFonts w:ascii="Wingdings"/>
          <w:sz w:val="32"/>
          <w:szCs w:val="32"/>
        </w:rPr>
        <w:t>•</w:t>
      </w:r>
      <w:r>
        <w:rPr>
          <w:sz w:val="32"/>
          <w:szCs w:val="32"/>
        </w:rPr>
        <w:t xml:space="preserve">  Types and causes of learning difficulties</w:t>
      </w:r>
    </w:p>
    <w:p w14:paraId="7E6A0D32" w14:textId="77777777" w:rsidR="00EC49AC" w:rsidRDefault="00000000">
      <w:pPr>
        <w:rPr>
          <w:sz w:val="32"/>
          <w:szCs w:val="32"/>
        </w:rPr>
      </w:pPr>
      <w:r>
        <w:rPr>
          <w:rFonts w:ascii="Wingdings"/>
          <w:sz w:val="32"/>
          <w:szCs w:val="32"/>
        </w:rPr>
        <w:t>•</w:t>
      </w:r>
      <w:r>
        <w:rPr>
          <w:sz w:val="32"/>
          <w:szCs w:val="32"/>
        </w:rPr>
        <w:t xml:space="preserve">  Early identification and assessment methods</w:t>
      </w:r>
    </w:p>
    <w:p w14:paraId="458935A5" w14:textId="77777777" w:rsidR="00EC49AC" w:rsidRDefault="00000000">
      <w:pPr>
        <w:rPr>
          <w:sz w:val="32"/>
          <w:szCs w:val="32"/>
        </w:rPr>
      </w:pPr>
      <w:r>
        <w:rPr>
          <w:rFonts w:ascii="Wingdings"/>
          <w:sz w:val="32"/>
          <w:szCs w:val="32"/>
        </w:rPr>
        <w:t>•</w:t>
      </w:r>
      <w:r>
        <w:rPr>
          <w:sz w:val="32"/>
          <w:szCs w:val="32"/>
        </w:rPr>
        <w:t xml:space="preserve">  Individualized education planning (IEPs)</w:t>
      </w:r>
    </w:p>
    <w:p w14:paraId="3BDBC5CC" w14:textId="77777777" w:rsidR="00EC49AC" w:rsidRDefault="00000000">
      <w:pPr>
        <w:rPr>
          <w:sz w:val="32"/>
          <w:szCs w:val="32"/>
        </w:rPr>
      </w:pPr>
      <w:r>
        <w:rPr>
          <w:rFonts w:ascii="Wingdings"/>
          <w:sz w:val="32"/>
          <w:szCs w:val="32"/>
        </w:rPr>
        <w:t>•</w:t>
      </w:r>
      <w:r>
        <w:rPr>
          <w:sz w:val="32"/>
          <w:szCs w:val="32"/>
        </w:rPr>
        <w:t xml:space="preserve">  Strategies for diverse learning needs</w:t>
      </w:r>
    </w:p>
    <w:p w14:paraId="793FE831" w14:textId="77777777" w:rsidR="00EC49AC" w:rsidRDefault="00000000">
      <w:pPr>
        <w:rPr>
          <w:sz w:val="32"/>
          <w:szCs w:val="32"/>
        </w:rPr>
      </w:pPr>
      <w:r>
        <w:rPr>
          <w:rFonts w:ascii="Wingdings"/>
          <w:sz w:val="32"/>
          <w:szCs w:val="32"/>
        </w:rPr>
        <w:t>•</w:t>
      </w:r>
      <w:r>
        <w:rPr>
          <w:sz w:val="32"/>
          <w:szCs w:val="32"/>
        </w:rPr>
        <w:t xml:space="preserve">  Adaptive tools and technologies</w:t>
      </w:r>
    </w:p>
    <w:p w14:paraId="23BB8BC6" w14:textId="77777777" w:rsidR="00EC49AC" w:rsidRDefault="00000000">
      <w:pPr>
        <w:rPr>
          <w:sz w:val="32"/>
          <w:szCs w:val="32"/>
        </w:rPr>
      </w:pPr>
      <w:r>
        <w:rPr>
          <w:rFonts w:ascii="Wingdings"/>
          <w:sz w:val="32"/>
          <w:szCs w:val="32"/>
        </w:rPr>
        <w:t>•</w:t>
      </w:r>
      <w:r>
        <w:rPr>
          <w:sz w:val="32"/>
          <w:szCs w:val="32"/>
        </w:rPr>
        <w:t xml:space="preserve">  Collaboration with parents and educators</w:t>
      </w:r>
    </w:p>
    <w:p w14:paraId="6CEDFB07" w14:textId="77777777" w:rsidR="00EC49AC" w:rsidRDefault="00000000">
      <w:pPr>
        <w:rPr>
          <w:sz w:val="32"/>
          <w:szCs w:val="32"/>
        </w:rPr>
      </w:pPr>
      <w:r>
        <w:rPr>
          <w:rFonts w:ascii="Wingdings"/>
          <w:sz w:val="32"/>
          <w:szCs w:val="32"/>
        </w:rPr>
        <w:t>•</w:t>
      </w:r>
      <w:r>
        <w:rPr>
          <w:sz w:val="32"/>
          <w:szCs w:val="32"/>
        </w:rPr>
        <w:t xml:space="preserve">  Monitoring progress and adjusting support</w:t>
      </w:r>
    </w:p>
    <w:p w14:paraId="00C41C0E" w14:textId="77777777" w:rsidR="00EC49AC" w:rsidRDefault="00000000">
      <w:pPr>
        <w:rPr>
          <w:b/>
          <w:sz w:val="32"/>
          <w:szCs w:val="32"/>
        </w:rPr>
      </w:pPr>
      <w:r>
        <w:rPr>
          <w:b/>
          <w:sz w:val="32"/>
          <w:szCs w:val="32"/>
        </w:rPr>
        <w:t>Montessori Diploma  (working)</w:t>
      </w:r>
    </w:p>
    <w:p w14:paraId="7E74F6C3" w14:textId="77777777" w:rsidR="00EC49AC" w:rsidRDefault="00000000">
      <w:pPr>
        <w:rPr>
          <w:sz w:val="32"/>
          <w:szCs w:val="32"/>
        </w:rPr>
      </w:pPr>
      <w:r>
        <w:rPr>
          <w:sz w:val="32"/>
          <w:szCs w:val="32"/>
        </w:rPr>
        <w:t>Course information:</w:t>
      </w:r>
    </w:p>
    <w:p w14:paraId="682B8116" w14:textId="77777777" w:rsidR="00EC49AC" w:rsidRDefault="00000000">
      <w:pPr>
        <w:rPr>
          <w:rFonts w:ascii="Arial" w:eastAsia="Arial" w:hAnsi="Arial" w:cs="Arial"/>
          <w:sz w:val="32"/>
          <w:szCs w:val="32"/>
        </w:rPr>
      </w:pPr>
      <w:r>
        <w:rPr>
          <w:sz w:val="32"/>
          <w:szCs w:val="32"/>
        </w:rPr>
        <w:t xml:space="preserve">Duration: </w:t>
      </w:r>
      <w:r>
        <w:rPr>
          <w:rFonts w:ascii="Arial" w:eastAsia="Arial" w:hAnsi="Arial" w:cs="Arial"/>
          <w:sz w:val="32"/>
          <w:szCs w:val="32"/>
        </w:rPr>
        <w:t xml:space="preserve"> 1-2months</w:t>
      </w:r>
    </w:p>
    <w:p w14:paraId="68042419" w14:textId="77777777" w:rsidR="00EC49AC" w:rsidRDefault="00000000">
      <w:pPr>
        <w:rPr>
          <w:sz w:val="32"/>
          <w:szCs w:val="32"/>
        </w:rPr>
      </w:pPr>
      <w:r>
        <w:rPr>
          <w:sz w:val="32"/>
          <w:szCs w:val="32"/>
        </w:rPr>
        <w:t>What you’ll learn:</w:t>
      </w:r>
    </w:p>
    <w:p w14:paraId="01E9BDA2" w14:textId="77777777" w:rsidR="00EC49AC" w:rsidRDefault="00000000">
      <w:pPr>
        <w:rPr>
          <w:sz w:val="32"/>
          <w:szCs w:val="32"/>
        </w:rPr>
      </w:pPr>
      <w:r>
        <w:rPr>
          <w:rFonts w:ascii="Wingdings"/>
          <w:sz w:val="32"/>
          <w:szCs w:val="32"/>
        </w:rPr>
        <w:t>•</w:t>
      </w:r>
      <w:r>
        <w:rPr>
          <w:sz w:val="32"/>
          <w:szCs w:val="32"/>
        </w:rPr>
        <w:t xml:space="preserve">  Core principles and philosophy of the Montessori method</w:t>
      </w:r>
    </w:p>
    <w:p w14:paraId="7F1CAE90" w14:textId="77777777" w:rsidR="00EC49AC" w:rsidRDefault="00000000">
      <w:pPr>
        <w:rPr>
          <w:sz w:val="32"/>
          <w:szCs w:val="32"/>
        </w:rPr>
      </w:pPr>
      <w:r>
        <w:rPr>
          <w:rFonts w:ascii="Wingdings"/>
          <w:sz w:val="32"/>
          <w:szCs w:val="32"/>
        </w:rPr>
        <w:t>•</w:t>
      </w:r>
      <w:r>
        <w:rPr>
          <w:sz w:val="32"/>
          <w:szCs w:val="32"/>
        </w:rPr>
        <w:t xml:space="preserve">  Child development stages and learning psychology</w:t>
      </w:r>
    </w:p>
    <w:p w14:paraId="0A61CBCB" w14:textId="77777777" w:rsidR="00EC49AC" w:rsidRDefault="00000000">
      <w:pPr>
        <w:rPr>
          <w:sz w:val="32"/>
          <w:szCs w:val="32"/>
        </w:rPr>
      </w:pPr>
      <w:r>
        <w:rPr>
          <w:rFonts w:ascii="Wingdings"/>
          <w:sz w:val="32"/>
          <w:szCs w:val="32"/>
        </w:rPr>
        <w:t>•</w:t>
      </w:r>
      <w:r>
        <w:rPr>
          <w:sz w:val="32"/>
          <w:szCs w:val="32"/>
        </w:rPr>
        <w:t xml:space="preserve">  Creating and organizing a Montessori learning environment</w:t>
      </w:r>
    </w:p>
    <w:p w14:paraId="64D3F081" w14:textId="77777777" w:rsidR="00EC49AC" w:rsidRDefault="00000000">
      <w:pPr>
        <w:rPr>
          <w:sz w:val="32"/>
          <w:szCs w:val="32"/>
        </w:rPr>
      </w:pPr>
      <w:r>
        <w:rPr>
          <w:rFonts w:ascii="Wingdings"/>
          <w:sz w:val="32"/>
          <w:szCs w:val="32"/>
        </w:rPr>
        <w:lastRenderedPageBreak/>
        <w:t>•</w:t>
      </w:r>
      <w:r>
        <w:rPr>
          <w:sz w:val="32"/>
          <w:szCs w:val="32"/>
        </w:rPr>
        <w:t xml:space="preserve">  Using Montessori materials across subject areas</w:t>
      </w:r>
    </w:p>
    <w:p w14:paraId="31BE62D3" w14:textId="77777777" w:rsidR="00EC49AC" w:rsidRDefault="00000000">
      <w:pPr>
        <w:rPr>
          <w:sz w:val="32"/>
          <w:szCs w:val="32"/>
        </w:rPr>
      </w:pPr>
      <w:r>
        <w:rPr>
          <w:rFonts w:ascii="Wingdings"/>
          <w:sz w:val="32"/>
          <w:szCs w:val="32"/>
        </w:rPr>
        <w:t>•</w:t>
      </w:r>
      <w:r>
        <w:rPr>
          <w:sz w:val="32"/>
          <w:szCs w:val="32"/>
        </w:rPr>
        <w:t xml:space="preserve">  Guiding self-directed and experiential learning</w:t>
      </w:r>
    </w:p>
    <w:p w14:paraId="6FE209F2" w14:textId="77777777" w:rsidR="00EC49AC" w:rsidRDefault="00000000">
      <w:pPr>
        <w:rPr>
          <w:sz w:val="32"/>
          <w:szCs w:val="32"/>
        </w:rPr>
      </w:pPr>
      <w:r>
        <w:rPr>
          <w:sz w:val="32"/>
          <w:szCs w:val="32"/>
        </w:rPr>
        <w:t>Curriculum</w:t>
      </w:r>
    </w:p>
    <w:p w14:paraId="4DA48C30" w14:textId="77777777" w:rsidR="00EC49AC" w:rsidRDefault="00000000">
      <w:pPr>
        <w:rPr>
          <w:sz w:val="32"/>
          <w:szCs w:val="32"/>
        </w:rPr>
      </w:pPr>
      <w:r>
        <w:rPr>
          <w:rFonts w:ascii="Wingdings"/>
          <w:sz w:val="32"/>
          <w:szCs w:val="32"/>
        </w:rPr>
        <w:t>•</w:t>
      </w:r>
      <w:r>
        <w:rPr>
          <w:sz w:val="32"/>
          <w:szCs w:val="32"/>
        </w:rPr>
        <w:t xml:space="preserve">  Principles and philosophy of the Montessori method</w:t>
      </w:r>
    </w:p>
    <w:p w14:paraId="3CA2F045" w14:textId="77777777" w:rsidR="00EC49AC" w:rsidRDefault="00000000">
      <w:pPr>
        <w:rPr>
          <w:sz w:val="32"/>
          <w:szCs w:val="32"/>
        </w:rPr>
      </w:pPr>
      <w:r>
        <w:rPr>
          <w:rFonts w:ascii="Wingdings"/>
          <w:sz w:val="32"/>
          <w:szCs w:val="32"/>
        </w:rPr>
        <w:t>•</w:t>
      </w:r>
      <w:r>
        <w:rPr>
          <w:sz w:val="32"/>
          <w:szCs w:val="32"/>
        </w:rPr>
        <w:t xml:space="preserve">  Child development stages and learning psychology</w:t>
      </w:r>
    </w:p>
    <w:p w14:paraId="51E850F2" w14:textId="77777777" w:rsidR="00EC49AC" w:rsidRDefault="00000000">
      <w:pPr>
        <w:rPr>
          <w:sz w:val="32"/>
          <w:szCs w:val="32"/>
        </w:rPr>
      </w:pPr>
      <w:r>
        <w:rPr>
          <w:rFonts w:ascii="Wingdings"/>
          <w:sz w:val="32"/>
          <w:szCs w:val="32"/>
        </w:rPr>
        <w:t>•</w:t>
      </w:r>
      <w:r>
        <w:rPr>
          <w:sz w:val="32"/>
          <w:szCs w:val="32"/>
        </w:rPr>
        <w:t xml:space="preserve">  Preparing and organizing the Montessori environment</w:t>
      </w:r>
    </w:p>
    <w:p w14:paraId="58763180" w14:textId="77777777" w:rsidR="00EC49AC" w:rsidRDefault="00000000">
      <w:pPr>
        <w:rPr>
          <w:sz w:val="32"/>
          <w:szCs w:val="32"/>
        </w:rPr>
      </w:pPr>
      <w:r>
        <w:rPr>
          <w:rFonts w:ascii="Wingdings"/>
          <w:sz w:val="32"/>
          <w:szCs w:val="32"/>
        </w:rPr>
        <w:t>•</w:t>
      </w:r>
      <w:r>
        <w:rPr>
          <w:sz w:val="32"/>
          <w:szCs w:val="32"/>
        </w:rPr>
        <w:t xml:space="preserve">  Using Montessori materials across subjects</w:t>
      </w:r>
    </w:p>
    <w:p w14:paraId="4955D052" w14:textId="77777777" w:rsidR="00EC49AC" w:rsidRDefault="00000000">
      <w:pPr>
        <w:rPr>
          <w:sz w:val="32"/>
          <w:szCs w:val="32"/>
        </w:rPr>
      </w:pPr>
      <w:r>
        <w:rPr>
          <w:rFonts w:ascii="Wingdings"/>
          <w:sz w:val="32"/>
          <w:szCs w:val="32"/>
        </w:rPr>
        <w:t>•</w:t>
      </w:r>
      <w:r>
        <w:rPr>
          <w:sz w:val="32"/>
          <w:szCs w:val="32"/>
        </w:rPr>
        <w:t xml:space="preserve">  Guiding self-directed and experiential learning</w:t>
      </w:r>
    </w:p>
    <w:p w14:paraId="7C25A4F0" w14:textId="77777777" w:rsidR="00EC49AC" w:rsidRDefault="00000000">
      <w:pPr>
        <w:rPr>
          <w:sz w:val="32"/>
          <w:szCs w:val="32"/>
        </w:rPr>
      </w:pPr>
      <w:r>
        <w:rPr>
          <w:rFonts w:ascii="Wingdings"/>
          <w:sz w:val="32"/>
          <w:szCs w:val="32"/>
        </w:rPr>
        <w:t>•</w:t>
      </w:r>
      <w:r>
        <w:rPr>
          <w:sz w:val="32"/>
          <w:szCs w:val="32"/>
        </w:rPr>
        <w:t xml:space="preserve">  Observation and assessment techniques</w:t>
      </w:r>
    </w:p>
    <w:p w14:paraId="4B359282" w14:textId="77777777" w:rsidR="00EC49AC" w:rsidRDefault="00000000">
      <w:pPr>
        <w:rPr>
          <w:sz w:val="32"/>
          <w:szCs w:val="32"/>
        </w:rPr>
      </w:pPr>
      <w:r>
        <w:rPr>
          <w:rFonts w:ascii="Wingdings"/>
          <w:sz w:val="32"/>
          <w:szCs w:val="32"/>
        </w:rPr>
        <w:t>•</w:t>
      </w:r>
      <w:r>
        <w:rPr>
          <w:sz w:val="32"/>
          <w:szCs w:val="32"/>
        </w:rPr>
        <w:t xml:space="preserve">  Adapting Montessori principles to modern education</w:t>
      </w:r>
    </w:p>
    <w:p w14:paraId="614260DD" w14:textId="77777777" w:rsidR="00EC49AC" w:rsidRDefault="00000000">
      <w:pPr>
        <w:rPr>
          <w:b/>
          <w:sz w:val="32"/>
          <w:szCs w:val="32"/>
        </w:rPr>
      </w:pPr>
      <w:r>
        <w:rPr>
          <w:b/>
          <w:sz w:val="32"/>
          <w:szCs w:val="32"/>
        </w:rPr>
        <w:t>Family Educational Psychological Counseling  (working)</w:t>
      </w:r>
    </w:p>
    <w:p w14:paraId="4A8ADDBE" w14:textId="77777777" w:rsidR="00EC49AC" w:rsidRDefault="00000000">
      <w:pPr>
        <w:rPr>
          <w:sz w:val="32"/>
          <w:szCs w:val="32"/>
        </w:rPr>
      </w:pPr>
      <w:r>
        <w:rPr>
          <w:sz w:val="32"/>
          <w:szCs w:val="32"/>
        </w:rPr>
        <w:t>Course information:</w:t>
      </w:r>
    </w:p>
    <w:p w14:paraId="4C69AB99" w14:textId="77777777" w:rsidR="00EC49AC" w:rsidRDefault="00000000">
      <w:pPr>
        <w:rPr>
          <w:rFonts w:ascii="Arial" w:eastAsia="Arial" w:hAnsi="Arial" w:cs="Arial"/>
          <w:sz w:val="32"/>
          <w:szCs w:val="32"/>
        </w:rPr>
      </w:pPr>
      <w:r>
        <w:rPr>
          <w:sz w:val="32"/>
          <w:szCs w:val="32"/>
        </w:rPr>
        <w:t xml:space="preserve">Duration: </w:t>
      </w:r>
      <w:r>
        <w:rPr>
          <w:rFonts w:ascii="Arial" w:eastAsia="Arial" w:hAnsi="Arial" w:cs="Arial"/>
          <w:sz w:val="32"/>
          <w:szCs w:val="32"/>
        </w:rPr>
        <w:t>2-3 months</w:t>
      </w:r>
    </w:p>
    <w:p w14:paraId="0CE8E3CD" w14:textId="77777777" w:rsidR="00EC49AC" w:rsidRDefault="00000000">
      <w:pPr>
        <w:rPr>
          <w:sz w:val="32"/>
          <w:szCs w:val="32"/>
        </w:rPr>
      </w:pPr>
      <w:r>
        <w:rPr>
          <w:sz w:val="32"/>
          <w:szCs w:val="32"/>
        </w:rPr>
        <w:t>What you’ll learn:</w:t>
      </w:r>
    </w:p>
    <w:p w14:paraId="5D77F36E" w14:textId="77777777" w:rsidR="00EC49AC" w:rsidRDefault="00000000">
      <w:pPr>
        <w:rPr>
          <w:sz w:val="32"/>
          <w:szCs w:val="32"/>
        </w:rPr>
      </w:pPr>
      <w:r>
        <w:rPr>
          <w:rFonts w:ascii="Wingdings"/>
          <w:sz w:val="32"/>
          <w:szCs w:val="32"/>
        </w:rPr>
        <w:t>•</w:t>
      </w:r>
      <w:r>
        <w:rPr>
          <w:sz w:val="32"/>
          <w:szCs w:val="32"/>
        </w:rPr>
        <w:t xml:space="preserve">  Foundations of family and educational psychology</w:t>
      </w:r>
    </w:p>
    <w:p w14:paraId="5DC2B97F" w14:textId="77777777" w:rsidR="00EC49AC" w:rsidRDefault="00000000">
      <w:pPr>
        <w:rPr>
          <w:sz w:val="32"/>
          <w:szCs w:val="32"/>
        </w:rPr>
      </w:pPr>
      <w:r>
        <w:rPr>
          <w:rFonts w:ascii="Wingdings"/>
          <w:sz w:val="32"/>
          <w:szCs w:val="32"/>
        </w:rPr>
        <w:t>•</w:t>
      </w:r>
      <w:r>
        <w:rPr>
          <w:sz w:val="32"/>
          <w:szCs w:val="32"/>
        </w:rPr>
        <w:t xml:space="preserve">  Counseling theories and practical approaches</w:t>
      </w:r>
    </w:p>
    <w:p w14:paraId="1253249E" w14:textId="77777777" w:rsidR="00EC49AC" w:rsidRDefault="00000000">
      <w:pPr>
        <w:rPr>
          <w:sz w:val="32"/>
          <w:szCs w:val="32"/>
        </w:rPr>
      </w:pPr>
      <w:r>
        <w:rPr>
          <w:rFonts w:ascii="Wingdings"/>
          <w:sz w:val="32"/>
          <w:szCs w:val="32"/>
        </w:rPr>
        <w:t>•</w:t>
      </w:r>
      <w:r>
        <w:rPr>
          <w:sz w:val="32"/>
          <w:szCs w:val="32"/>
        </w:rPr>
        <w:t xml:space="preserve">  Communication and conflict resolution within families</w:t>
      </w:r>
    </w:p>
    <w:p w14:paraId="1AB06EF5" w14:textId="77777777" w:rsidR="00EC49AC" w:rsidRDefault="00000000">
      <w:pPr>
        <w:rPr>
          <w:sz w:val="32"/>
          <w:szCs w:val="32"/>
        </w:rPr>
      </w:pPr>
      <w:r>
        <w:rPr>
          <w:rFonts w:ascii="Wingdings"/>
          <w:sz w:val="32"/>
          <w:szCs w:val="32"/>
        </w:rPr>
        <w:t>•</w:t>
      </w:r>
      <w:r>
        <w:rPr>
          <w:sz w:val="32"/>
          <w:szCs w:val="32"/>
        </w:rPr>
        <w:t xml:space="preserve">  Child and adolescent psychological development</w:t>
      </w:r>
    </w:p>
    <w:p w14:paraId="7D9D7143" w14:textId="77777777" w:rsidR="00EC49AC" w:rsidRDefault="00000000">
      <w:pPr>
        <w:rPr>
          <w:sz w:val="32"/>
          <w:szCs w:val="32"/>
        </w:rPr>
      </w:pPr>
      <w:r>
        <w:rPr>
          <w:rFonts w:ascii="Wingdings"/>
          <w:sz w:val="32"/>
          <w:szCs w:val="32"/>
        </w:rPr>
        <w:t>•</w:t>
      </w:r>
      <w:r>
        <w:rPr>
          <w:sz w:val="32"/>
          <w:szCs w:val="32"/>
        </w:rPr>
        <w:t xml:space="preserve">  Identifying and addressing emotional or behavioral challenges</w:t>
      </w:r>
    </w:p>
    <w:p w14:paraId="1C0F0364" w14:textId="77777777" w:rsidR="00EC49AC" w:rsidRDefault="00000000">
      <w:pPr>
        <w:rPr>
          <w:sz w:val="32"/>
          <w:szCs w:val="32"/>
        </w:rPr>
      </w:pPr>
      <w:r>
        <w:rPr>
          <w:sz w:val="32"/>
          <w:szCs w:val="32"/>
        </w:rPr>
        <w:t>Curriculum</w:t>
      </w:r>
    </w:p>
    <w:p w14:paraId="0701C41C" w14:textId="77777777" w:rsidR="00EC49AC" w:rsidRDefault="00000000">
      <w:pPr>
        <w:ind w:left="600"/>
        <w:rPr>
          <w:sz w:val="32"/>
          <w:szCs w:val="32"/>
        </w:rPr>
      </w:pPr>
      <w:r>
        <w:rPr>
          <w:rFonts w:ascii="Wingdings"/>
          <w:sz w:val="32"/>
          <w:szCs w:val="32"/>
        </w:rPr>
        <w:t>•</w:t>
      </w:r>
      <w:r>
        <w:rPr>
          <w:sz w:val="32"/>
          <w:szCs w:val="32"/>
        </w:rPr>
        <w:t xml:space="preserve">  Foundations of family and educational psychology</w:t>
      </w:r>
    </w:p>
    <w:p w14:paraId="69CD2329" w14:textId="77777777" w:rsidR="00EC49AC" w:rsidRDefault="00000000">
      <w:pPr>
        <w:ind w:left="600"/>
        <w:rPr>
          <w:sz w:val="32"/>
          <w:szCs w:val="32"/>
        </w:rPr>
      </w:pPr>
      <w:r>
        <w:rPr>
          <w:rFonts w:ascii="Wingdings"/>
          <w:sz w:val="32"/>
          <w:szCs w:val="32"/>
        </w:rPr>
        <w:t>•</w:t>
      </w:r>
      <w:r>
        <w:rPr>
          <w:sz w:val="32"/>
          <w:szCs w:val="32"/>
        </w:rPr>
        <w:t xml:space="preserve">  Counseling theories and practical approaches</w:t>
      </w:r>
    </w:p>
    <w:p w14:paraId="7DCAD68C" w14:textId="77777777" w:rsidR="00EC49AC" w:rsidRDefault="00000000">
      <w:pPr>
        <w:ind w:left="600"/>
        <w:rPr>
          <w:sz w:val="32"/>
          <w:szCs w:val="32"/>
        </w:rPr>
      </w:pPr>
      <w:r>
        <w:rPr>
          <w:rFonts w:ascii="Wingdings"/>
          <w:sz w:val="32"/>
          <w:szCs w:val="32"/>
        </w:rPr>
        <w:t>•</w:t>
      </w:r>
      <w:r>
        <w:rPr>
          <w:sz w:val="32"/>
          <w:szCs w:val="32"/>
        </w:rPr>
        <w:t xml:space="preserve">  Communication and conflict resolution skills</w:t>
      </w:r>
    </w:p>
    <w:p w14:paraId="6995C652" w14:textId="77777777" w:rsidR="00EC49AC" w:rsidRDefault="00000000">
      <w:pPr>
        <w:ind w:left="600"/>
        <w:rPr>
          <w:sz w:val="32"/>
          <w:szCs w:val="32"/>
        </w:rPr>
      </w:pPr>
      <w:r>
        <w:rPr>
          <w:rFonts w:ascii="Wingdings"/>
          <w:sz w:val="32"/>
          <w:szCs w:val="32"/>
        </w:rPr>
        <w:t>•</w:t>
      </w:r>
      <w:r>
        <w:rPr>
          <w:sz w:val="32"/>
          <w:szCs w:val="32"/>
        </w:rPr>
        <w:t xml:space="preserve">  Child and adolescent psychological development</w:t>
      </w:r>
    </w:p>
    <w:p w14:paraId="31E63598" w14:textId="77777777" w:rsidR="00EC49AC" w:rsidRDefault="00000000">
      <w:pPr>
        <w:ind w:left="600"/>
        <w:rPr>
          <w:sz w:val="32"/>
          <w:szCs w:val="32"/>
        </w:rPr>
      </w:pPr>
      <w:r>
        <w:rPr>
          <w:rFonts w:ascii="Wingdings"/>
          <w:sz w:val="32"/>
          <w:szCs w:val="32"/>
        </w:rPr>
        <w:lastRenderedPageBreak/>
        <w:t>•</w:t>
      </w:r>
      <w:r>
        <w:rPr>
          <w:sz w:val="32"/>
          <w:szCs w:val="32"/>
        </w:rPr>
        <w:t xml:space="preserve">  Identifying and addressing emotional or behavioral challenges</w:t>
      </w:r>
    </w:p>
    <w:p w14:paraId="67A2E115" w14:textId="77777777" w:rsidR="00EC49AC" w:rsidRDefault="00000000">
      <w:pPr>
        <w:ind w:left="600"/>
        <w:rPr>
          <w:sz w:val="32"/>
          <w:szCs w:val="32"/>
        </w:rPr>
      </w:pPr>
      <w:r>
        <w:rPr>
          <w:rFonts w:ascii="Wingdings"/>
          <w:sz w:val="32"/>
          <w:szCs w:val="32"/>
        </w:rPr>
        <w:t>•</w:t>
      </w:r>
      <w:r>
        <w:rPr>
          <w:sz w:val="32"/>
          <w:szCs w:val="32"/>
        </w:rPr>
        <w:t xml:space="preserve">  Supporting parents and educators effectively</w:t>
      </w:r>
    </w:p>
    <w:p w14:paraId="6EA1CCCD" w14:textId="77777777" w:rsidR="00EC49AC" w:rsidRDefault="00000000">
      <w:pPr>
        <w:ind w:left="600"/>
        <w:rPr>
          <w:sz w:val="32"/>
          <w:szCs w:val="32"/>
        </w:rPr>
      </w:pPr>
      <w:r>
        <w:rPr>
          <w:rFonts w:ascii="Wingdings"/>
          <w:sz w:val="32"/>
          <w:szCs w:val="32"/>
        </w:rPr>
        <w:t>•</w:t>
      </w:r>
      <w:r>
        <w:rPr>
          <w:sz w:val="32"/>
          <w:szCs w:val="32"/>
        </w:rPr>
        <w:t xml:space="preserve">  Ethical and professional standards in counseling</w:t>
      </w:r>
    </w:p>
    <w:p w14:paraId="503ABD12" w14:textId="77777777" w:rsidR="00EC49AC" w:rsidRDefault="00000000">
      <w:pPr>
        <w:rPr>
          <w:b/>
          <w:sz w:val="32"/>
          <w:szCs w:val="32"/>
        </w:rPr>
      </w:pPr>
      <w:r>
        <w:rPr>
          <w:b/>
          <w:sz w:val="32"/>
          <w:szCs w:val="32"/>
        </w:rPr>
        <w:t>Occupational Safety and Crisis Management  (working)</w:t>
      </w:r>
    </w:p>
    <w:p w14:paraId="78744B41" w14:textId="77777777" w:rsidR="00EC49AC" w:rsidRDefault="00000000">
      <w:pPr>
        <w:rPr>
          <w:sz w:val="32"/>
          <w:szCs w:val="32"/>
        </w:rPr>
      </w:pPr>
      <w:r>
        <w:rPr>
          <w:sz w:val="32"/>
          <w:szCs w:val="32"/>
        </w:rPr>
        <w:t>Course information:</w:t>
      </w:r>
    </w:p>
    <w:p w14:paraId="2077F626" w14:textId="77777777" w:rsidR="00EC49AC" w:rsidRDefault="00000000">
      <w:pPr>
        <w:rPr>
          <w:rFonts w:ascii="Arial" w:eastAsia="Arial" w:hAnsi="Arial" w:cs="Arial"/>
          <w:sz w:val="32"/>
          <w:szCs w:val="32"/>
        </w:rPr>
      </w:pPr>
      <w:r>
        <w:rPr>
          <w:sz w:val="32"/>
          <w:szCs w:val="32"/>
        </w:rPr>
        <w:t xml:space="preserve">Duration: </w:t>
      </w:r>
      <w:r>
        <w:rPr>
          <w:rFonts w:ascii="Arial" w:eastAsia="Arial" w:hAnsi="Arial" w:cs="Arial"/>
          <w:sz w:val="32"/>
          <w:szCs w:val="32"/>
        </w:rPr>
        <w:t>2-3 months</w:t>
      </w:r>
    </w:p>
    <w:p w14:paraId="352ADB42" w14:textId="77777777" w:rsidR="00EC49AC" w:rsidRDefault="00000000">
      <w:pPr>
        <w:rPr>
          <w:sz w:val="32"/>
          <w:szCs w:val="32"/>
        </w:rPr>
      </w:pPr>
      <w:r>
        <w:rPr>
          <w:sz w:val="32"/>
          <w:szCs w:val="32"/>
        </w:rPr>
        <w:t>What you’ll learn:</w:t>
      </w:r>
    </w:p>
    <w:p w14:paraId="482A4972" w14:textId="77777777" w:rsidR="00EC49AC" w:rsidRDefault="00000000">
      <w:pPr>
        <w:rPr>
          <w:sz w:val="32"/>
          <w:szCs w:val="32"/>
        </w:rPr>
      </w:pPr>
      <w:r>
        <w:rPr>
          <w:rFonts w:ascii="Wingdings"/>
          <w:sz w:val="32"/>
          <w:szCs w:val="32"/>
        </w:rPr>
        <w:t>•</w:t>
      </w:r>
      <w:r>
        <w:rPr>
          <w:sz w:val="32"/>
          <w:szCs w:val="32"/>
        </w:rPr>
        <w:t xml:space="preserve">  Principles and regulations of occupational safety</w:t>
      </w:r>
    </w:p>
    <w:p w14:paraId="1950656C" w14:textId="77777777" w:rsidR="00EC49AC" w:rsidRDefault="00000000">
      <w:pPr>
        <w:rPr>
          <w:sz w:val="32"/>
          <w:szCs w:val="32"/>
        </w:rPr>
      </w:pPr>
      <w:r>
        <w:rPr>
          <w:rFonts w:ascii="Wingdings"/>
          <w:sz w:val="32"/>
          <w:szCs w:val="32"/>
        </w:rPr>
        <w:t>•</w:t>
      </w:r>
      <w:r>
        <w:rPr>
          <w:sz w:val="32"/>
          <w:szCs w:val="32"/>
        </w:rPr>
        <w:t xml:space="preserve">  Hazard identification and risk assessment techniques</w:t>
      </w:r>
    </w:p>
    <w:p w14:paraId="3C4F8CE4" w14:textId="77777777" w:rsidR="00EC49AC" w:rsidRDefault="00000000">
      <w:pPr>
        <w:rPr>
          <w:sz w:val="32"/>
          <w:szCs w:val="32"/>
        </w:rPr>
      </w:pPr>
      <w:r>
        <w:rPr>
          <w:rFonts w:ascii="Wingdings"/>
          <w:sz w:val="32"/>
          <w:szCs w:val="32"/>
        </w:rPr>
        <w:t>•</w:t>
      </w:r>
      <w:r>
        <w:rPr>
          <w:sz w:val="32"/>
          <w:szCs w:val="32"/>
        </w:rPr>
        <w:t xml:space="preserve">  Workplace safety planning and preventive measures</w:t>
      </w:r>
    </w:p>
    <w:p w14:paraId="52DCEA8F" w14:textId="77777777" w:rsidR="00EC49AC" w:rsidRDefault="00000000">
      <w:pPr>
        <w:rPr>
          <w:sz w:val="32"/>
          <w:szCs w:val="32"/>
        </w:rPr>
      </w:pPr>
      <w:r>
        <w:rPr>
          <w:rFonts w:ascii="Wingdings"/>
          <w:sz w:val="32"/>
          <w:szCs w:val="32"/>
        </w:rPr>
        <w:t>•</w:t>
      </w:r>
      <w:r>
        <w:rPr>
          <w:sz w:val="32"/>
          <w:szCs w:val="32"/>
        </w:rPr>
        <w:t xml:space="preserve">  Crisis prediction, preparedness, and response strategies</w:t>
      </w:r>
    </w:p>
    <w:p w14:paraId="001F40BA" w14:textId="77777777" w:rsidR="00EC49AC" w:rsidRDefault="00000000">
      <w:pPr>
        <w:rPr>
          <w:sz w:val="32"/>
          <w:szCs w:val="32"/>
        </w:rPr>
      </w:pPr>
      <w:r>
        <w:rPr>
          <w:rFonts w:ascii="Wingdings"/>
          <w:sz w:val="32"/>
          <w:szCs w:val="32"/>
        </w:rPr>
        <w:t>•</w:t>
      </w:r>
      <w:r>
        <w:rPr>
          <w:sz w:val="32"/>
          <w:szCs w:val="32"/>
        </w:rPr>
        <w:t xml:space="preserve">  Emergency communication and coordination</w:t>
      </w:r>
    </w:p>
    <w:p w14:paraId="4A02CBB4" w14:textId="77777777" w:rsidR="00EC49AC" w:rsidRDefault="00000000">
      <w:pPr>
        <w:rPr>
          <w:sz w:val="32"/>
          <w:szCs w:val="32"/>
        </w:rPr>
      </w:pPr>
      <w:r>
        <w:rPr>
          <w:sz w:val="32"/>
          <w:szCs w:val="32"/>
        </w:rPr>
        <w:t>Curriculum</w:t>
      </w:r>
    </w:p>
    <w:p w14:paraId="684D91B4" w14:textId="77777777" w:rsidR="00EC49AC" w:rsidRDefault="00000000">
      <w:pPr>
        <w:rPr>
          <w:sz w:val="32"/>
          <w:szCs w:val="32"/>
        </w:rPr>
      </w:pPr>
      <w:r>
        <w:rPr>
          <w:rFonts w:ascii="Wingdings"/>
          <w:sz w:val="32"/>
          <w:szCs w:val="32"/>
        </w:rPr>
        <w:t>•</w:t>
      </w:r>
      <w:r>
        <w:rPr>
          <w:sz w:val="32"/>
          <w:szCs w:val="32"/>
        </w:rPr>
        <w:t xml:space="preserve">  Principles and regulations of occupational safety</w:t>
      </w:r>
    </w:p>
    <w:p w14:paraId="02DBA267" w14:textId="77777777" w:rsidR="00EC49AC" w:rsidRDefault="00000000">
      <w:pPr>
        <w:rPr>
          <w:sz w:val="32"/>
          <w:szCs w:val="32"/>
        </w:rPr>
      </w:pPr>
      <w:r>
        <w:rPr>
          <w:rFonts w:ascii="Wingdings"/>
          <w:sz w:val="32"/>
          <w:szCs w:val="32"/>
        </w:rPr>
        <w:t>•</w:t>
      </w:r>
      <w:r>
        <w:rPr>
          <w:sz w:val="32"/>
          <w:szCs w:val="32"/>
        </w:rPr>
        <w:t xml:space="preserve">  Hazard identification and risk assessment</w:t>
      </w:r>
    </w:p>
    <w:p w14:paraId="3EF1EE22" w14:textId="77777777" w:rsidR="00EC49AC" w:rsidRDefault="00000000">
      <w:pPr>
        <w:rPr>
          <w:sz w:val="32"/>
          <w:szCs w:val="32"/>
        </w:rPr>
      </w:pPr>
      <w:r>
        <w:rPr>
          <w:rFonts w:ascii="Wingdings"/>
          <w:sz w:val="32"/>
          <w:szCs w:val="32"/>
        </w:rPr>
        <w:t>•</w:t>
      </w:r>
      <w:r>
        <w:rPr>
          <w:sz w:val="32"/>
          <w:szCs w:val="32"/>
        </w:rPr>
        <w:t xml:space="preserve">  Workplace safety planning and prevention</w:t>
      </w:r>
    </w:p>
    <w:p w14:paraId="62496857" w14:textId="77777777" w:rsidR="00EC49AC" w:rsidRDefault="00000000">
      <w:pPr>
        <w:rPr>
          <w:sz w:val="32"/>
          <w:szCs w:val="32"/>
        </w:rPr>
      </w:pPr>
      <w:r>
        <w:rPr>
          <w:rFonts w:ascii="Wingdings"/>
          <w:sz w:val="32"/>
          <w:szCs w:val="32"/>
        </w:rPr>
        <w:t>•</w:t>
      </w:r>
      <w:r>
        <w:rPr>
          <w:sz w:val="32"/>
          <w:szCs w:val="32"/>
        </w:rPr>
        <w:t xml:space="preserve">  Crisis prediction and preparedness strategies</w:t>
      </w:r>
    </w:p>
    <w:p w14:paraId="3534C838" w14:textId="77777777" w:rsidR="00EC49AC" w:rsidRDefault="00000000">
      <w:pPr>
        <w:rPr>
          <w:sz w:val="32"/>
          <w:szCs w:val="32"/>
        </w:rPr>
      </w:pPr>
      <w:r>
        <w:rPr>
          <w:rFonts w:ascii="Wingdings"/>
          <w:sz w:val="32"/>
          <w:szCs w:val="32"/>
        </w:rPr>
        <w:t>•</w:t>
      </w:r>
      <w:r>
        <w:rPr>
          <w:sz w:val="32"/>
          <w:szCs w:val="32"/>
        </w:rPr>
        <w:t xml:space="preserve">  Emergency communication and coordination</w:t>
      </w:r>
    </w:p>
    <w:p w14:paraId="44F1D46D" w14:textId="77777777" w:rsidR="00EC49AC" w:rsidRDefault="00000000">
      <w:pPr>
        <w:rPr>
          <w:sz w:val="32"/>
          <w:szCs w:val="32"/>
        </w:rPr>
      </w:pPr>
      <w:r>
        <w:rPr>
          <w:rFonts w:ascii="Wingdings"/>
          <w:sz w:val="32"/>
          <w:szCs w:val="32"/>
        </w:rPr>
        <w:t>•</w:t>
      </w:r>
      <w:r>
        <w:rPr>
          <w:sz w:val="32"/>
          <w:szCs w:val="32"/>
        </w:rPr>
        <w:t xml:space="preserve">  Post-crisis recovery and continuity planning</w:t>
      </w:r>
    </w:p>
    <w:p w14:paraId="0C6F2966" w14:textId="77777777" w:rsidR="00EC49AC" w:rsidRDefault="00000000">
      <w:pPr>
        <w:rPr>
          <w:sz w:val="32"/>
          <w:szCs w:val="32"/>
        </w:rPr>
      </w:pPr>
      <w:r>
        <w:rPr>
          <w:rFonts w:ascii="Wingdings"/>
          <w:sz w:val="32"/>
          <w:szCs w:val="32"/>
        </w:rPr>
        <w:t>•</w:t>
      </w:r>
      <w:r>
        <w:rPr>
          <w:sz w:val="32"/>
          <w:szCs w:val="32"/>
        </w:rPr>
        <w:t xml:space="preserve">  Compliance with safety laws and standards</w:t>
      </w:r>
    </w:p>
    <w:p w14:paraId="4E54DED9" w14:textId="77777777" w:rsidR="00EC49AC" w:rsidRDefault="00000000">
      <w:pPr>
        <w:rPr>
          <w:b/>
          <w:sz w:val="32"/>
          <w:szCs w:val="32"/>
        </w:rPr>
      </w:pPr>
      <w:r>
        <w:rPr>
          <w:b/>
          <w:sz w:val="32"/>
          <w:szCs w:val="32"/>
        </w:rPr>
        <w:t>Food Safety &amp; Hygiene Diploma  (working)</w:t>
      </w:r>
    </w:p>
    <w:p w14:paraId="28F5F78F" w14:textId="77777777" w:rsidR="00EC49AC" w:rsidRDefault="00000000">
      <w:pPr>
        <w:rPr>
          <w:sz w:val="32"/>
          <w:szCs w:val="32"/>
        </w:rPr>
      </w:pPr>
      <w:r>
        <w:rPr>
          <w:sz w:val="32"/>
          <w:szCs w:val="32"/>
        </w:rPr>
        <w:t>Course information:</w:t>
      </w:r>
    </w:p>
    <w:p w14:paraId="7F2702C9" w14:textId="77777777" w:rsidR="00EC49AC" w:rsidRDefault="00000000">
      <w:pPr>
        <w:rPr>
          <w:sz w:val="32"/>
          <w:szCs w:val="32"/>
        </w:rPr>
      </w:pPr>
      <w:r>
        <w:rPr>
          <w:sz w:val="32"/>
          <w:szCs w:val="32"/>
        </w:rPr>
        <w:t xml:space="preserve">Duration: </w:t>
      </w:r>
    </w:p>
    <w:p w14:paraId="16A2D10F" w14:textId="77777777" w:rsidR="00EC49AC" w:rsidRDefault="00000000">
      <w:pPr>
        <w:rPr>
          <w:sz w:val="32"/>
          <w:szCs w:val="32"/>
        </w:rPr>
      </w:pPr>
      <w:r>
        <w:rPr>
          <w:sz w:val="32"/>
          <w:szCs w:val="32"/>
        </w:rPr>
        <w:t>Level 1: 30 hours</w:t>
      </w:r>
    </w:p>
    <w:p w14:paraId="7F3ADF9F" w14:textId="77777777" w:rsidR="00EC49AC" w:rsidRDefault="00000000">
      <w:pPr>
        <w:rPr>
          <w:sz w:val="32"/>
          <w:szCs w:val="32"/>
        </w:rPr>
      </w:pPr>
      <w:r>
        <w:rPr>
          <w:sz w:val="32"/>
          <w:szCs w:val="32"/>
        </w:rPr>
        <w:lastRenderedPageBreak/>
        <w:t>Level 2: 30 hours</w:t>
      </w:r>
    </w:p>
    <w:p w14:paraId="10A1D94A" w14:textId="77777777" w:rsidR="00EC49AC" w:rsidRDefault="00000000">
      <w:pPr>
        <w:rPr>
          <w:sz w:val="32"/>
          <w:szCs w:val="32"/>
        </w:rPr>
      </w:pPr>
      <w:r>
        <w:rPr>
          <w:sz w:val="32"/>
          <w:szCs w:val="32"/>
        </w:rPr>
        <w:t>TOT: 60 hours</w:t>
      </w:r>
    </w:p>
    <w:p w14:paraId="2C19AF8B" w14:textId="77777777" w:rsidR="00EC49AC" w:rsidRDefault="00000000">
      <w:pPr>
        <w:rPr>
          <w:sz w:val="32"/>
          <w:szCs w:val="32"/>
        </w:rPr>
      </w:pPr>
      <w:r>
        <w:rPr>
          <w:sz w:val="32"/>
          <w:szCs w:val="32"/>
        </w:rPr>
        <w:t>What you’ll learn:</w:t>
      </w:r>
    </w:p>
    <w:p w14:paraId="70704228" w14:textId="77777777" w:rsidR="00EC49AC" w:rsidRDefault="00000000">
      <w:pPr>
        <w:rPr>
          <w:sz w:val="32"/>
          <w:szCs w:val="32"/>
        </w:rPr>
      </w:pPr>
      <w:r>
        <w:rPr>
          <w:rFonts w:ascii="Wingdings"/>
          <w:sz w:val="32"/>
          <w:szCs w:val="32"/>
        </w:rPr>
        <w:t>•</w:t>
      </w:r>
      <w:r>
        <w:rPr>
          <w:sz w:val="32"/>
          <w:szCs w:val="32"/>
        </w:rPr>
        <w:t xml:space="preserve">  Principles of food safety and hygiene</w:t>
      </w:r>
    </w:p>
    <w:p w14:paraId="1DA6F07E" w14:textId="77777777" w:rsidR="00EC49AC" w:rsidRDefault="00000000">
      <w:pPr>
        <w:rPr>
          <w:sz w:val="32"/>
          <w:szCs w:val="32"/>
        </w:rPr>
      </w:pPr>
      <w:r>
        <w:rPr>
          <w:rFonts w:ascii="Wingdings"/>
          <w:sz w:val="32"/>
          <w:szCs w:val="32"/>
        </w:rPr>
        <w:t>•</w:t>
      </w:r>
      <w:r>
        <w:rPr>
          <w:sz w:val="32"/>
          <w:szCs w:val="32"/>
        </w:rPr>
        <w:t xml:space="preserve">  Foodborne hazards and contamination prevention</w:t>
      </w:r>
    </w:p>
    <w:p w14:paraId="2864E445" w14:textId="77777777" w:rsidR="00EC49AC" w:rsidRDefault="00000000">
      <w:pPr>
        <w:rPr>
          <w:sz w:val="32"/>
          <w:szCs w:val="32"/>
        </w:rPr>
      </w:pPr>
      <w:r>
        <w:rPr>
          <w:rFonts w:ascii="Wingdings"/>
          <w:sz w:val="32"/>
          <w:szCs w:val="32"/>
        </w:rPr>
        <w:t>•</w:t>
      </w:r>
      <w:r>
        <w:rPr>
          <w:sz w:val="32"/>
          <w:szCs w:val="32"/>
        </w:rPr>
        <w:t xml:space="preserve">  Safe food handling, storage, and preparation practices</w:t>
      </w:r>
    </w:p>
    <w:p w14:paraId="41960462" w14:textId="77777777" w:rsidR="00EC49AC" w:rsidRDefault="00000000">
      <w:pPr>
        <w:rPr>
          <w:sz w:val="32"/>
          <w:szCs w:val="32"/>
        </w:rPr>
      </w:pPr>
      <w:r>
        <w:rPr>
          <w:rFonts w:ascii="Wingdings"/>
          <w:sz w:val="32"/>
          <w:szCs w:val="32"/>
        </w:rPr>
        <w:t>•</w:t>
      </w:r>
      <w:r>
        <w:rPr>
          <w:sz w:val="32"/>
          <w:szCs w:val="32"/>
        </w:rPr>
        <w:t xml:space="preserve">  Personal hygiene standards in food service</w:t>
      </w:r>
    </w:p>
    <w:p w14:paraId="3332EADC" w14:textId="77777777" w:rsidR="00EC49AC" w:rsidRDefault="00000000">
      <w:pPr>
        <w:rPr>
          <w:sz w:val="32"/>
          <w:szCs w:val="32"/>
        </w:rPr>
      </w:pPr>
      <w:r>
        <w:rPr>
          <w:rFonts w:ascii="Wingdings"/>
          <w:sz w:val="32"/>
          <w:szCs w:val="32"/>
        </w:rPr>
        <w:t>•</w:t>
      </w:r>
      <w:r>
        <w:rPr>
          <w:sz w:val="32"/>
          <w:szCs w:val="32"/>
        </w:rPr>
        <w:t xml:space="preserve">  Cleaning, sanitation, and pest control procedures</w:t>
      </w:r>
    </w:p>
    <w:p w14:paraId="4368C9CC" w14:textId="77777777" w:rsidR="00EC49AC" w:rsidRDefault="00000000">
      <w:pPr>
        <w:rPr>
          <w:sz w:val="32"/>
          <w:szCs w:val="32"/>
        </w:rPr>
      </w:pPr>
      <w:r>
        <w:rPr>
          <w:sz w:val="32"/>
          <w:szCs w:val="32"/>
        </w:rPr>
        <w:t>Curriculum</w:t>
      </w:r>
    </w:p>
    <w:p w14:paraId="261262B7" w14:textId="77777777" w:rsidR="00EC49AC" w:rsidRDefault="00000000">
      <w:pPr>
        <w:ind w:left="600"/>
        <w:rPr>
          <w:sz w:val="32"/>
          <w:szCs w:val="32"/>
        </w:rPr>
      </w:pPr>
      <w:r>
        <w:rPr>
          <w:rFonts w:ascii="Wingdings"/>
          <w:sz w:val="32"/>
          <w:szCs w:val="32"/>
        </w:rPr>
        <w:t>•</w:t>
      </w:r>
      <w:r>
        <w:rPr>
          <w:sz w:val="32"/>
          <w:szCs w:val="32"/>
        </w:rPr>
        <w:t xml:space="preserve">  Principles of food safety and hygiene</w:t>
      </w:r>
    </w:p>
    <w:p w14:paraId="2A61C486" w14:textId="77777777" w:rsidR="00EC49AC" w:rsidRDefault="00000000">
      <w:pPr>
        <w:ind w:left="600"/>
        <w:rPr>
          <w:sz w:val="32"/>
          <w:szCs w:val="32"/>
        </w:rPr>
      </w:pPr>
      <w:r>
        <w:rPr>
          <w:rFonts w:ascii="Wingdings"/>
          <w:sz w:val="32"/>
          <w:szCs w:val="32"/>
        </w:rPr>
        <w:t>•</w:t>
      </w:r>
      <w:r>
        <w:rPr>
          <w:sz w:val="32"/>
          <w:szCs w:val="32"/>
        </w:rPr>
        <w:t xml:space="preserve">  Foodborne hazards and contamination prevention</w:t>
      </w:r>
    </w:p>
    <w:p w14:paraId="03BD0B72" w14:textId="77777777" w:rsidR="00EC49AC" w:rsidRDefault="00000000">
      <w:pPr>
        <w:ind w:left="600"/>
        <w:rPr>
          <w:sz w:val="32"/>
          <w:szCs w:val="32"/>
        </w:rPr>
      </w:pPr>
      <w:r>
        <w:rPr>
          <w:rFonts w:ascii="Wingdings"/>
          <w:sz w:val="32"/>
          <w:szCs w:val="32"/>
        </w:rPr>
        <w:t>•</w:t>
      </w:r>
      <w:r>
        <w:rPr>
          <w:sz w:val="32"/>
          <w:szCs w:val="32"/>
        </w:rPr>
        <w:t xml:space="preserve">  Safe food handling, storage, and preparation</w:t>
      </w:r>
    </w:p>
    <w:p w14:paraId="066CC1D3" w14:textId="77777777" w:rsidR="00EC49AC" w:rsidRDefault="00000000">
      <w:pPr>
        <w:ind w:left="600"/>
        <w:rPr>
          <w:sz w:val="32"/>
          <w:szCs w:val="32"/>
        </w:rPr>
      </w:pPr>
      <w:r>
        <w:rPr>
          <w:rFonts w:ascii="Wingdings"/>
          <w:sz w:val="32"/>
          <w:szCs w:val="32"/>
        </w:rPr>
        <w:t>•</w:t>
      </w:r>
      <w:r>
        <w:rPr>
          <w:sz w:val="32"/>
          <w:szCs w:val="32"/>
        </w:rPr>
        <w:t xml:space="preserve">  Personal hygiene standards in food service</w:t>
      </w:r>
    </w:p>
    <w:p w14:paraId="155471FA" w14:textId="77777777" w:rsidR="00EC49AC" w:rsidRDefault="00000000">
      <w:pPr>
        <w:ind w:left="600"/>
        <w:rPr>
          <w:sz w:val="32"/>
          <w:szCs w:val="32"/>
        </w:rPr>
      </w:pPr>
      <w:r>
        <w:rPr>
          <w:rFonts w:ascii="Wingdings"/>
          <w:sz w:val="32"/>
          <w:szCs w:val="32"/>
        </w:rPr>
        <w:t>•</w:t>
      </w:r>
      <w:r>
        <w:rPr>
          <w:sz w:val="32"/>
          <w:szCs w:val="32"/>
        </w:rPr>
        <w:t xml:space="preserve">  Cleaning, sanitation, and pest control procedures</w:t>
      </w:r>
    </w:p>
    <w:p w14:paraId="63A551BE" w14:textId="77777777" w:rsidR="00EC49AC" w:rsidRDefault="00000000">
      <w:pPr>
        <w:ind w:left="600"/>
        <w:rPr>
          <w:sz w:val="32"/>
          <w:szCs w:val="32"/>
        </w:rPr>
      </w:pPr>
      <w:r>
        <w:rPr>
          <w:rFonts w:ascii="Wingdings"/>
          <w:sz w:val="32"/>
          <w:szCs w:val="32"/>
        </w:rPr>
        <w:t>•</w:t>
      </w:r>
      <w:r>
        <w:rPr>
          <w:sz w:val="32"/>
          <w:szCs w:val="32"/>
        </w:rPr>
        <w:t xml:space="preserve">  Food safety laws and regulatory compliance</w:t>
      </w:r>
    </w:p>
    <w:p w14:paraId="583DE2A1" w14:textId="77777777" w:rsidR="00EC49AC" w:rsidRDefault="00000000">
      <w:pPr>
        <w:ind w:left="600"/>
        <w:rPr>
          <w:sz w:val="32"/>
          <w:szCs w:val="32"/>
        </w:rPr>
      </w:pPr>
      <w:r>
        <w:rPr>
          <w:rFonts w:ascii="Wingdings"/>
          <w:sz w:val="32"/>
          <w:szCs w:val="32"/>
        </w:rPr>
        <w:t>•</w:t>
      </w:r>
      <w:r>
        <w:rPr>
          <w:sz w:val="32"/>
          <w:szCs w:val="32"/>
        </w:rPr>
        <w:t xml:space="preserve">  Implementing food safety management systems</w:t>
      </w:r>
    </w:p>
    <w:p w14:paraId="11C31C3F" w14:textId="537E5D21" w:rsidR="00C03A92" w:rsidRPr="00351CF2" w:rsidRDefault="00000000" w:rsidP="00351CF2">
      <w:pPr>
        <w:rPr>
          <w:b/>
          <w:sz w:val="32"/>
          <w:szCs w:val="32"/>
        </w:rPr>
      </w:pPr>
      <w:r>
        <w:rPr>
          <w:b/>
          <w:sz w:val="32"/>
          <w:szCs w:val="32"/>
        </w:rPr>
        <w:t>Artificial Intelligence Diploma (upcoming)</w:t>
      </w:r>
    </w:p>
    <w:p w14:paraId="7BEE0E2E" w14:textId="77777777" w:rsidR="00EC49AC" w:rsidRDefault="00000000">
      <w:pPr>
        <w:rPr>
          <w:rFonts w:ascii="Arial" w:eastAsia="Arial" w:hAnsi="Arial" w:cs="Arial"/>
          <w:b/>
          <w:sz w:val="32"/>
          <w:szCs w:val="32"/>
        </w:rPr>
      </w:pPr>
      <w:r>
        <w:rPr>
          <w:rFonts w:ascii="Arial" w:eastAsia="Arial" w:hAnsi="Arial" w:cs="Arial"/>
          <w:b/>
          <w:sz w:val="32"/>
          <w:szCs w:val="32"/>
        </w:rPr>
        <w:t>Vendor Management Diploma (upcoming)</w:t>
      </w:r>
    </w:p>
    <w:p w14:paraId="140E28E9" w14:textId="77777777" w:rsidR="00EC49AC" w:rsidRDefault="00000000">
      <w:pPr>
        <w:rPr>
          <w:rFonts w:ascii="Arial" w:eastAsia="Arial" w:hAnsi="Arial" w:cs="Arial"/>
          <w:sz w:val="32"/>
          <w:szCs w:val="32"/>
          <w:shd w:val="clear" w:color="auto" w:fill="FFFFFF"/>
        </w:rPr>
      </w:pPr>
      <w:r>
        <w:rPr>
          <w:b/>
          <w:sz w:val="32"/>
          <w:szCs w:val="32"/>
        </w:rPr>
        <w:t xml:space="preserve">First 100 Days as a Manager </w:t>
      </w:r>
      <w:r>
        <w:rPr>
          <w:rFonts w:ascii="Arial" w:eastAsia="Arial" w:hAnsi="Arial" w:cs="Arial"/>
          <w:sz w:val="32"/>
          <w:szCs w:val="32"/>
          <w:shd w:val="clear" w:color="auto" w:fill="FFFFFF"/>
        </w:rPr>
        <w:t>(upcoming)</w:t>
      </w:r>
    </w:p>
    <w:p w14:paraId="1A308827" w14:textId="77777777" w:rsidR="00EC49AC" w:rsidRDefault="00000000">
      <w:pPr>
        <w:rPr>
          <w:rFonts w:ascii="Arial" w:eastAsia="Arial" w:hAnsi="Arial" w:cs="Arial"/>
          <w:b/>
          <w:sz w:val="32"/>
          <w:szCs w:val="32"/>
        </w:rPr>
      </w:pPr>
      <w:r>
        <w:rPr>
          <w:rFonts w:ascii="Arial" w:eastAsia="Arial" w:hAnsi="Arial" w:cs="Arial"/>
          <w:b/>
          <w:sz w:val="32"/>
          <w:szCs w:val="32"/>
        </w:rPr>
        <w:t>Finance for Non-Financial Managers (upcoming)</w:t>
      </w:r>
    </w:p>
    <w:p w14:paraId="27FD4C7E" w14:textId="5D55C354" w:rsidR="00C03A92" w:rsidRPr="00351CF2" w:rsidRDefault="00000000" w:rsidP="00351CF2">
      <w:pPr>
        <w:rPr>
          <w:rFonts w:ascii="Arial" w:eastAsia="Arial" w:hAnsi="Arial" w:cs="Arial"/>
          <w:b/>
          <w:sz w:val="32"/>
          <w:szCs w:val="32"/>
        </w:rPr>
      </w:pPr>
      <w:r>
        <w:rPr>
          <w:rFonts w:ascii="Arial" w:eastAsia="Arial" w:hAnsi="Arial" w:cs="Arial"/>
          <w:b/>
          <w:sz w:val="32"/>
          <w:szCs w:val="32"/>
        </w:rPr>
        <w:t>Digital Transformation in Financial Services (upcoming)</w:t>
      </w:r>
    </w:p>
    <w:p w14:paraId="5C8620CD" w14:textId="77777777" w:rsidR="00C03A92" w:rsidRDefault="00C03A92" w:rsidP="00C03A92">
      <w:pPr>
        <w:rPr>
          <w:b/>
          <w:sz w:val="32"/>
          <w:szCs w:val="32"/>
        </w:rPr>
      </w:pPr>
      <w:r>
        <w:rPr>
          <w:b/>
          <w:sz w:val="32"/>
          <w:szCs w:val="32"/>
        </w:rPr>
        <w:t>Branding Diploma (upcoming)</w:t>
      </w:r>
    </w:p>
    <w:p w14:paraId="20A54964" w14:textId="77777777" w:rsidR="00C03A92" w:rsidRDefault="00C03A92" w:rsidP="00C03A92">
      <w:pPr>
        <w:rPr>
          <w:rFonts w:ascii="Arial" w:eastAsia="Arial" w:hAnsi="Arial" w:cs="Arial"/>
          <w:b/>
          <w:sz w:val="32"/>
          <w:szCs w:val="32"/>
        </w:rPr>
      </w:pPr>
      <w:r>
        <w:rPr>
          <w:rFonts w:ascii="Arial" w:eastAsia="Arial" w:hAnsi="Arial" w:cs="Arial"/>
          <w:b/>
          <w:sz w:val="32"/>
          <w:szCs w:val="32"/>
        </w:rPr>
        <w:t>Professional Branding &amp; Brand Management (upcoming)</w:t>
      </w:r>
    </w:p>
    <w:p w14:paraId="7FFD50E6" w14:textId="77777777" w:rsidR="00C03A92" w:rsidRDefault="00C03A92" w:rsidP="00C03A92">
      <w:pPr>
        <w:rPr>
          <w:rFonts w:ascii="Arial" w:eastAsia="Arial" w:hAnsi="Arial" w:cs="Arial"/>
          <w:sz w:val="32"/>
          <w:szCs w:val="32"/>
          <w:shd w:val="clear" w:color="auto" w:fill="FFFFFF"/>
        </w:rPr>
      </w:pPr>
      <w:r>
        <w:rPr>
          <w:b/>
          <w:sz w:val="32"/>
          <w:szCs w:val="32"/>
        </w:rPr>
        <w:t xml:space="preserve">Online eCommerce Diploma </w:t>
      </w:r>
      <w:r>
        <w:rPr>
          <w:rFonts w:ascii="Arial" w:eastAsia="Arial" w:hAnsi="Arial" w:cs="Arial"/>
          <w:sz w:val="32"/>
          <w:szCs w:val="32"/>
          <w:shd w:val="clear" w:color="auto" w:fill="FFFFFF"/>
        </w:rPr>
        <w:t>(upcoming)</w:t>
      </w:r>
    </w:p>
    <w:p w14:paraId="34158403" w14:textId="77777777" w:rsidR="00C03A92" w:rsidRDefault="00C03A92" w:rsidP="00C03A92">
      <w:pPr>
        <w:rPr>
          <w:rFonts w:ascii="Arial" w:eastAsia="Arial" w:hAnsi="Arial" w:cs="Arial"/>
          <w:b/>
          <w:sz w:val="32"/>
          <w:szCs w:val="32"/>
        </w:rPr>
      </w:pPr>
      <w:r>
        <w:rPr>
          <w:rFonts w:ascii="Arial" w:eastAsia="Arial" w:hAnsi="Arial" w:cs="Arial"/>
          <w:b/>
          <w:sz w:val="32"/>
          <w:szCs w:val="32"/>
        </w:rPr>
        <w:lastRenderedPageBreak/>
        <w:t>Soft Skills Diploma (upcoming)</w:t>
      </w:r>
    </w:p>
    <w:p w14:paraId="42DABCB4" w14:textId="31C7A6D0" w:rsidR="00C03A92" w:rsidRPr="00351CF2" w:rsidRDefault="00C03A92" w:rsidP="00351CF2">
      <w:pPr>
        <w:rPr>
          <w:sz w:val="32"/>
          <w:szCs w:val="32"/>
        </w:rPr>
      </w:pPr>
      <w:r>
        <w:rPr>
          <w:rFonts w:ascii="Arial" w:eastAsia="Arial" w:hAnsi="Arial" w:cs="Arial"/>
          <w:b/>
          <w:sz w:val="32"/>
          <w:szCs w:val="32"/>
        </w:rPr>
        <w:t>Advertising Diploma (upcoming)</w:t>
      </w:r>
    </w:p>
    <w:p w14:paraId="1640127A" w14:textId="3B6C3FDC" w:rsidR="00EC49AC" w:rsidRDefault="00000000">
      <w:pPr>
        <w:rPr>
          <w:rFonts w:ascii="Arial" w:eastAsia="Arial" w:hAnsi="Arial" w:cs="Arial"/>
          <w:sz w:val="32"/>
          <w:szCs w:val="32"/>
          <w:shd w:val="clear" w:color="auto" w:fill="FFFFFF"/>
        </w:rPr>
      </w:pPr>
      <w:r>
        <w:rPr>
          <w:b/>
          <w:sz w:val="32"/>
          <w:szCs w:val="32"/>
        </w:rPr>
        <w:t xml:space="preserve">Sustainable Hospitality Diploma </w:t>
      </w:r>
      <w:r>
        <w:rPr>
          <w:rFonts w:ascii="Arial" w:eastAsia="Arial" w:hAnsi="Arial" w:cs="Arial"/>
          <w:sz w:val="32"/>
          <w:szCs w:val="32"/>
          <w:shd w:val="clear" w:color="auto" w:fill="FFFFFF"/>
        </w:rPr>
        <w:t>(upcoming)</w:t>
      </w:r>
    </w:p>
    <w:p w14:paraId="2C295AE9" w14:textId="77777777" w:rsidR="00EC49AC" w:rsidRDefault="00000000">
      <w:pPr>
        <w:rPr>
          <w:b/>
          <w:sz w:val="32"/>
          <w:szCs w:val="32"/>
        </w:rPr>
      </w:pPr>
      <w:r>
        <w:rPr>
          <w:b/>
          <w:sz w:val="32"/>
          <w:szCs w:val="32"/>
        </w:rPr>
        <w:t>Kitchen management (upcoming)</w:t>
      </w:r>
    </w:p>
    <w:p w14:paraId="28C0DF5B" w14:textId="77777777" w:rsidR="00EC49AC" w:rsidRDefault="00000000">
      <w:pPr>
        <w:rPr>
          <w:b/>
          <w:sz w:val="32"/>
          <w:szCs w:val="32"/>
        </w:rPr>
      </w:pPr>
      <w:r>
        <w:rPr>
          <w:b/>
          <w:sz w:val="32"/>
          <w:szCs w:val="32"/>
        </w:rPr>
        <w:t>Etiquette for adults (upcoming)</w:t>
      </w:r>
    </w:p>
    <w:p w14:paraId="78376A25" w14:textId="77777777" w:rsidR="00EC49AC" w:rsidRDefault="00000000">
      <w:pPr>
        <w:jc w:val="left"/>
        <w:rPr>
          <w:rFonts w:ascii="HelveticaNeue" w:eastAsia="HelveticaNeue" w:hAnsi="HelveticaNeue" w:cs="HelveticaNeue"/>
          <w:b/>
          <w:color w:val="000000"/>
          <w:sz w:val="32"/>
          <w:szCs w:val="32"/>
        </w:rPr>
      </w:pPr>
      <w:r>
        <w:rPr>
          <w:rFonts w:ascii="HelveticaNeue" w:eastAsia="HelveticaNeue" w:hAnsi="HelveticaNeue" w:cs="HelveticaNeue"/>
          <w:b/>
          <w:color w:val="000000"/>
          <w:sz w:val="32"/>
          <w:szCs w:val="32"/>
        </w:rPr>
        <w:t>Etiquette for children (upcoming)</w:t>
      </w:r>
    </w:p>
    <w:p w14:paraId="5809E888" w14:textId="0F2AA03F" w:rsidR="00C03A92" w:rsidRDefault="00C03A92">
      <w:pPr>
        <w:jc w:val="left"/>
        <w:rPr>
          <w:rFonts w:ascii="HelveticaNeue" w:eastAsia="HelveticaNeue" w:hAnsi="HelveticaNeue" w:cs="HelveticaNeue"/>
          <w:color w:val="000000"/>
          <w:sz w:val="32"/>
          <w:szCs w:val="32"/>
        </w:rPr>
      </w:pPr>
      <w:r>
        <w:rPr>
          <w:rFonts w:ascii="Arial" w:eastAsia="Arial" w:hAnsi="Arial" w:cs="Arial"/>
          <w:b/>
          <w:sz w:val="32"/>
          <w:szCs w:val="32"/>
        </w:rPr>
        <w:t>Motivational Skills (upcoming)</w:t>
      </w:r>
    </w:p>
    <w:p w14:paraId="432689A1" w14:textId="77777777" w:rsidR="00EC49AC" w:rsidRDefault="00000000">
      <w:pPr>
        <w:jc w:val="left"/>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 xml:space="preserve">Add these to Language: </w:t>
      </w:r>
    </w:p>
    <w:p w14:paraId="387AABFF" w14:textId="77777777" w:rsidR="00EC49AC" w:rsidRDefault="00000000">
      <w:pPr>
        <w:jc w:val="left"/>
        <w:rPr>
          <w:rFonts w:ascii="HelveticaNeue" w:eastAsia="HelveticaNeue" w:hAnsi="HelveticaNeue" w:cs="HelveticaNeue"/>
          <w:b/>
          <w:color w:val="000000"/>
          <w:sz w:val="32"/>
          <w:szCs w:val="32"/>
        </w:rPr>
      </w:pPr>
      <w:r>
        <w:rPr>
          <w:rFonts w:ascii="HelveticaNeue" w:eastAsia="HelveticaNeue" w:hAnsi="HelveticaNeue" w:cs="HelveticaNeue"/>
          <w:b/>
          <w:color w:val="000000"/>
          <w:sz w:val="32"/>
          <w:szCs w:val="32"/>
        </w:rPr>
        <w:t>IELTS (upcoming)</w:t>
      </w:r>
    </w:p>
    <w:p w14:paraId="55252C8D" w14:textId="77777777" w:rsidR="00EC49AC" w:rsidRDefault="00000000">
      <w:pPr>
        <w:jc w:val="left"/>
        <w:rPr>
          <w:rFonts w:ascii="HelveticaNeue" w:eastAsia="HelveticaNeue" w:hAnsi="HelveticaNeue" w:cs="HelveticaNeue"/>
          <w:b/>
          <w:color w:val="000000"/>
          <w:sz w:val="32"/>
          <w:szCs w:val="32"/>
        </w:rPr>
      </w:pPr>
      <w:r>
        <w:rPr>
          <w:rFonts w:ascii="HelveticaNeue" w:eastAsia="HelveticaNeue" w:hAnsi="HelveticaNeue" w:cs="HelveticaNeue"/>
          <w:b/>
          <w:color w:val="000000"/>
          <w:sz w:val="32"/>
          <w:szCs w:val="32"/>
        </w:rPr>
        <w:t>General English (upcoming)</w:t>
      </w:r>
    </w:p>
    <w:p w14:paraId="0E2B120A" w14:textId="77777777" w:rsidR="00EC49AC" w:rsidRDefault="00000000">
      <w:pPr>
        <w:jc w:val="left"/>
        <w:rPr>
          <w:rFonts w:ascii="HelveticaNeue" w:eastAsia="HelveticaNeue" w:hAnsi="HelveticaNeue" w:cs="HelveticaNeue"/>
          <w:b/>
          <w:color w:val="000000"/>
          <w:sz w:val="32"/>
          <w:szCs w:val="32"/>
        </w:rPr>
      </w:pPr>
      <w:r>
        <w:rPr>
          <w:rFonts w:ascii="HelveticaNeue" w:eastAsia="HelveticaNeue" w:hAnsi="HelveticaNeue" w:cs="HelveticaNeue"/>
          <w:b/>
          <w:color w:val="000000"/>
          <w:sz w:val="32"/>
          <w:szCs w:val="32"/>
        </w:rPr>
        <w:t>German course (upcoming)</w:t>
      </w:r>
    </w:p>
    <w:p w14:paraId="255FC3EE" w14:textId="77777777" w:rsidR="00EC49AC" w:rsidRDefault="00000000">
      <w:pPr>
        <w:jc w:val="left"/>
        <w:rPr>
          <w:rFonts w:ascii="HelveticaNeue" w:eastAsia="HelveticaNeue" w:hAnsi="HelveticaNeue" w:cs="HelveticaNeue"/>
          <w:b/>
          <w:color w:val="000000"/>
          <w:sz w:val="32"/>
          <w:szCs w:val="32"/>
        </w:rPr>
      </w:pPr>
      <w:r>
        <w:rPr>
          <w:rFonts w:ascii="HelveticaNeue" w:eastAsia="HelveticaNeue" w:hAnsi="HelveticaNeue" w:cs="HelveticaNeue"/>
          <w:b/>
          <w:color w:val="000000"/>
          <w:sz w:val="32"/>
          <w:szCs w:val="32"/>
        </w:rPr>
        <w:t>English course (upcoming)</w:t>
      </w:r>
    </w:p>
    <w:p w14:paraId="65EC4113" w14:textId="77777777" w:rsidR="00EC49AC" w:rsidRDefault="00000000">
      <w:pPr>
        <w:jc w:val="left"/>
        <w:rPr>
          <w:rFonts w:ascii="HelveticaNeue" w:eastAsia="HelveticaNeue" w:hAnsi="HelveticaNeue" w:cs="HelveticaNeue"/>
          <w:color w:val="000000"/>
          <w:sz w:val="32"/>
          <w:szCs w:val="32"/>
        </w:rPr>
      </w:pPr>
      <w:r>
        <w:rPr>
          <w:rFonts w:ascii="HelveticaNeue" w:eastAsia="HelveticaNeue" w:hAnsi="HelveticaNeue" w:cs="HelveticaNeue"/>
          <w:color w:val="000000"/>
          <w:sz w:val="32"/>
          <w:szCs w:val="32"/>
        </w:rPr>
        <w:t>Add these to education:</w:t>
      </w:r>
    </w:p>
    <w:p w14:paraId="338957E9" w14:textId="77777777" w:rsidR="00EC49AC" w:rsidRDefault="00000000">
      <w:pPr>
        <w:jc w:val="left"/>
        <w:rPr>
          <w:rFonts w:ascii="HelveticaNeue" w:eastAsia="HelveticaNeue" w:hAnsi="HelveticaNeue" w:cs="HelveticaNeue"/>
          <w:b/>
          <w:color w:val="000000"/>
          <w:sz w:val="32"/>
          <w:szCs w:val="32"/>
        </w:rPr>
      </w:pPr>
      <w:r>
        <w:rPr>
          <w:rFonts w:ascii="HelveticaNeue" w:eastAsia="HelveticaNeue" w:hAnsi="HelveticaNeue" w:cs="HelveticaNeue"/>
          <w:b/>
          <w:color w:val="000000"/>
          <w:sz w:val="32"/>
          <w:szCs w:val="32"/>
        </w:rPr>
        <w:t>Kindergarten teacher preparation (upcoming)</w:t>
      </w:r>
    </w:p>
    <w:p w14:paraId="36FE4F9A" w14:textId="77777777" w:rsidR="00EC49AC" w:rsidRDefault="00000000">
      <w:pPr>
        <w:rPr>
          <w:sz w:val="32"/>
          <w:szCs w:val="32"/>
        </w:rPr>
      </w:pPr>
      <w:r>
        <w:rPr>
          <w:sz w:val="32"/>
          <w:szCs w:val="32"/>
        </w:rPr>
        <w:br/>
      </w:r>
    </w:p>
    <w:sectPr w:rsidR="00EC49AC">
      <w:pgSz w:w="11906" w:h="16838"/>
      <w:pgMar w:top="1701" w:right="1440" w:bottom="1440" w:left="1440" w:header="708" w:footer="708" w:gutter="0"/>
      <w:cols w:space="720"/>
      <w:docGrid w:linePitch="360"/>
      <w15:footnoteColumns w:val="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apple-system">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defaultTabStop w:val="800"/>
  <w:displayHorizontalDrawingGridEvery w:val="0"/>
  <w:displayVerticalDrawingGridEvery w:val="2"/>
  <w:noPunctuationKerning/>
  <w:characterSpacingControl w:val="doNotCompress"/>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9AC"/>
    <w:rsid w:val="00351CF2"/>
    <w:rsid w:val="00455166"/>
    <w:rsid w:val="00702BAE"/>
    <w:rsid w:val="00C03A92"/>
    <w:rsid w:val="00EC49AC"/>
  </w:rsids>
  <m:mathPr>
    <m:mathFont m:val="Cambria Math"/>
    <m:brkBin m:val="before"/>
    <m:brkBinSub m:val="--"/>
    <m:smallFrac/>
    <m:dispDef/>
    <m:lMargin m:val="1440"/>
    <m:rMargin m:val="144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F8E08"/>
  <w15:docId w15:val="{5FCE9F76-90D2-4866-B2D2-6A95E29D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10</Pages>
  <Words>1387</Words>
  <Characters>7909</Characters>
  <Application>Microsoft Office Word</Application>
  <DocSecurity>0</DocSecurity>
  <Lines>65</Lines>
  <Paragraphs>18</Paragraph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 Essa</dc:creator>
  <cp:lastModifiedBy>jon now</cp:lastModifiedBy>
  <cp:revision>4</cp:revision>
  <dcterms:created xsi:type="dcterms:W3CDTF">2025-08-16T12:57:00Z</dcterms:created>
  <dcterms:modified xsi:type="dcterms:W3CDTF">2025-08-16T14:08:00Z</dcterms:modified>
</cp:coreProperties>
</file>