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3938D" w14:textId="77777777" w:rsidR="00403913" w:rsidRDefault="00403913" w:rsidP="00403913">
      <w:pPr>
        <w:spacing w:before="240" w:after="240"/>
        <w:rPr>
          <w:b/>
        </w:rPr>
      </w:pPr>
      <w:r>
        <w:rPr>
          <w:b/>
        </w:rPr>
        <w:t>🔄 Formato sugerido de entrega (informe)</w:t>
      </w:r>
    </w:p>
    <w:p w14:paraId="7E907DEE" w14:textId="77777777" w:rsidR="00403913" w:rsidRDefault="00403913" w:rsidP="00403913">
      <w:pPr>
        <w:numPr>
          <w:ilvl w:val="0"/>
          <w:numId w:val="6"/>
        </w:numPr>
        <w:spacing w:before="240"/>
      </w:pPr>
      <w:r>
        <w:t>Portada</w:t>
      </w:r>
    </w:p>
    <w:p w14:paraId="083C2174" w14:textId="77777777" w:rsidR="00403913" w:rsidRDefault="00403913" w:rsidP="00403913">
      <w:pPr>
        <w:numPr>
          <w:ilvl w:val="0"/>
          <w:numId w:val="6"/>
        </w:numPr>
      </w:pPr>
      <w:r>
        <w:t>Tabla de contenido</w:t>
      </w:r>
    </w:p>
    <w:p w14:paraId="05DC1AB6" w14:textId="77777777" w:rsidR="00403913" w:rsidRDefault="00403913" w:rsidP="00403913">
      <w:pPr>
        <w:numPr>
          <w:ilvl w:val="0"/>
          <w:numId w:val="6"/>
        </w:numPr>
      </w:pPr>
      <w:r>
        <w:t>Desarrollo de microservicios (con capturas)</w:t>
      </w:r>
    </w:p>
    <w:p w14:paraId="67F97B1A" w14:textId="77777777" w:rsidR="00403913" w:rsidRDefault="00403913" w:rsidP="00403913">
      <w:pPr>
        <w:numPr>
          <w:ilvl w:val="0"/>
          <w:numId w:val="6"/>
        </w:numPr>
      </w:pPr>
      <w:r>
        <w:t>Base de datos y configuración</w:t>
      </w:r>
    </w:p>
    <w:p w14:paraId="68F47D1E" w14:textId="77777777" w:rsidR="00403913" w:rsidRDefault="00403913" w:rsidP="00403913">
      <w:pPr>
        <w:numPr>
          <w:ilvl w:val="0"/>
          <w:numId w:val="6"/>
        </w:numPr>
      </w:pPr>
      <w:r>
        <w:t>Integración de servicios (descripción y pruebas)</w:t>
      </w:r>
    </w:p>
    <w:p w14:paraId="0670DE97" w14:textId="77777777" w:rsidR="00403913" w:rsidRDefault="00403913" w:rsidP="00403913">
      <w:pPr>
        <w:numPr>
          <w:ilvl w:val="0"/>
          <w:numId w:val="6"/>
        </w:numPr>
      </w:pPr>
      <w:r>
        <w:t>Pruebas unitarias</w:t>
      </w:r>
    </w:p>
    <w:p w14:paraId="3317EF8B" w14:textId="77777777" w:rsidR="00403913" w:rsidRDefault="00403913" w:rsidP="00403913">
      <w:pPr>
        <w:numPr>
          <w:ilvl w:val="0"/>
          <w:numId w:val="6"/>
        </w:numPr>
      </w:pPr>
      <w:r>
        <w:t>Buenas prácticas y colaboración (Git)</w:t>
      </w:r>
    </w:p>
    <w:p w14:paraId="384D732D" w14:textId="77777777" w:rsidR="00403913" w:rsidRDefault="00403913" w:rsidP="00403913">
      <w:pPr>
        <w:numPr>
          <w:ilvl w:val="0"/>
          <w:numId w:val="6"/>
        </w:numPr>
      </w:pPr>
      <w:r>
        <w:t>Conclusión y reflexión</w:t>
      </w:r>
    </w:p>
    <w:p w14:paraId="5B058A32" w14:textId="17E89EE3" w:rsidR="00403913" w:rsidRDefault="00403913" w:rsidP="00403913">
      <w:pPr>
        <w:numPr>
          <w:ilvl w:val="0"/>
          <w:numId w:val="6"/>
        </w:numPr>
        <w:spacing w:after="240"/>
      </w:pPr>
      <w:r>
        <w:t>Anexos (enlaces a repositorio, video de prueba si aplica)</w:t>
      </w:r>
    </w:p>
    <w:p w14:paraId="09EE0476" w14:textId="39F3DA2C" w:rsidR="00B34206" w:rsidRDefault="00B34206" w:rsidP="00B34206">
      <w:pPr>
        <w:spacing w:before="240" w:after="240"/>
      </w:pPr>
      <w:r>
        <w:t>El informe debe incluir los siguientes apartados:</w:t>
      </w:r>
    </w:p>
    <w:p w14:paraId="0B2DE93A" w14:textId="77777777" w:rsidR="00B34206" w:rsidRDefault="00B34206" w:rsidP="00B34206">
      <w:pPr>
        <w:pStyle w:val="Ttulo4"/>
        <w:keepNext w:val="0"/>
        <w:keepLines w:val="0"/>
        <w:spacing w:before="240"/>
        <w:rPr>
          <w:b/>
          <w:color w:val="000000"/>
        </w:rPr>
      </w:pPr>
      <w:bookmarkStart w:id="0" w:name="_yfcd30dr1frq" w:colFirst="0" w:colLast="0"/>
      <w:bookmarkEnd w:id="0"/>
      <w:r>
        <w:rPr>
          <w:b/>
          <w:color w:val="000000"/>
        </w:rPr>
        <w:t>A. Desarrollo de Microservicios</w:t>
      </w:r>
    </w:p>
    <w:p w14:paraId="74488AE6" w14:textId="77777777" w:rsidR="00B34206" w:rsidRDefault="00B34206" w:rsidP="00B34206">
      <w:pPr>
        <w:spacing w:before="240"/>
      </w:pPr>
      <w:r>
        <w:t>Descripción de los microservicios desarrollados.</w:t>
      </w:r>
    </w:p>
    <w:p w14:paraId="456F31AB" w14:textId="0C79ECFF" w:rsidR="00B34206" w:rsidRDefault="00B34206" w:rsidP="00B34206">
      <w:pPr>
        <w:spacing w:before="240"/>
      </w:pPr>
      <w:r>
        <w:t xml:space="preserve">- </w:t>
      </w:r>
      <w:r>
        <w:t>clientes</w:t>
      </w:r>
      <w:r>
        <w:t>:</w:t>
      </w:r>
    </w:p>
    <w:p w14:paraId="55D13893" w14:textId="3C85A2F7" w:rsidR="00B34206" w:rsidRDefault="00B34206" w:rsidP="00B34206">
      <w:pPr>
        <w:spacing w:before="240"/>
      </w:pPr>
      <w:r>
        <w:t>- productos</w:t>
      </w:r>
      <w:r>
        <w:t>:</w:t>
      </w:r>
      <w:r>
        <w:t xml:space="preserve"> </w:t>
      </w:r>
    </w:p>
    <w:p w14:paraId="567435DE" w14:textId="6DC9BDA3" w:rsidR="00B34206" w:rsidRDefault="00B34206" w:rsidP="00B34206">
      <w:pPr>
        <w:spacing w:before="240"/>
      </w:pPr>
      <w:r>
        <w:t>- inventario</w:t>
      </w:r>
      <w:r>
        <w:t>:</w:t>
      </w:r>
    </w:p>
    <w:p w14:paraId="43437704" w14:textId="430621D2" w:rsidR="00B34206" w:rsidRDefault="00B34206" w:rsidP="00B34206">
      <w:pPr>
        <w:spacing w:before="240"/>
      </w:pPr>
      <w:r>
        <w:t xml:space="preserve">- </w:t>
      </w:r>
      <w:proofErr w:type="spellStart"/>
      <w:r>
        <w:t>auth</w:t>
      </w:r>
      <w:proofErr w:type="spellEnd"/>
      <w:r>
        <w:t>:</w:t>
      </w:r>
    </w:p>
    <w:p w14:paraId="0E39A77A" w14:textId="5D4C598B" w:rsidR="00B34206" w:rsidRDefault="00B34206" w:rsidP="00B34206">
      <w:pPr>
        <w:spacing w:before="240"/>
      </w:pPr>
      <w:r>
        <w:t>- envíos</w:t>
      </w:r>
      <w:r>
        <w:t>:</w:t>
      </w:r>
    </w:p>
    <w:p w14:paraId="64B920B5" w14:textId="7C048995" w:rsidR="00B34206" w:rsidRDefault="00B34206" w:rsidP="00B34206">
      <w:pPr>
        <w:spacing w:before="240"/>
      </w:pPr>
      <w:r>
        <w:t>- ventas</w:t>
      </w:r>
      <w:r>
        <w:t>:</w:t>
      </w:r>
    </w:p>
    <w:p w14:paraId="2D28B89D" w14:textId="551F1B6E" w:rsidR="00B34206" w:rsidRDefault="00B34206" w:rsidP="00B34206">
      <w:pPr>
        <w:spacing w:before="240"/>
      </w:pPr>
      <w:r>
        <w:t xml:space="preserve">- </w:t>
      </w:r>
      <w:proofErr w:type="spellStart"/>
      <w:r>
        <w:t>gateway</w:t>
      </w:r>
      <w:proofErr w:type="spellEnd"/>
      <w:r>
        <w:t>:</w:t>
      </w:r>
    </w:p>
    <w:p w14:paraId="2A619BF4" w14:textId="4014A66C" w:rsidR="00B34206" w:rsidRDefault="00B34206" w:rsidP="00B34206">
      <w:pPr>
        <w:spacing w:before="240"/>
      </w:pPr>
      <w:r>
        <w:t>- Soporte</w:t>
      </w:r>
      <w:r>
        <w:t>:</w:t>
      </w:r>
    </w:p>
    <w:p w14:paraId="472E0D49" w14:textId="3D266E4A" w:rsidR="00B34206" w:rsidRPr="00B34206" w:rsidRDefault="00B34206" w:rsidP="00B34206">
      <w:pPr>
        <w:spacing w:before="240"/>
      </w:pPr>
      <w:r>
        <w:t>- vendedores</w:t>
      </w:r>
      <w:r>
        <w:t>:</w:t>
      </w:r>
    </w:p>
    <w:p w14:paraId="3CE67B8B" w14:textId="77777777" w:rsidR="00B34206" w:rsidRDefault="00B34206" w:rsidP="00B34206">
      <w:pPr>
        <w:spacing w:before="240"/>
      </w:pPr>
    </w:p>
    <w:p w14:paraId="10099F96" w14:textId="77777777" w:rsidR="00B34206" w:rsidRDefault="00B34206" w:rsidP="00B34206">
      <w:pPr>
        <w:spacing w:before="240"/>
      </w:pPr>
    </w:p>
    <w:p w14:paraId="057AEA88" w14:textId="77777777" w:rsidR="00B34206" w:rsidRDefault="00B34206" w:rsidP="00B34206">
      <w:pPr>
        <w:spacing w:before="240"/>
      </w:pPr>
    </w:p>
    <w:p w14:paraId="039F348F" w14:textId="77777777" w:rsidR="00B34206" w:rsidRDefault="00B34206" w:rsidP="00B34206">
      <w:pPr>
        <w:spacing w:before="240"/>
      </w:pPr>
    </w:p>
    <w:p w14:paraId="3509558E" w14:textId="77777777" w:rsidR="00B34206" w:rsidRDefault="00B34206" w:rsidP="00B34206">
      <w:pPr>
        <w:spacing w:before="240"/>
      </w:pPr>
    </w:p>
    <w:p w14:paraId="78F412FC" w14:textId="77777777" w:rsidR="00B34206" w:rsidRDefault="00B34206" w:rsidP="00B34206">
      <w:pPr>
        <w:spacing w:before="240"/>
      </w:pPr>
    </w:p>
    <w:p w14:paraId="1AC683F4" w14:textId="77777777" w:rsidR="00B34206" w:rsidRDefault="00B34206" w:rsidP="00B34206">
      <w:pPr>
        <w:spacing w:before="240"/>
      </w:pPr>
    </w:p>
    <w:p w14:paraId="1ED671BC" w14:textId="77777777" w:rsidR="00B34206" w:rsidRDefault="00B34206" w:rsidP="00B34206">
      <w:pPr>
        <w:spacing w:before="240"/>
      </w:pPr>
    </w:p>
    <w:p w14:paraId="63C078E1" w14:textId="77777777" w:rsidR="00B34206" w:rsidRDefault="00B34206" w:rsidP="00B34206">
      <w:pPr>
        <w:spacing w:before="240"/>
      </w:pPr>
    </w:p>
    <w:p w14:paraId="5BF2CEC4" w14:textId="77777777" w:rsidR="00B34206" w:rsidRDefault="00B34206" w:rsidP="00B34206">
      <w:pPr>
        <w:spacing w:before="240"/>
      </w:pPr>
    </w:p>
    <w:p w14:paraId="65EDAFA3" w14:textId="77777777" w:rsidR="00B34206" w:rsidRDefault="00B34206" w:rsidP="00B34206">
      <w:pPr>
        <w:spacing w:before="240"/>
      </w:pPr>
    </w:p>
    <w:p w14:paraId="796395A2" w14:textId="77777777" w:rsidR="00B34206" w:rsidRDefault="00B34206" w:rsidP="00B34206">
      <w:pPr>
        <w:spacing w:before="240"/>
      </w:pPr>
    </w:p>
    <w:p w14:paraId="7BD0FB62" w14:textId="77777777" w:rsidR="00B34206" w:rsidRDefault="00B34206" w:rsidP="00B34206">
      <w:pPr>
        <w:spacing w:before="240"/>
      </w:pPr>
    </w:p>
    <w:p w14:paraId="59E9C3DB" w14:textId="0BA47DB9" w:rsidR="00B34206" w:rsidRDefault="00B34206" w:rsidP="00B34206">
      <w:r>
        <w:t>Diagrama de arquitectura actualizada (puede reutilizar el de la Parcial 1, si se ha ajustad</w:t>
      </w:r>
      <w:r>
        <w:t>o)</w:t>
      </w:r>
      <w:r w:rsidR="00403913">
        <w:t>:</w:t>
      </w:r>
      <w:r>
        <w:rPr>
          <w:noProof/>
        </w:rPr>
        <w:drawing>
          <wp:inline distT="0" distB="0" distL="0" distR="0" wp14:anchorId="047DBF99" wp14:editId="0661E65A">
            <wp:extent cx="5943600" cy="5368925"/>
            <wp:effectExtent l="0" t="0" r="0" b="3175"/>
            <wp:docPr id="7768537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537" name="Imagen 1" descr="Gráfi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61C4D" w14:textId="77777777" w:rsidR="00B34206" w:rsidRDefault="00B34206" w:rsidP="00B34206">
      <w:pPr>
        <w:ind w:left="720"/>
      </w:pPr>
    </w:p>
    <w:p w14:paraId="672E1E7D" w14:textId="6F078B41" w:rsidR="00B34206" w:rsidRDefault="00B34206" w:rsidP="00B34206">
      <w:pPr>
        <w:numPr>
          <w:ilvl w:val="0"/>
          <w:numId w:val="1"/>
        </w:numPr>
      </w:pPr>
      <w:r>
        <w:t>Capturas de código relevantes (</w:t>
      </w:r>
      <w:proofErr w:type="spellStart"/>
      <w:r>
        <w:t>endpoints</w:t>
      </w:r>
      <w:proofErr w:type="spellEnd"/>
      <w:r>
        <w:t>, servicios, repositorios).</w:t>
      </w:r>
    </w:p>
    <w:p w14:paraId="6F549566" w14:textId="77777777" w:rsidR="00B34206" w:rsidRDefault="00B34206" w:rsidP="00B34206">
      <w:pPr>
        <w:numPr>
          <w:ilvl w:val="0"/>
          <w:numId w:val="1"/>
        </w:numPr>
        <w:spacing w:after="240"/>
      </w:pPr>
      <w:r>
        <w:lastRenderedPageBreak/>
        <w:t xml:space="preserve">Capturas de pruebas funcionales en </w:t>
      </w:r>
      <w:proofErr w:type="spellStart"/>
      <w:r>
        <w:t>Postman</w:t>
      </w:r>
      <w:proofErr w:type="spellEnd"/>
      <w:r>
        <w:t>.</w:t>
      </w:r>
    </w:p>
    <w:p w14:paraId="1AF44ACA" w14:textId="77777777" w:rsidR="00B34206" w:rsidRDefault="00B34206" w:rsidP="00B34206">
      <w:pPr>
        <w:pStyle w:val="Ttulo4"/>
        <w:keepNext w:val="0"/>
        <w:keepLines w:val="0"/>
        <w:spacing w:before="240"/>
        <w:rPr>
          <w:b/>
          <w:color w:val="000000"/>
        </w:rPr>
      </w:pPr>
      <w:bookmarkStart w:id="1" w:name="_9js93xp3udr" w:colFirst="0" w:colLast="0"/>
      <w:bookmarkEnd w:id="1"/>
      <w:r>
        <w:br w:type="page"/>
      </w:r>
    </w:p>
    <w:p w14:paraId="28E5EE0B" w14:textId="77777777" w:rsidR="00B34206" w:rsidRDefault="00B34206" w:rsidP="00B34206">
      <w:pPr>
        <w:pStyle w:val="Ttulo4"/>
        <w:keepNext w:val="0"/>
        <w:keepLines w:val="0"/>
        <w:spacing w:before="240"/>
        <w:rPr>
          <w:b/>
          <w:color w:val="000000"/>
        </w:rPr>
      </w:pPr>
      <w:bookmarkStart w:id="2" w:name="_mwaoiuyppgyi" w:colFirst="0" w:colLast="0"/>
      <w:bookmarkEnd w:id="2"/>
      <w:r>
        <w:rPr>
          <w:b/>
          <w:color w:val="000000"/>
        </w:rPr>
        <w:lastRenderedPageBreak/>
        <w:t>B. Base de Datos</w:t>
      </w:r>
    </w:p>
    <w:p w14:paraId="17E9DA7D" w14:textId="77777777" w:rsidR="00B34206" w:rsidRDefault="00B34206" w:rsidP="00B34206">
      <w:pPr>
        <w:numPr>
          <w:ilvl w:val="0"/>
          <w:numId w:val="2"/>
        </w:numPr>
        <w:spacing w:before="240"/>
      </w:pPr>
      <w:r>
        <w:t>Modelo entidad-relación implementado.</w:t>
      </w:r>
    </w:p>
    <w:p w14:paraId="016FB39F" w14:textId="77777777" w:rsidR="00B34206" w:rsidRDefault="00B34206" w:rsidP="00B34206">
      <w:pPr>
        <w:numPr>
          <w:ilvl w:val="0"/>
          <w:numId w:val="2"/>
        </w:numPr>
      </w:pPr>
      <w:r>
        <w:t>Capturas de las clases de entidades Java.</w:t>
      </w:r>
    </w:p>
    <w:p w14:paraId="354A95CE" w14:textId="77777777" w:rsidR="00B34206" w:rsidRDefault="00B34206" w:rsidP="00B34206">
      <w:pPr>
        <w:numPr>
          <w:ilvl w:val="0"/>
          <w:numId w:val="2"/>
        </w:numPr>
        <w:spacing w:after="240"/>
      </w:pPr>
      <w:r>
        <w:t xml:space="preserve">Capturas de la configuración de </w:t>
      </w:r>
      <w:proofErr w:type="spellStart"/>
      <w:proofErr w:type="gramStart"/>
      <w:r>
        <w:rPr>
          <w:rFonts w:ascii="Roboto Mono" w:eastAsia="Roboto Mono" w:hAnsi="Roboto Mono" w:cs="Roboto Mono"/>
          <w:color w:val="188038"/>
        </w:rPr>
        <w:t>application.properties</w:t>
      </w:r>
      <w:proofErr w:type="spellEnd"/>
      <w:proofErr w:type="gramEnd"/>
      <w:r>
        <w:t xml:space="preserve"> y de la conexión exitosa a la base de datos.</w:t>
      </w:r>
    </w:p>
    <w:p w14:paraId="0961DEC6" w14:textId="77777777" w:rsidR="00B34206" w:rsidRDefault="00B34206" w:rsidP="00B34206">
      <w:pPr>
        <w:pStyle w:val="Ttulo4"/>
        <w:keepNext w:val="0"/>
        <w:keepLines w:val="0"/>
        <w:spacing w:before="240"/>
        <w:rPr>
          <w:b/>
          <w:color w:val="000000"/>
        </w:rPr>
      </w:pPr>
      <w:bookmarkStart w:id="3" w:name="_nvufs7pwiw6k" w:colFirst="0" w:colLast="0"/>
      <w:bookmarkEnd w:id="3"/>
      <w:r>
        <w:rPr>
          <w:b/>
          <w:color w:val="000000"/>
        </w:rPr>
        <w:t>C. Integración de Servicios</w:t>
      </w:r>
    </w:p>
    <w:p w14:paraId="0AAC163B" w14:textId="77777777" w:rsidR="00B34206" w:rsidRDefault="00B34206" w:rsidP="00B34206">
      <w:pPr>
        <w:numPr>
          <w:ilvl w:val="0"/>
          <w:numId w:val="3"/>
        </w:numPr>
        <w:spacing w:before="240"/>
      </w:pPr>
      <w:r>
        <w:t>Descripción teórica del flujo de trabajo CI/CD (a nivel conceptual, según lo explicado por el docente).</w:t>
      </w:r>
    </w:p>
    <w:p w14:paraId="06DD8B6C" w14:textId="77777777" w:rsidR="00B34206" w:rsidRDefault="00B34206" w:rsidP="00B34206">
      <w:pPr>
        <w:numPr>
          <w:ilvl w:val="0"/>
          <w:numId w:val="3"/>
        </w:numPr>
        <w:spacing w:after="240"/>
      </w:pPr>
      <w:r>
        <w:t xml:space="preserve">Explicación del entorno de prueba: pruebas con </w:t>
      </w:r>
      <w:proofErr w:type="spellStart"/>
      <w:r>
        <w:t>Postman</w:t>
      </w:r>
      <w:proofErr w:type="spellEnd"/>
      <w:r>
        <w:t xml:space="preserve"> y, opcionalmente, interfaz de apoyo desarrollada por el docente para mostrar respuestas JSON.</w:t>
      </w:r>
    </w:p>
    <w:p w14:paraId="7C3A6FFB" w14:textId="77777777" w:rsidR="00B34206" w:rsidRDefault="00B34206" w:rsidP="00B34206">
      <w:pPr>
        <w:pStyle w:val="Ttulo4"/>
        <w:keepNext w:val="0"/>
        <w:keepLines w:val="0"/>
        <w:spacing w:before="240"/>
        <w:rPr>
          <w:b/>
          <w:color w:val="000000"/>
        </w:rPr>
      </w:pPr>
      <w:bookmarkStart w:id="4" w:name="_isfvvhyw8yg" w:colFirst="0" w:colLast="0"/>
      <w:bookmarkEnd w:id="4"/>
      <w:r>
        <w:rPr>
          <w:b/>
          <w:color w:val="000000"/>
        </w:rPr>
        <w:t>D. Pruebas Unitarias</w:t>
      </w:r>
    </w:p>
    <w:p w14:paraId="68E6EC26" w14:textId="77777777" w:rsidR="00B34206" w:rsidRDefault="00B34206" w:rsidP="00B34206">
      <w:pPr>
        <w:numPr>
          <w:ilvl w:val="0"/>
          <w:numId w:val="5"/>
        </w:numPr>
        <w:spacing w:before="240"/>
      </w:pPr>
      <w:r>
        <w:t xml:space="preserve">Implementación de al menos una prueba unitaria con </w:t>
      </w:r>
      <w:proofErr w:type="spellStart"/>
      <w:r>
        <w:t>JUnit</w:t>
      </w:r>
      <w:proofErr w:type="spellEnd"/>
      <w:r>
        <w:t xml:space="preserve"> para un servicio o componente simple.</w:t>
      </w:r>
    </w:p>
    <w:p w14:paraId="7DFE6F0D" w14:textId="77777777" w:rsidR="00B34206" w:rsidRDefault="00B34206" w:rsidP="00B34206">
      <w:pPr>
        <w:numPr>
          <w:ilvl w:val="0"/>
          <w:numId w:val="5"/>
        </w:numPr>
        <w:spacing w:after="240"/>
      </w:pPr>
      <w:r>
        <w:t>Documentación breve de resultados (captura o descripción).</w:t>
      </w:r>
    </w:p>
    <w:p w14:paraId="24F75297" w14:textId="77777777" w:rsidR="00B34206" w:rsidRDefault="00B34206" w:rsidP="00B34206">
      <w:pPr>
        <w:pStyle w:val="Ttulo4"/>
        <w:keepNext w:val="0"/>
        <w:keepLines w:val="0"/>
        <w:spacing w:before="240"/>
        <w:rPr>
          <w:b/>
          <w:color w:val="000000"/>
        </w:rPr>
      </w:pPr>
      <w:bookmarkStart w:id="5" w:name="_wrj082oipq4u" w:colFirst="0" w:colLast="0"/>
      <w:bookmarkEnd w:id="5"/>
      <w:r>
        <w:rPr>
          <w:b/>
          <w:color w:val="000000"/>
        </w:rPr>
        <w:t>E. Buenas prácticas y colaboración</w:t>
      </w:r>
    </w:p>
    <w:p w14:paraId="3F2830EA" w14:textId="77777777" w:rsidR="00B34206" w:rsidRDefault="00B34206" w:rsidP="00B34206">
      <w:pPr>
        <w:numPr>
          <w:ilvl w:val="0"/>
          <w:numId w:val="4"/>
        </w:numPr>
        <w:spacing w:before="240"/>
      </w:pPr>
      <w:r>
        <w:t>Captura del flujo de trabajo con Git (</w:t>
      </w:r>
      <w:proofErr w:type="spellStart"/>
      <w:r>
        <w:t>commits</w:t>
      </w:r>
      <w:proofErr w:type="spellEnd"/>
      <w:r>
        <w:t>, ramas, integraciones).</w:t>
      </w:r>
    </w:p>
    <w:p w14:paraId="03E9547B" w14:textId="77777777" w:rsidR="00B34206" w:rsidRDefault="00B34206" w:rsidP="00B34206">
      <w:pPr>
        <w:numPr>
          <w:ilvl w:val="0"/>
          <w:numId w:val="4"/>
        </w:numPr>
      </w:pPr>
      <w:r>
        <w:t>Breve explicación del uso colaborativo del repositorio.</w:t>
      </w:r>
    </w:p>
    <w:p w14:paraId="295AB380" w14:textId="77777777" w:rsidR="00B34206" w:rsidRDefault="00B34206" w:rsidP="00B34206">
      <w:pPr>
        <w:numPr>
          <w:ilvl w:val="0"/>
          <w:numId w:val="4"/>
        </w:numPr>
        <w:spacing w:after="240"/>
      </w:pPr>
      <w:r>
        <w:t>Ejemplos de buenas prácticas aplicadas (nombres claros, modularidad, uso de anotaciones, REST).</w:t>
      </w:r>
    </w:p>
    <w:p w14:paraId="5B0C4611" w14:textId="092D90D0" w:rsidR="00061FC1" w:rsidRDefault="00061FC1" w:rsidP="00B34206"/>
    <w:sectPr w:rsidR="00061F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0275F"/>
    <w:multiLevelType w:val="multilevel"/>
    <w:tmpl w:val="6812DE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487088"/>
    <w:multiLevelType w:val="multilevel"/>
    <w:tmpl w:val="CCF208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52449C"/>
    <w:multiLevelType w:val="multilevel"/>
    <w:tmpl w:val="93665C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EA3735"/>
    <w:multiLevelType w:val="multilevel"/>
    <w:tmpl w:val="68B8F3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38B44BC"/>
    <w:multiLevelType w:val="multilevel"/>
    <w:tmpl w:val="2E6EB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676588F"/>
    <w:multiLevelType w:val="multilevel"/>
    <w:tmpl w:val="5700EC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60661956">
    <w:abstractNumId w:val="5"/>
  </w:num>
  <w:num w:numId="2" w16cid:durableId="913515118">
    <w:abstractNumId w:val="3"/>
  </w:num>
  <w:num w:numId="3" w16cid:durableId="915626288">
    <w:abstractNumId w:val="4"/>
  </w:num>
  <w:num w:numId="4" w16cid:durableId="2089230186">
    <w:abstractNumId w:val="1"/>
  </w:num>
  <w:num w:numId="5" w16cid:durableId="2103405348">
    <w:abstractNumId w:val="2"/>
  </w:num>
  <w:num w:numId="6" w16cid:durableId="1622150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FC1"/>
    <w:rsid w:val="00061FC1"/>
    <w:rsid w:val="00403913"/>
    <w:rsid w:val="00AA2F6A"/>
    <w:rsid w:val="00B3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4F43"/>
  <w15:chartTrackingRefBased/>
  <w15:docId w15:val="{828D8F7D-A228-4588-9429-88E8A858F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06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61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1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1F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61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1F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1F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1F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1F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1F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1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1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1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1F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1F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1F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1F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1F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1F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1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1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1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1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1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1F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1F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1F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1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1F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1F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Higuera Cabello</dc:creator>
  <cp:keywords/>
  <dc:description/>
  <cp:lastModifiedBy>Martin Higuera Cabello</cp:lastModifiedBy>
  <cp:revision>4</cp:revision>
  <dcterms:created xsi:type="dcterms:W3CDTF">2025-06-05T08:37:00Z</dcterms:created>
  <dcterms:modified xsi:type="dcterms:W3CDTF">2025-06-05T08:46:00Z</dcterms:modified>
</cp:coreProperties>
</file>