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960F7A" w14:textId="11F18F7E" w:rsidR="00035CA5" w:rsidRDefault="001B6A60">
      <w:pPr>
        <w:spacing w:line="240" w:lineRule="auto"/>
        <w:rPr>
          <w:rFonts w:ascii="Calibri" w:eastAsia="Calibri" w:hAnsi="Calibri" w:cs="Calibri"/>
          <w:b/>
          <w:sz w:val="24"/>
          <w:szCs w:val="24"/>
        </w:rPr>
      </w:pPr>
      <w:r>
        <w:rPr>
          <w:rFonts w:ascii="Calibri" w:eastAsia="Calibri" w:hAnsi="Calibri" w:cs="Calibri"/>
          <w:b/>
          <w:sz w:val="24"/>
          <w:szCs w:val="24"/>
        </w:rPr>
        <w:t>Spring</w:t>
      </w:r>
      <w:r w:rsidR="00060ABF">
        <w:rPr>
          <w:rFonts w:ascii="Calibri" w:eastAsia="Calibri" w:hAnsi="Calibri" w:cs="Calibri"/>
          <w:b/>
          <w:sz w:val="24"/>
          <w:szCs w:val="24"/>
        </w:rPr>
        <w:t xml:space="preserve"> 202</w:t>
      </w:r>
      <w:r>
        <w:rPr>
          <w:rFonts w:ascii="Calibri" w:eastAsia="Calibri" w:hAnsi="Calibri" w:cs="Calibri"/>
          <w:b/>
          <w:sz w:val="24"/>
          <w:szCs w:val="24"/>
        </w:rPr>
        <w:t>3</w:t>
      </w:r>
      <w:r w:rsidR="004505B7">
        <w:rPr>
          <w:rFonts w:ascii="Calibri" w:eastAsia="Calibri" w:hAnsi="Calibri" w:cs="Calibri"/>
          <w:b/>
          <w:sz w:val="24"/>
          <w:szCs w:val="24"/>
        </w:rPr>
        <w:t xml:space="preserve"> CS Cyber Security Reading Group</w:t>
      </w:r>
    </w:p>
    <w:p w14:paraId="3FDC9E73" w14:textId="77777777" w:rsidR="00035CA5" w:rsidRDefault="00035CA5">
      <w:pPr>
        <w:spacing w:line="240" w:lineRule="auto"/>
        <w:rPr>
          <w:rFonts w:ascii="Calibri" w:eastAsia="Calibri" w:hAnsi="Calibri" w:cs="Calibri"/>
          <w:sz w:val="24"/>
          <w:szCs w:val="24"/>
        </w:rPr>
      </w:pPr>
    </w:p>
    <w:p w14:paraId="0DB78789" w14:textId="5F3C54C2" w:rsidR="00035CA5" w:rsidRPr="00137BD1" w:rsidRDefault="00137BD1" w:rsidP="00137BD1">
      <w:pPr>
        <w:rPr>
          <w:rFonts w:ascii="Calibri" w:hAnsi="Calibri" w:cs="Calibri"/>
          <w:sz w:val="24"/>
          <w:szCs w:val="24"/>
        </w:rPr>
      </w:pPr>
      <w:bookmarkStart w:id="0" w:name="_gjdgxs" w:colFirst="0" w:colLast="0"/>
      <w:bookmarkEnd w:id="0"/>
      <w:r>
        <w:rPr>
          <w:rFonts w:ascii="Calibri" w:hAnsi="Calibri" w:cs="Calibri"/>
          <w:b/>
          <w:bCs/>
          <w:sz w:val="24"/>
          <w:szCs w:val="24"/>
        </w:rPr>
        <w:t>Members</w:t>
      </w:r>
      <w:r>
        <w:rPr>
          <w:rFonts w:ascii="Calibri" w:hAnsi="Calibri" w:cs="Calibri"/>
          <w:sz w:val="24"/>
          <w:szCs w:val="24"/>
        </w:rPr>
        <w:t xml:space="preserve">: </w:t>
      </w:r>
      <w:r w:rsidR="001B6A60" w:rsidRPr="001B6A60">
        <w:rPr>
          <w:rFonts w:ascii="Calibri" w:hAnsi="Calibri" w:cs="Calibri"/>
          <w:sz w:val="24"/>
          <w:szCs w:val="24"/>
        </w:rPr>
        <w:t xml:space="preserve">Shubham </w:t>
      </w:r>
      <w:proofErr w:type="spellStart"/>
      <w:r w:rsidR="001B6A60" w:rsidRPr="001B6A60">
        <w:rPr>
          <w:rFonts w:ascii="Calibri" w:hAnsi="Calibri" w:cs="Calibri"/>
          <w:sz w:val="24"/>
          <w:szCs w:val="24"/>
        </w:rPr>
        <w:t>Ayachit</w:t>
      </w:r>
      <w:proofErr w:type="spellEnd"/>
      <w:r w:rsidR="001B6A60" w:rsidRPr="001B6A60">
        <w:rPr>
          <w:rFonts w:ascii="Calibri" w:hAnsi="Calibri" w:cs="Calibri"/>
          <w:sz w:val="24"/>
          <w:szCs w:val="24"/>
        </w:rPr>
        <w:t xml:space="preserve">, </w:t>
      </w:r>
      <w:proofErr w:type="spellStart"/>
      <w:r w:rsidR="001B6A60" w:rsidRPr="001B6A60">
        <w:rPr>
          <w:rFonts w:ascii="Calibri" w:hAnsi="Calibri" w:cs="Calibri"/>
          <w:sz w:val="24"/>
          <w:szCs w:val="24"/>
        </w:rPr>
        <w:t>Yashwanth</w:t>
      </w:r>
      <w:proofErr w:type="spellEnd"/>
      <w:r w:rsidR="001B6A60" w:rsidRPr="001B6A60">
        <w:rPr>
          <w:rFonts w:ascii="Calibri" w:hAnsi="Calibri" w:cs="Calibri"/>
          <w:sz w:val="24"/>
          <w:szCs w:val="24"/>
        </w:rPr>
        <w:t xml:space="preserve"> </w:t>
      </w:r>
      <w:proofErr w:type="spellStart"/>
      <w:r w:rsidR="001B6A60" w:rsidRPr="001B6A60">
        <w:rPr>
          <w:rFonts w:ascii="Calibri" w:hAnsi="Calibri" w:cs="Calibri"/>
          <w:sz w:val="24"/>
          <w:szCs w:val="24"/>
        </w:rPr>
        <w:t>Bandala</w:t>
      </w:r>
      <w:proofErr w:type="spellEnd"/>
      <w:r w:rsidR="001B6A60" w:rsidRPr="001B6A60">
        <w:rPr>
          <w:rFonts w:ascii="Calibri" w:hAnsi="Calibri" w:cs="Calibri"/>
          <w:sz w:val="24"/>
          <w:szCs w:val="24"/>
        </w:rPr>
        <w:t xml:space="preserve">, Dominika </w:t>
      </w:r>
      <w:proofErr w:type="spellStart"/>
      <w:r w:rsidR="001B6A60" w:rsidRPr="001B6A60">
        <w:rPr>
          <w:rFonts w:ascii="Calibri" w:hAnsi="Calibri" w:cs="Calibri"/>
          <w:sz w:val="24"/>
          <w:szCs w:val="24"/>
        </w:rPr>
        <w:t>Bobik</w:t>
      </w:r>
      <w:proofErr w:type="spellEnd"/>
      <w:r w:rsidR="001B6A60" w:rsidRPr="001B6A60">
        <w:rPr>
          <w:rFonts w:ascii="Calibri" w:hAnsi="Calibri" w:cs="Calibri"/>
          <w:sz w:val="24"/>
          <w:szCs w:val="24"/>
        </w:rPr>
        <w:t xml:space="preserve">, Ethan Brinks, Yu Cai, Bo Chen (co-advisor), </w:t>
      </w:r>
      <w:proofErr w:type="spellStart"/>
      <w:r w:rsidR="001B6A60" w:rsidRPr="001B6A60">
        <w:rPr>
          <w:rFonts w:ascii="Calibri" w:hAnsi="Calibri" w:cs="Calibri"/>
          <w:sz w:val="24"/>
          <w:szCs w:val="24"/>
        </w:rPr>
        <w:t>Haoyang</w:t>
      </w:r>
      <w:proofErr w:type="spellEnd"/>
      <w:r w:rsidR="001B6A60" w:rsidRPr="001B6A60">
        <w:rPr>
          <w:rFonts w:ascii="Calibri" w:hAnsi="Calibri" w:cs="Calibri"/>
          <w:sz w:val="24"/>
          <w:szCs w:val="24"/>
        </w:rPr>
        <w:t xml:space="preserve"> Chen, </w:t>
      </w:r>
      <w:proofErr w:type="spellStart"/>
      <w:r w:rsidR="001B6A60" w:rsidRPr="001B6A60">
        <w:rPr>
          <w:rFonts w:ascii="Calibri" w:hAnsi="Calibri" w:cs="Calibri"/>
          <w:sz w:val="24"/>
          <w:szCs w:val="24"/>
        </w:rPr>
        <w:t>Niusen</w:t>
      </w:r>
      <w:proofErr w:type="spellEnd"/>
      <w:r w:rsidR="001B6A60" w:rsidRPr="001B6A60">
        <w:rPr>
          <w:rFonts w:ascii="Calibri" w:hAnsi="Calibri" w:cs="Calibri"/>
          <w:sz w:val="24"/>
          <w:szCs w:val="24"/>
        </w:rPr>
        <w:t xml:space="preserve"> Chen,</w:t>
      </w:r>
      <w:r w:rsidR="001B6A60">
        <w:rPr>
          <w:rFonts w:ascii="Calibri" w:hAnsi="Calibri" w:cs="Calibri"/>
          <w:sz w:val="24"/>
          <w:szCs w:val="24"/>
        </w:rPr>
        <w:t xml:space="preserve"> </w:t>
      </w:r>
      <w:r w:rsidR="001B6A60" w:rsidRPr="001B6A60">
        <w:rPr>
          <w:rFonts w:ascii="Calibri" w:hAnsi="Calibri" w:cs="Calibri"/>
          <w:sz w:val="24"/>
          <w:szCs w:val="24"/>
        </w:rPr>
        <w:t>John Claassen</w:t>
      </w:r>
      <w:r w:rsidR="001B6A60">
        <w:rPr>
          <w:rFonts w:ascii="Calibri" w:hAnsi="Calibri" w:cs="Calibri"/>
          <w:sz w:val="24"/>
          <w:szCs w:val="24"/>
        </w:rPr>
        <w:t>,</w:t>
      </w:r>
      <w:r w:rsidR="001B6A60" w:rsidRPr="001B6A60">
        <w:rPr>
          <w:rFonts w:ascii="Calibri" w:hAnsi="Calibri" w:cs="Calibri"/>
          <w:sz w:val="24"/>
          <w:szCs w:val="24"/>
        </w:rPr>
        <w:t xml:space="preserve"> Brandon Cox, Dev </w:t>
      </w:r>
      <w:proofErr w:type="spellStart"/>
      <w:r w:rsidR="001B6A60" w:rsidRPr="001B6A60">
        <w:rPr>
          <w:rFonts w:ascii="Calibri" w:hAnsi="Calibri" w:cs="Calibri"/>
          <w:sz w:val="24"/>
          <w:szCs w:val="24"/>
        </w:rPr>
        <w:t>Sanghani</w:t>
      </w:r>
      <w:proofErr w:type="spellEnd"/>
      <w:r w:rsidR="001B6A60" w:rsidRPr="001B6A60">
        <w:rPr>
          <w:rFonts w:ascii="Calibri" w:hAnsi="Calibri" w:cs="Calibri"/>
          <w:sz w:val="24"/>
          <w:szCs w:val="24"/>
        </w:rPr>
        <w:t xml:space="preserve">, Josh Dafoe, Matthew </w:t>
      </w:r>
      <w:proofErr w:type="spellStart"/>
      <w:r w:rsidR="001B6A60" w:rsidRPr="001B6A60">
        <w:rPr>
          <w:rFonts w:ascii="Calibri" w:hAnsi="Calibri" w:cs="Calibri"/>
          <w:sz w:val="24"/>
          <w:szCs w:val="24"/>
        </w:rPr>
        <w:t>Gervasi</w:t>
      </w:r>
      <w:proofErr w:type="spellEnd"/>
      <w:r w:rsidR="001B6A60" w:rsidRPr="001B6A60">
        <w:rPr>
          <w:rFonts w:ascii="Calibri" w:hAnsi="Calibri" w:cs="Calibri"/>
          <w:sz w:val="24"/>
          <w:szCs w:val="24"/>
        </w:rPr>
        <w:t xml:space="preserve">, Thomas </w:t>
      </w:r>
      <w:proofErr w:type="spellStart"/>
      <w:r w:rsidR="001B6A60" w:rsidRPr="001B6A60">
        <w:rPr>
          <w:rFonts w:ascii="Calibri" w:hAnsi="Calibri" w:cs="Calibri"/>
          <w:sz w:val="24"/>
          <w:szCs w:val="24"/>
        </w:rPr>
        <w:t>Grifka</w:t>
      </w:r>
      <w:proofErr w:type="spellEnd"/>
      <w:r w:rsidR="001B6A60" w:rsidRPr="001B6A60">
        <w:rPr>
          <w:rFonts w:ascii="Calibri" w:hAnsi="Calibri" w:cs="Calibri"/>
          <w:sz w:val="24"/>
          <w:szCs w:val="24"/>
        </w:rPr>
        <w:t xml:space="preserve">, Trevor Hornsby, Stuart Hoxie, Ryan Klemm, </w:t>
      </w:r>
      <w:proofErr w:type="spellStart"/>
      <w:r w:rsidR="001B6A60" w:rsidRPr="001B6A60">
        <w:rPr>
          <w:rFonts w:ascii="Calibri" w:hAnsi="Calibri" w:cs="Calibri"/>
          <w:sz w:val="24"/>
          <w:szCs w:val="24"/>
        </w:rPr>
        <w:t>Xinyu</w:t>
      </w:r>
      <w:proofErr w:type="spellEnd"/>
      <w:r w:rsidR="001B6A60" w:rsidRPr="001B6A60">
        <w:rPr>
          <w:rFonts w:ascii="Calibri" w:hAnsi="Calibri" w:cs="Calibri"/>
          <w:sz w:val="24"/>
          <w:szCs w:val="24"/>
        </w:rPr>
        <w:t xml:space="preserve"> Lei (co-advisor), </w:t>
      </w:r>
      <w:proofErr w:type="spellStart"/>
      <w:r w:rsidR="001B6A60" w:rsidRPr="001B6A60">
        <w:rPr>
          <w:rFonts w:ascii="Calibri" w:hAnsi="Calibri" w:cs="Calibri"/>
          <w:sz w:val="24"/>
          <w:szCs w:val="24"/>
        </w:rPr>
        <w:t>Xinyun</w:t>
      </w:r>
      <w:proofErr w:type="spellEnd"/>
      <w:r w:rsidR="001B6A60" w:rsidRPr="001B6A60">
        <w:rPr>
          <w:rFonts w:ascii="Calibri" w:hAnsi="Calibri" w:cs="Calibri"/>
          <w:sz w:val="24"/>
          <w:szCs w:val="24"/>
        </w:rPr>
        <w:t xml:space="preserve"> Liu, Jean Mayo (co-advisor), </w:t>
      </w:r>
      <w:proofErr w:type="spellStart"/>
      <w:r w:rsidR="001B6A60" w:rsidRPr="001B6A60">
        <w:rPr>
          <w:rFonts w:ascii="Calibri" w:hAnsi="Calibri" w:cs="Calibri"/>
          <w:sz w:val="24"/>
          <w:szCs w:val="24"/>
        </w:rPr>
        <w:t>Jacson</w:t>
      </w:r>
      <w:proofErr w:type="spellEnd"/>
      <w:r w:rsidR="001B6A60" w:rsidRPr="001B6A60">
        <w:rPr>
          <w:rFonts w:ascii="Calibri" w:hAnsi="Calibri" w:cs="Calibri"/>
          <w:sz w:val="24"/>
          <w:szCs w:val="24"/>
        </w:rPr>
        <w:t xml:space="preserve"> Ott, Aditya </w:t>
      </w:r>
      <w:proofErr w:type="spellStart"/>
      <w:r w:rsidR="001B6A60" w:rsidRPr="001B6A60">
        <w:rPr>
          <w:rFonts w:ascii="Calibri" w:hAnsi="Calibri" w:cs="Calibri"/>
          <w:sz w:val="24"/>
          <w:szCs w:val="24"/>
        </w:rPr>
        <w:t>Patil</w:t>
      </w:r>
      <w:proofErr w:type="spellEnd"/>
      <w:r w:rsidR="001B6A60">
        <w:rPr>
          <w:rFonts w:ascii="Calibri" w:hAnsi="Calibri" w:cs="Calibri"/>
          <w:sz w:val="24"/>
          <w:szCs w:val="24"/>
        </w:rPr>
        <w:t xml:space="preserve">, </w:t>
      </w:r>
      <w:r w:rsidR="001B6A60" w:rsidRPr="001B6A60">
        <w:rPr>
          <w:rFonts w:ascii="Calibri" w:hAnsi="Calibri" w:cs="Calibri"/>
          <w:sz w:val="24"/>
          <w:szCs w:val="24"/>
        </w:rPr>
        <w:t xml:space="preserve">Caleb Rother, </w:t>
      </w:r>
      <w:proofErr w:type="spellStart"/>
      <w:r w:rsidR="001B6A60" w:rsidRPr="001B6A60">
        <w:rPr>
          <w:rFonts w:ascii="Calibri" w:hAnsi="Calibri" w:cs="Calibri"/>
          <w:sz w:val="24"/>
          <w:szCs w:val="24"/>
        </w:rPr>
        <w:t>Shuo</w:t>
      </w:r>
      <w:proofErr w:type="spellEnd"/>
      <w:r w:rsidR="001B6A60" w:rsidRPr="001B6A60">
        <w:rPr>
          <w:rFonts w:ascii="Calibri" w:hAnsi="Calibri" w:cs="Calibri"/>
          <w:sz w:val="24"/>
          <w:szCs w:val="24"/>
        </w:rPr>
        <w:t xml:space="preserve"> Sun, Harsh Singh, </w:t>
      </w:r>
      <w:proofErr w:type="spellStart"/>
      <w:r w:rsidR="001B6A60" w:rsidRPr="001B6A60">
        <w:rPr>
          <w:rFonts w:ascii="Calibri" w:hAnsi="Calibri" w:cs="Calibri"/>
          <w:sz w:val="24"/>
          <w:szCs w:val="24"/>
        </w:rPr>
        <w:t>Yuchen</w:t>
      </w:r>
      <w:proofErr w:type="spellEnd"/>
      <w:r w:rsidR="001B6A60" w:rsidRPr="001B6A60">
        <w:rPr>
          <w:rFonts w:ascii="Calibri" w:hAnsi="Calibri" w:cs="Calibri"/>
          <w:sz w:val="24"/>
          <w:szCs w:val="24"/>
        </w:rPr>
        <w:t xml:space="preserve"> Wang, Drew </w:t>
      </w:r>
      <w:proofErr w:type="spellStart"/>
      <w:r w:rsidR="001B6A60" w:rsidRPr="001B6A60">
        <w:rPr>
          <w:rFonts w:ascii="Calibri" w:hAnsi="Calibri" w:cs="Calibri"/>
          <w:sz w:val="24"/>
          <w:szCs w:val="24"/>
        </w:rPr>
        <w:t>Youngstrom</w:t>
      </w:r>
      <w:proofErr w:type="spellEnd"/>
      <w:r w:rsidR="001B6A60" w:rsidRPr="001B6A60">
        <w:rPr>
          <w:rFonts w:ascii="Calibri" w:hAnsi="Calibri" w:cs="Calibri"/>
          <w:sz w:val="24"/>
          <w:szCs w:val="24"/>
        </w:rPr>
        <w:t xml:space="preserve">, </w:t>
      </w:r>
      <w:proofErr w:type="spellStart"/>
      <w:r w:rsidR="001B6A60" w:rsidRPr="001B6A60">
        <w:rPr>
          <w:rFonts w:ascii="Calibri" w:hAnsi="Calibri" w:cs="Calibri"/>
          <w:sz w:val="24"/>
          <w:szCs w:val="24"/>
        </w:rPr>
        <w:t>Xiaoyong</w:t>
      </w:r>
      <w:proofErr w:type="spellEnd"/>
      <w:r w:rsidR="001B6A60" w:rsidRPr="001B6A60">
        <w:rPr>
          <w:rFonts w:ascii="Calibri" w:hAnsi="Calibri" w:cs="Calibri"/>
          <w:sz w:val="24"/>
          <w:szCs w:val="24"/>
        </w:rPr>
        <w:t xml:space="preserve"> Yuan</w:t>
      </w:r>
    </w:p>
    <w:p w14:paraId="6972A752" w14:textId="77777777" w:rsidR="00FF060D" w:rsidRDefault="00FF060D">
      <w:pPr>
        <w:spacing w:line="240" w:lineRule="auto"/>
        <w:rPr>
          <w:rFonts w:ascii="Calibri" w:eastAsia="Calibri" w:hAnsi="Calibri" w:cs="Calibri"/>
          <w:b/>
          <w:sz w:val="24"/>
          <w:szCs w:val="24"/>
        </w:rPr>
      </w:pPr>
    </w:p>
    <w:p w14:paraId="54D73982" w14:textId="4AF452E4" w:rsidR="00035CA5" w:rsidRDefault="004505B7">
      <w:pPr>
        <w:spacing w:line="240" w:lineRule="auto"/>
        <w:rPr>
          <w:rFonts w:ascii="Calibri" w:eastAsia="Calibri" w:hAnsi="Calibri" w:cs="Calibri"/>
          <w:sz w:val="24"/>
          <w:szCs w:val="24"/>
        </w:rPr>
      </w:pPr>
      <w:r>
        <w:rPr>
          <w:rFonts w:ascii="Calibri" w:eastAsia="Calibri" w:hAnsi="Calibri" w:cs="Calibri"/>
          <w:b/>
          <w:sz w:val="24"/>
          <w:szCs w:val="24"/>
        </w:rPr>
        <w:t>Detailed schedule</w:t>
      </w:r>
      <w:r>
        <w:rPr>
          <w:rFonts w:ascii="Calibri" w:eastAsia="Calibri" w:hAnsi="Calibri" w:cs="Calibri"/>
          <w:sz w:val="24"/>
          <w:szCs w:val="24"/>
        </w:rPr>
        <w:t>:</w:t>
      </w:r>
    </w:p>
    <w:p w14:paraId="144B5FCE" w14:textId="68BDB811" w:rsidR="0062115E" w:rsidRPr="0062115E" w:rsidRDefault="00060ABF" w:rsidP="0062115E">
      <w:pPr>
        <w:shd w:val="clear" w:color="auto" w:fill="FFFFFF"/>
        <w:spacing w:line="240" w:lineRule="auto"/>
        <w:rPr>
          <w:rFonts w:ascii="Times New Roman" w:eastAsia="Times New Roman" w:hAnsi="Times New Roman" w:cs="Times New Roman"/>
          <w:sz w:val="24"/>
          <w:szCs w:val="24"/>
          <w:lang w:val="en-US"/>
        </w:rPr>
      </w:pPr>
      <w:r>
        <w:rPr>
          <w:rFonts w:ascii="Calibri" w:eastAsia="Times New Roman" w:hAnsi="Calibri" w:cs="Calibri"/>
          <w:color w:val="000000"/>
          <w:sz w:val="24"/>
          <w:szCs w:val="24"/>
          <w:u w:val="single"/>
          <w:lang w:val="en-US"/>
        </w:rPr>
        <w:t xml:space="preserve">Time: </w:t>
      </w:r>
      <w:r w:rsidR="0026028E">
        <w:rPr>
          <w:rFonts w:ascii="Calibri" w:eastAsia="Times New Roman" w:hAnsi="Calibri" w:cs="Calibri"/>
          <w:color w:val="000000"/>
          <w:sz w:val="24"/>
          <w:szCs w:val="24"/>
          <w:u w:val="single"/>
          <w:lang w:val="en-US"/>
        </w:rPr>
        <w:t>4</w:t>
      </w:r>
      <w:r>
        <w:rPr>
          <w:rFonts w:ascii="Calibri" w:eastAsia="Times New Roman" w:hAnsi="Calibri" w:cs="Calibri"/>
          <w:color w:val="000000"/>
          <w:sz w:val="24"/>
          <w:szCs w:val="24"/>
          <w:u w:val="single"/>
          <w:lang w:val="en-US"/>
        </w:rPr>
        <w:t xml:space="preserve">:00 – </w:t>
      </w:r>
      <w:r w:rsidR="0026028E">
        <w:rPr>
          <w:rFonts w:ascii="Calibri" w:eastAsia="Times New Roman" w:hAnsi="Calibri" w:cs="Calibri"/>
          <w:color w:val="000000"/>
          <w:sz w:val="24"/>
          <w:szCs w:val="24"/>
          <w:u w:val="single"/>
          <w:lang w:val="en-US"/>
        </w:rPr>
        <w:t>5</w:t>
      </w:r>
      <w:r w:rsidR="0062115E" w:rsidRPr="0062115E">
        <w:rPr>
          <w:rFonts w:ascii="Calibri" w:eastAsia="Times New Roman" w:hAnsi="Calibri" w:cs="Calibri"/>
          <w:color w:val="000000"/>
          <w:sz w:val="24"/>
          <w:szCs w:val="24"/>
          <w:u w:val="single"/>
          <w:lang w:val="en-US"/>
        </w:rPr>
        <w:t xml:space="preserve">:00pm Friday, </w:t>
      </w:r>
      <w:r w:rsidR="001B6A60">
        <w:rPr>
          <w:rFonts w:ascii="Calibri" w:eastAsia="Times New Roman" w:hAnsi="Calibri" w:cs="Calibri"/>
          <w:color w:val="000000"/>
          <w:sz w:val="24"/>
          <w:szCs w:val="24"/>
          <w:u w:val="single"/>
          <w:lang w:val="en-US"/>
        </w:rPr>
        <w:t>February</w:t>
      </w:r>
      <w:r>
        <w:rPr>
          <w:rFonts w:ascii="Calibri" w:eastAsia="Times New Roman" w:hAnsi="Calibri" w:cs="Calibri"/>
          <w:color w:val="000000"/>
          <w:sz w:val="24"/>
          <w:szCs w:val="24"/>
          <w:u w:val="single"/>
          <w:lang w:val="en-US"/>
        </w:rPr>
        <w:t xml:space="preserve"> </w:t>
      </w:r>
      <w:r w:rsidR="001B6A60">
        <w:rPr>
          <w:rFonts w:ascii="Calibri" w:eastAsia="Times New Roman" w:hAnsi="Calibri" w:cs="Calibri"/>
          <w:color w:val="000000"/>
          <w:sz w:val="24"/>
          <w:szCs w:val="24"/>
          <w:u w:val="single"/>
          <w:lang w:val="en-US"/>
        </w:rPr>
        <w:t>3</w:t>
      </w:r>
      <w:r w:rsidR="0062115E" w:rsidRPr="0062115E">
        <w:rPr>
          <w:rFonts w:ascii="Calibri" w:eastAsia="Times New Roman" w:hAnsi="Calibri" w:cs="Calibri"/>
          <w:color w:val="000000"/>
          <w:sz w:val="24"/>
          <w:szCs w:val="24"/>
          <w:u w:val="single"/>
          <w:lang w:val="en-US"/>
        </w:rPr>
        <w:t>, 202</w:t>
      </w:r>
      <w:r w:rsidR="001B6A60">
        <w:rPr>
          <w:rFonts w:ascii="Calibri" w:eastAsia="Times New Roman" w:hAnsi="Calibri" w:cs="Calibri"/>
          <w:color w:val="000000"/>
          <w:sz w:val="24"/>
          <w:szCs w:val="24"/>
          <w:u w:val="single"/>
          <w:lang w:val="en-US"/>
        </w:rPr>
        <w:t>3</w:t>
      </w:r>
    </w:p>
    <w:p w14:paraId="2AA71C82" w14:textId="395A186F" w:rsidR="0062115E" w:rsidRPr="0062115E" w:rsidRDefault="0062115E" w:rsidP="0062115E">
      <w:pPr>
        <w:shd w:val="clear" w:color="auto" w:fill="FFFFFF"/>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 xml:space="preserve">Location: </w:t>
      </w:r>
      <w:proofErr w:type="spellStart"/>
      <w:r w:rsidR="001B6A60" w:rsidRPr="001B6A60">
        <w:rPr>
          <w:rFonts w:ascii="Calibri" w:eastAsia="Times New Roman" w:hAnsi="Calibri" w:cs="Calibri"/>
          <w:color w:val="000000"/>
          <w:sz w:val="24"/>
          <w:szCs w:val="24"/>
          <w:lang w:val="en-US"/>
        </w:rPr>
        <w:t>Rekhi</w:t>
      </w:r>
      <w:proofErr w:type="spellEnd"/>
      <w:r w:rsidR="001B6A60" w:rsidRPr="001B6A60">
        <w:rPr>
          <w:rFonts w:ascii="Calibri" w:eastAsia="Times New Roman" w:hAnsi="Calibri" w:cs="Calibri"/>
          <w:color w:val="000000"/>
          <w:sz w:val="24"/>
          <w:szCs w:val="24"/>
          <w:lang w:val="en-US"/>
        </w:rPr>
        <w:t xml:space="preserve"> Hall G009</w:t>
      </w:r>
      <w:r w:rsidR="001B6A60">
        <w:rPr>
          <w:rFonts w:ascii="Calibri" w:eastAsia="Times New Roman" w:hAnsi="Calibri" w:cs="Calibri"/>
          <w:color w:val="000000"/>
          <w:sz w:val="24"/>
          <w:szCs w:val="24"/>
          <w:lang w:val="en-US"/>
        </w:rPr>
        <w:t>/Zoom</w:t>
      </w:r>
    </w:p>
    <w:p w14:paraId="67FD6351" w14:textId="346931E9" w:rsidR="0062115E" w:rsidRPr="0062115E" w:rsidRDefault="0062115E" w:rsidP="0062115E">
      <w:pPr>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 xml:space="preserve">Presenter: </w:t>
      </w:r>
      <w:r w:rsidRPr="0062115E">
        <w:rPr>
          <w:rFonts w:eastAsia="Times New Roman"/>
          <w:color w:val="222222"/>
          <w:shd w:val="clear" w:color="auto" w:fill="FFFFFF"/>
          <w:lang w:val="en-US"/>
        </w:rPr>
        <w:t> </w:t>
      </w:r>
      <w:proofErr w:type="spellStart"/>
      <w:r w:rsidR="001B6A60">
        <w:rPr>
          <w:rFonts w:eastAsia="Times New Roman"/>
          <w:color w:val="222222"/>
          <w:shd w:val="clear" w:color="auto" w:fill="FFFFFF"/>
          <w:lang w:val="en-US"/>
        </w:rPr>
        <w:t>Haoyang</w:t>
      </w:r>
      <w:proofErr w:type="spellEnd"/>
      <w:r w:rsidR="001B6A60">
        <w:rPr>
          <w:rFonts w:eastAsia="Times New Roman"/>
          <w:color w:val="222222"/>
          <w:shd w:val="clear" w:color="auto" w:fill="FFFFFF"/>
          <w:lang w:val="en-US"/>
        </w:rPr>
        <w:t xml:space="preserve"> Chen</w:t>
      </w:r>
    </w:p>
    <w:p w14:paraId="00DB8046" w14:textId="3A4555AA" w:rsidR="005D639D" w:rsidRDefault="0062115E" w:rsidP="0062115E">
      <w:pPr>
        <w:spacing w:line="240" w:lineRule="auto"/>
        <w:rPr>
          <w:rFonts w:ascii="Calibri" w:eastAsia="Times New Roman" w:hAnsi="Calibri" w:cs="Calibri"/>
          <w:color w:val="000000"/>
          <w:sz w:val="24"/>
          <w:szCs w:val="24"/>
          <w:lang w:val="en-US"/>
        </w:rPr>
      </w:pPr>
      <w:r w:rsidRPr="0062115E">
        <w:rPr>
          <w:rFonts w:ascii="Calibri" w:eastAsia="Times New Roman" w:hAnsi="Calibri" w:cs="Calibri"/>
          <w:color w:val="000000"/>
          <w:sz w:val="24"/>
          <w:szCs w:val="24"/>
          <w:lang w:val="en-US"/>
        </w:rPr>
        <w:t>Titl</w:t>
      </w:r>
      <w:r w:rsidR="005D639D">
        <w:rPr>
          <w:rFonts w:ascii="Calibri" w:eastAsia="Times New Roman" w:hAnsi="Calibri" w:cs="Calibri"/>
          <w:color w:val="000000"/>
          <w:sz w:val="24"/>
          <w:szCs w:val="24"/>
          <w:lang w:val="en-US"/>
        </w:rPr>
        <w:t>e:</w:t>
      </w:r>
      <w:r w:rsidR="00821C11">
        <w:rPr>
          <w:rFonts w:ascii="Calibri" w:eastAsia="Times New Roman" w:hAnsi="Calibri" w:cs="Calibri"/>
          <w:color w:val="000000"/>
          <w:sz w:val="24"/>
          <w:szCs w:val="24"/>
          <w:lang w:val="en-US"/>
        </w:rPr>
        <w:t xml:space="preserve"> </w:t>
      </w:r>
      <w:r w:rsidR="001B6A60" w:rsidRPr="001B6A60">
        <w:rPr>
          <w:rFonts w:ascii="Calibri" w:eastAsia="Times New Roman" w:hAnsi="Calibri" w:cs="Calibri"/>
          <w:color w:val="000000"/>
          <w:sz w:val="24"/>
          <w:szCs w:val="24"/>
          <w:lang w:val="en-US"/>
        </w:rPr>
        <w:t>ML-DOCTOR: Holistic Risk Assessment of Inference Attacks Against Machine Learning Models</w:t>
      </w:r>
      <w:r w:rsidR="001B6A60">
        <w:rPr>
          <w:rFonts w:ascii="Calibri" w:eastAsia="Times New Roman" w:hAnsi="Calibri" w:cs="Calibri"/>
          <w:color w:val="000000"/>
          <w:sz w:val="24"/>
          <w:szCs w:val="24"/>
          <w:lang w:val="en-US"/>
        </w:rPr>
        <w:t xml:space="preserve">, </w:t>
      </w:r>
      <w:proofErr w:type="spellStart"/>
      <w:r w:rsidR="001B6A60" w:rsidRPr="001B6A60">
        <w:rPr>
          <w:rFonts w:ascii="Calibri" w:eastAsia="Times New Roman" w:hAnsi="Calibri" w:cs="Calibri"/>
          <w:color w:val="000000"/>
          <w:sz w:val="24"/>
          <w:szCs w:val="24"/>
          <w:lang w:val="en-US"/>
        </w:rPr>
        <w:t>Yugeng</w:t>
      </w:r>
      <w:proofErr w:type="spellEnd"/>
      <w:r w:rsidR="001B6A60" w:rsidRPr="001B6A60">
        <w:rPr>
          <w:rFonts w:ascii="Calibri" w:eastAsia="Times New Roman" w:hAnsi="Calibri" w:cs="Calibri"/>
          <w:color w:val="000000"/>
          <w:sz w:val="24"/>
          <w:szCs w:val="24"/>
          <w:lang w:val="en-US"/>
        </w:rPr>
        <w:t xml:space="preserve"> Liu, Rui Wen, etc. </w:t>
      </w:r>
      <w:proofErr w:type="spellStart"/>
      <w:r w:rsidR="001B6A60" w:rsidRPr="001B6A60">
        <w:rPr>
          <w:rFonts w:ascii="Calibri" w:eastAsia="Times New Roman" w:hAnsi="Calibri" w:cs="Calibri"/>
          <w:color w:val="000000"/>
          <w:sz w:val="24"/>
          <w:szCs w:val="24"/>
          <w:lang w:val="en-US"/>
        </w:rPr>
        <w:t>Usenix</w:t>
      </w:r>
      <w:proofErr w:type="spellEnd"/>
      <w:r w:rsidR="001B6A60" w:rsidRPr="001B6A60">
        <w:rPr>
          <w:rFonts w:ascii="Calibri" w:eastAsia="Times New Roman" w:hAnsi="Calibri" w:cs="Calibri"/>
          <w:color w:val="000000"/>
          <w:sz w:val="24"/>
          <w:szCs w:val="24"/>
          <w:lang w:val="en-US"/>
        </w:rPr>
        <w:t xml:space="preserve"> Security 2022.</w:t>
      </w:r>
    </w:p>
    <w:p w14:paraId="2822F18D" w14:textId="77777777" w:rsidR="001B6A60" w:rsidRDefault="005D639D" w:rsidP="00C76B3A">
      <w:pPr>
        <w:spacing w:line="240" w:lineRule="auto"/>
        <w:rPr>
          <w:rFonts w:ascii="Calibri" w:eastAsia="Times New Roman" w:hAnsi="Calibri" w:cs="Calibri"/>
          <w:color w:val="000000"/>
          <w:sz w:val="24"/>
          <w:szCs w:val="24"/>
          <w:lang w:val="en-US"/>
        </w:rPr>
      </w:pPr>
      <w:r>
        <w:rPr>
          <w:rFonts w:ascii="Calibri" w:eastAsia="Times New Roman" w:hAnsi="Calibri" w:cs="Calibri"/>
          <w:color w:val="000000"/>
          <w:sz w:val="24"/>
          <w:szCs w:val="24"/>
          <w:lang w:val="en-US"/>
        </w:rPr>
        <w:t>Abstract:</w:t>
      </w:r>
      <w:r w:rsidR="001B6A60">
        <w:rPr>
          <w:rFonts w:ascii="Calibri" w:eastAsia="Times New Roman" w:hAnsi="Calibri" w:cs="Calibri"/>
          <w:color w:val="000000"/>
          <w:sz w:val="24"/>
          <w:szCs w:val="24"/>
          <w:lang w:val="en-US"/>
        </w:rPr>
        <w:t xml:space="preserve"> </w:t>
      </w:r>
      <w:r w:rsidR="001B6A60" w:rsidRPr="001B6A60">
        <w:rPr>
          <w:rFonts w:ascii="Calibri" w:eastAsia="Times New Roman" w:hAnsi="Calibri" w:cs="Calibri"/>
          <w:color w:val="000000"/>
          <w:sz w:val="24"/>
          <w:szCs w:val="24"/>
          <w:lang w:val="en-US"/>
        </w:rPr>
        <w:t xml:space="preserve">Inference attacks against Machine Learning (ML) models allow adversaries to learn sensitive information about training data, model parameters, etc. While researchers have studied, in depth, several kinds of attacks, they have done so in isolation. As a result, we lack a comprehensive picture of the risks caused by the attacks, e.g., the different scenarios they can be applied to, the common factors that influence their performance, the relationship among them, or the effective- ness of possible defenses. In this paper, we fill this gap by presenting a first-of-its-kind holistic risk assessment of different inference attacks against machine learning models. We concentrate on four attacks – namely, membership inference, model inversion, attribute inference, and model stealing – and establish a threat model taxonomy. </w:t>
      </w:r>
    </w:p>
    <w:p w14:paraId="0F163786" w14:textId="7035BD75" w:rsidR="00035CA5" w:rsidRDefault="001B6A60" w:rsidP="00C76B3A">
      <w:pPr>
        <w:spacing w:line="240" w:lineRule="auto"/>
        <w:rPr>
          <w:rFonts w:ascii="Calibri" w:eastAsia="Times New Roman" w:hAnsi="Calibri" w:cs="Calibri"/>
          <w:color w:val="000000"/>
          <w:sz w:val="24"/>
          <w:szCs w:val="24"/>
          <w:lang w:val="en-US"/>
        </w:rPr>
      </w:pPr>
      <w:r w:rsidRPr="001B6A60">
        <w:rPr>
          <w:rFonts w:ascii="Calibri" w:eastAsia="Times New Roman" w:hAnsi="Calibri" w:cs="Calibri"/>
          <w:color w:val="000000"/>
          <w:sz w:val="24"/>
          <w:szCs w:val="24"/>
          <w:lang w:val="en-US"/>
        </w:rPr>
        <w:t>Our extensive experimental evaluation, run on five model architectures and four image datasets, shows that the complexity of the training dataset plays an important role with respect to the attack’s performance, while the effectiveness of model stealing and membership inference attacks are negatively correlated. We also show that defenses like DP-SGD and Knowledge Distillation can only mitigate some of the inference attacks. Our analysis relies on a modular re-usable software, ML-DOCTOR, which enables ML model owners to assess the risks of deploying their models, and equally serves as a benchmark tool for researchers and practitioners</w:t>
      </w:r>
      <w:r w:rsidR="00B252BD">
        <w:rPr>
          <w:rFonts w:ascii="Calibri" w:eastAsia="Times New Roman" w:hAnsi="Calibri" w:cs="Calibri"/>
          <w:color w:val="000000"/>
          <w:sz w:val="24"/>
          <w:szCs w:val="24"/>
          <w:lang w:val="en-US"/>
        </w:rPr>
        <w:t>.</w:t>
      </w:r>
    </w:p>
    <w:p w14:paraId="58B2318E" w14:textId="4723FEC2" w:rsidR="00B252BD" w:rsidRDefault="00B252BD" w:rsidP="00C76B3A">
      <w:pPr>
        <w:spacing w:line="240" w:lineRule="auto"/>
        <w:rPr>
          <w:rFonts w:ascii="Calibri" w:eastAsia="Times New Roman" w:hAnsi="Calibri" w:cs="Calibri"/>
          <w:color w:val="000000"/>
          <w:sz w:val="24"/>
          <w:szCs w:val="24"/>
          <w:lang w:val="en-US"/>
        </w:rPr>
      </w:pPr>
    </w:p>
    <w:p w14:paraId="245A659F" w14:textId="066FA817" w:rsidR="00B252BD" w:rsidRPr="0062115E" w:rsidRDefault="00B252BD" w:rsidP="00B252BD">
      <w:pPr>
        <w:shd w:val="clear" w:color="auto" w:fill="FFFFFF"/>
        <w:spacing w:line="240" w:lineRule="auto"/>
        <w:rPr>
          <w:rFonts w:ascii="Times New Roman" w:eastAsia="Times New Roman" w:hAnsi="Times New Roman" w:cs="Times New Roman"/>
          <w:sz w:val="24"/>
          <w:szCs w:val="24"/>
          <w:lang w:val="en-US"/>
        </w:rPr>
      </w:pPr>
      <w:r>
        <w:rPr>
          <w:rFonts w:ascii="Calibri" w:eastAsia="Times New Roman" w:hAnsi="Calibri" w:cs="Calibri"/>
          <w:color w:val="000000"/>
          <w:sz w:val="24"/>
          <w:szCs w:val="24"/>
          <w:u w:val="single"/>
          <w:lang w:val="en-US"/>
        </w:rPr>
        <w:t>Time: 4:00 – 5</w:t>
      </w:r>
      <w:r w:rsidRPr="0062115E">
        <w:rPr>
          <w:rFonts w:ascii="Calibri" w:eastAsia="Times New Roman" w:hAnsi="Calibri" w:cs="Calibri"/>
          <w:color w:val="000000"/>
          <w:sz w:val="24"/>
          <w:szCs w:val="24"/>
          <w:u w:val="single"/>
          <w:lang w:val="en-US"/>
        </w:rPr>
        <w:t xml:space="preserve">:00pm Friday, </w:t>
      </w:r>
      <w:r>
        <w:rPr>
          <w:rFonts w:ascii="Calibri" w:eastAsia="Times New Roman" w:hAnsi="Calibri" w:cs="Calibri"/>
          <w:color w:val="000000"/>
          <w:sz w:val="24"/>
          <w:szCs w:val="24"/>
          <w:u w:val="single"/>
          <w:lang w:val="en-US"/>
        </w:rPr>
        <w:t xml:space="preserve">February </w:t>
      </w:r>
      <w:r>
        <w:rPr>
          <w:rFonts w:ascii="Calibri" w:eastAsia="Times New Roman" w:hAnsi="Calibri" w:cs="Calibri"/>
          <w:color w:val="000000"/>
          <w:sz w:val="24"/>
          <w:szCs w:val="24"/>
          <w:u w:val="single"/>
          <w:lang w:val="en-US"/>
        </w:rPr>
        <w:t>17</w:t>
      </w:r>
      <w:r w:rsidRPr="0062115E">
        <w:rPr>
          <w:rFonts w:ascii="Calibri" w:eastAsia="Times New Roman" w:hAnsi="Calibri" w:cs="Calibri"/>
          <w:color w:val="000000"/>
          <w:sz w:val="24"/>
          <w:szCs w:val="24"/>
          <w:u w:val="single"/>
          <w:lang w:val="en-US"/>
        </w:rPr>
        <w:t>, 202</w:t>
      </w:r>
      <w:r>
        <w:rPr>
          <w:rFonts w:ascii="Calibri" w:eastAsia="Times New Roman" w:hAnsi="Calibri" w:cs="Calibri"/>
          <w:color w:val="000000"/>
          <w:sz w:val="24"/>
          <w:szCs w:val="24"/>
          <w:u w:val="single"/>
          <w:lang w:val="en-US"/>
        </w:rPr>
        <w:t>3</w:t>
      </w:r>
    </w:p>
    <w:p w14:paraId="3AF957EF" w14:textId="77777777" w:rsidR="00B252BD" w:rsidRPr="0062115E" w:rsidRDefault="00B252BD" w:rsidP="00B252BD">
      <w:pPr>
        <w:shd w:val="clear" w:color="auto" w:fill="FFFFFF"/>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 xml:space="preserve">Location: </w:t>
      </w:r>
      <w:proofErr w:type="spellStart"/>
      <w:r w:rsidRPr="001B6A60">
        <w:rPr>
          <w:rFonts w:ascii="Calibri" w:eastAsia="Times New Roman" w:hAnsi="Calibri" w:cs="Calibri"/>
          <w:color w:val="000000"/>
          <w:sz w:val="24"/>
          <w:szCs w:val="24"/>
          <w:lang w:val="en-US"/>
        </w:rPr>
        <w:t>Rekhi</w:t>
      </w:r>
      <w:proofErr w:type="spellEnd"/>
      <w:r w:rsidRPr="001B6A60">
        <w:rPr>
          <w:rFonts w:ascii="Calibri" w:eastAsia="Times New Roman" w:hAnsi="Calibri" w:cs="Calibri"/>
          <w:color w:val="000000"/>
          <w:sz w:val="24"/>
          <w:szCs w:val="24"/>
          <w:lang w:val="en-US"/>
        </w:rPr>
        <w:t xml:space="preserve"> Hall G009</w:t>
      </w:r>
      <w:r>
        <w:rPr>
          <w:rFonts w:ascii="Calibri" w:eastAsia="Times New Roman" w:hAnsi="Calibri" w:cs="Calibri"/>
          <w:color w:val="000000"/>
          <w:sz w:val="24"/>
          <w:szCs w:val="24"/>
          <w:lang w:val="en-US"/>
        </w:rPr>
        <w:t>/Zoom</w:t>
      </w:r>
    </w:p>
    <w:p w14:paraId="0AAF3721" w14:textId="16BD754C" w:rsidR="00B252BD" w:rsidRPr="0062115E" w:rsidRDefault="00B252BD" w:rsidP="00B252BD">
      <w:pPr>
        <w:spacing w:line="240" w:lineRule="auto"/>
        <w:rPr>
          <w:rFonts w:ascii="Times New Roman" w:eastAsia="Times New Roman" w:hAnsi="Times New Roman" w:cs="Times New Roman"/>
          <w:sz w:val="24"/>
          <w:szCs w:val="24"/>
          <w:lang w:val="en-US"/>
        </w:rPr>
      </w:pPr>
      <w:r w:rsidRPr="0062115E">
        <w:rPr>
          <w:rFonts w:ascii="Calibri" w:eastAsia="Times New Roman" w:hAnsi="Calibri" w:cs="Calibri"/>
          <w:color w:val="000000"/>
          <w:sz w:val="24"/>
          <w:szCs w:val="24"/>
          <w:lang w:val="en-US"/>
        </w:rPr>
        <w:t xml:space="preserve">Presenter: </w:t>
      </w:r>
      <w:r w:rsidRPr="0062115E">
        <w:rPr>
          <w:rFonts w:eastAsia="Times New Roman"/>
          <w:color w:val="222222"/>
          <w:shd w:val="clear" w:color="auto" w:fill="FFFFFF"/>
          <w:lang w:val="en-US"/>
        </w:rPr>
        <w:t> </w:t>
      </w:r>
      <w:proofErr w:type="spellStart"/>
      <w:r w:rsidRPr="00B252BD">
        <w:rPr>
          <w:rFonts w:eastAsia="Times New Roman"/>
          <w:color w:val="222222"/>
          <w:shd w:val="clear" w:color="auto" w:fill="FFFFFF"/>
          <w:lang w:val="en-US"/>
        </w:rPr>
        <w:t>Xinyun</w:t>
      </w:r>
      <w:proofErr w:type="spellEnd"/>
      <w:r w:rsidRPr="00B252BD">
        <w:rPr>
          <w:rFonts w:eastAsia="Times New Roman"/>
          <w:color w:val="222222"/>
          <w:shd w:val="clear" w:color="auto" w:fill="FFFFFF"/>
          <w:lang w:val="en-US"/>
        </w:rPr>
        <w:t xml:space="preserve"> Liu</w:t>
      </w:r>
    </w:p>
    <w:p w14:paraId="7EE2B584" w14:textId="56AB9E6D" w:rsidR="00B252BD" w:rsidRDefault="00B252BD" w:rsidP="00B252BD">
      <w:pPr>
        <w:spacing w:line="240" w:lineRule="auto"/>
        <w:rPr>
          <w:rFonts w:ascii="Calibri" w:eastAsia="Times New Roman" w:hAnsi="Calibri" w:cs="Calibri"/>
          <w:color w:val="000000"/>
          <w:sz w:val="24"/>
          <w:szCs w:val="24"/>
          <w:lang w:val="en-US"/>
        </w:rPr>
      </w:pPr>
      <w:r w:rsidRPr="0062115E">
        <w:rPr>
          <w:rFonts w:ascii="Calibri" w:eastAsia="Times New Roman" w:hAnsi="Calibri" w:cs="Calibri"/>
          <w:color w:val="000000"/>
          <w:sz w:val="24"/>
          <w:szCs w:val="24"/>
          <w:lang w:val="en-US"/>
        </w:rPr>
        <w:t>Titl</w:t>
      </w:r>
      <w:r>
        <w:rPr>
          <w:rFonts w:ascii="Calibri" w:eastAsia="Times New Roman" w:hAnsi="Calibri" w:cs="Calibri"/>
          <w:color w:val="000000"/>
          <w:sz w:val="24"/>
          <w:szCs w:val="24"/>
          <w:lang w:val="en-US"/>
        </w:rPr>
        <w:t xml:space="preserve">e: </w:t>
      </w:r>
      <w:r w:rsidRPr="00B252BD">
        <w:rPr>
          <w:rFonts w:ascii="Calibri" w:eastAsia="Times New Roman" w:hAnsi="Calibri" w:cs="Calibri"/>
          <w:color w:val="000000"/>
          <w:sz w:val="24"/>
          <w:szCs w:val="24"/>
          <w:lang w:val="en-US"/>
        </w:rPr>
        <w:t>Flame: Taming Backdoors in Federated Le</w:t>
      </w:r>
      <w:r>
        <w:rPr>
          <w:rFonts w:ascii="Calibri" w:eastAsia="Times New Roman" w:hAnsi="Calibri" w:cs="Calibri"/>
          <w:color w:val="000000"/>
          <w:sz w:val="24"/>
          <w:szCs w:val="24"/>
          <w:lang w:val="en-US"/>
        </w:rPr>
        <w:t>ar</w:t>
      </w:r>
      <w:r w:rsidRPr="00B252BD">
        <w:rPr>
          <w:rFonts w:ascii="Calibri" w:eastAsia="Times New Roman" w:hAnsi="Calibri" w:cs="Calibri"/>
          <w:color w:val="000000"/>
          <w:sz w:val="24"/>
          <w:szCs w:val="24"/>
          <w:lang w:val="en-US"/>
        </w:rPr>
        <w:t xml:space="preserve">ning, </w:t>
      </w:r>
      <w:proofErr w:type="spellStart"/>
      <w:r w:rsidRPr="00B252BD">
        <w:rPr>
          <w:rFonts w:ascii="Calibri" w:eastAsia="Times New Roman" w:hAnsi="Calibri" w:cs="Calibri"/>
          <w:color w:val="000000"/>
          <w:sz w:val="24"/>
          <w:szCs w:val="24"/>
          <w:lang w:val="en-US"/>
        </w:rPr>
        <w:t>Thien</w:t>
      </w:r>
      <w:proofErr w:type="spellEnd"/>
      <w:r w:rsidRPr="00B252BD">
        <w:rPr>
          <w:rFonts w:ascii="Calibri" w:eastAsia="Times New Roman" w:hAnsi="Calibri" w:cs="Calibri"/>
          <w:color w:val="000000"/>
          <w:sz w:val="24"/>
          <w:szCs w:val="24"/>
          <w:lang w:val="en-US"/>
        </w:rPr>
        <w:t xml:space="preserve"> Duc Nguyen</w:t>
      </w:r>
      <w:r>
        <w:rPr>
          <w:rFonts w:ascii="Calibri" w:eastAsia="Times New Roman" w:hAnsi="Calibri" w:cs="Calibri"/>
          <w:color w:val="000000"/>
          <w:sz w:val="24"/>
          <w:szCs w:val="24"/>
          <w:lang w:val="en-US"/>
        </w:rPr>
        <w:t xml:space="preserve">, </w:t>
      </w:r>
      <w:r w:rsidRPr="001B6A60">
        <w:rPr>
          <w:rFonts w:ascii="Calibri" w:eastAsia="Times New Roman" w:hAnsi="Calibri" w:cs="Calibri"/>
          <w:color w:val="000000"/>
          <w:sz w:val="24"/>
          <w:szCs w:val="24"/>
          <w:lang w:val="en-US"/>
        </w:rPr>
        <w:t xml:space="preserve">etc. </w:t>
      </w:r>
      <w:proofErr w:type="spellStart"/>
      <w:r w:rsidRPr="001B6A60">
        <w:rPr>
          <w:rFonts w:ascii="Calibri" w:eastAsia="Times New Roman" w:hAnsi="Calibri" w:cs="Calibri"/>
          <w:color w:val="000000"/>
          <w:sz w:val="24"/>
          <w:szCs w:val="24"/>
          <w:lang w:val="en-US"/>
        </w:rPr>
        <w:t>Usenix</w:t>
      </w:r>
      <w:proofErr w:type="spellEnd"/>
      <w:r w:rsidRPr="001B6A60">
        <w:rPr>
          <w:rFonts w:ascii="Calibri" w:eastAsia="Times New Roman" w:hAnsi="Calibri" w:cs="Calibri"/>
          <w:color w:val="000000"/>
          <w:sz w:val="24"/>
          <w:szCs w:val="24"/>
          <w:lang w:val="en-US"/>
        </w:rPr>
        <w:t xml:space="preserve"> Security 2022.</w:t>
      </w:r>
    </w:p>
    <w:p w14:paraId="5A5A828F" w14:textId="6C89E525" w:rsidR="00B252BD" w:rsidRPr="00C76B3A" w:rsidRDefault="00B252BD" w:rsidP="00B252BD">
      <w:pPr>
        <w:spacing w:line="240" w:lineRule="auto"/>
        <w:rPr>
          <w:rFonts w:ascii="Calibri" w:eastAsia="Times New Roman" w:hAnsi="Calibri" w:cs="Calibri"/>
          <w:color w:val="000000"/>
          <w:sz w:val="24"/>
          <w:szCs w:val="24"/>
          <w:lang w:val="en-US"/>
        </w:rPr>
      </w:pPr>
      <w:r>
        <w:rPr>
          <w:rFonts w:ascii="Calibri" w:eastAsia="Times New Roman" w:hAnsi="Calibri" w:cs="Calibri"/>
          <w:color w:val="000000"/>
          <w:sz w:val="24"/>
          <w:szCs w:val="24"/>
          <w:lang w:val="en-US"/>
        </w:rPr>
        <w:t xml:space="preserve">Abstract: </w:t>
      </w:r>
      <w:r w:rsidRPr="00B252BD">
        <w:rPr>
          <w:rFonts w:ascii="Calibri" w:eastAsia="Times New Roman" w:hAnsi="Calibri" w:cs="Calibri"/>
          <w:color w:val="000000"/>
          <w:sz w:val="24"/>
          <w:szCs w:val="24"/>
          <w:lang w:val="en-US"/>
        </w:rPr>
        <w:t>Federated Learning (FL) is a collaborative machine learning approach allowing participants to jointly train a model with- out having to share their private, potentially sensitive local datasets with others. Despite its benefits, FL is vulnerable to so-called backdoor attacks, in which an adversary injects ma</w:t>
      </w:r>
      <w:bookmarkStart w:id="1" w:name="_GoBack"/>
      <w:bookmarkEnd w:id="1"/>
      <w:r w:rsidRPr="00B252BD">
        <w:rPr>
          <w:rFonts w:ascii="Calibri" w:eastAsia="Times New Roman" w:hAnsi="Calibri" w:cs="Calibri"/>
          <w:color w:val="000000"/>
          <w:sz w:val="24"/>
          <w:szCs w:val="24"/>
          <w:lang w:val="en-US"/>
        </w:rPr>
        <w:t xml:space="preserve">nipulated model updates into the federated model aggregation process so that the resulting model will provide targeted false predictions for specific adversary-chosen inputs. Proposed defenses against backdoor attacks based on detecting and </w:t>
      </w:r>
      <w:r w:rsidRPr="00B252BD">
        <w:rPr>
          <w:rFonts w:ascii="Calibri" w:eastAsia="Times New Roman" w:hAnsi="Calibri" w:cs="Calibri"/>
          <w:color w:val="000000"/>
          <w:sz w:val="24"/>
          <w:szCs w:val="24"/>
          <w:lang w:val="en-US"/>
        </w:rPr>
        <w:lastRenderedPageBreak/>
        <w:t>filtering out malicious model updates consider only very specific and limited attacker models, whereas defenses based on differential privacy-inspired noise injection significantly deteriorate the benign performance of the aggregated model. To address these deficiencies, we introduce FLAME, a defense framework that estimates the sufficient amount of noise to be injected to ensure the elimination of backdoors. To minimize the required amount of noise, FLAME uses a model clustering and weight clipping approach. This ensures that FLAME can maintain the benign performance of the aggregated model while effectively eliminating adversarial backdoors. Our evaluation of FLAME on several datasets stemming from application areas including image classification, word prediction, and IoT intrusion detection demonstrates that FLAME re- moves backdoors effectively with a negligible impact on the benign performance of the models.</w:t>
      </w:r>
    </w:p>
    <w:p w14:paraId="4AF14113" w14:textId="10E999A3" w:rsidR="00B252BD" w:rsidRPr="00C76B3A" w:rsidRDefault="00B252BD" w:rsidP="00B252BD">
      <w:pPr>
        <w:spacing w:line="240" w:lineRule="auto"/>
        <w:rPr>
          <w:rFonts w:ascii="Calibri" w:eastAsia="Times New Roman" w:hAnsi="Calibri" w:cs="Calibri"/>
          <w:color w:val="000000"/>
          <w:sz w:val="24"/>
          <w:szCs w:val="24"/>
          <w:lang w:val="en-US"/>
        </w:rPr>
      </w:pPr>
    </w:p>
    <w:sectPr w:rsidR="00B252BD" w:rsidRPr="00C76B3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A5"/>
    <w:rsid w:val="00035CA5"/>
    <w:rsid w:val="00060ABF"/>
    <w:rsid w:val="00137BD1"/>
    <w:rsid w:val="001B6A60"/>
    <w:rsid w:val="0026028E"/>
    <w:rsid w:val="004505B7"/>
    <w:rsid w:val="005D639D"/>
    <w:rsid w:val="0062115E"/>
    <w:rsid w:val="0068561F"/>
    <w:rsid w:val="006A16C6"/>
    <w:rsid w:val="00821C11"/>
    <w:rsid w:val="00B252BD"/>
    <w:rsid w:val="00BA3717"/>
    <w:rsid w:val="00C76B3A"/>
    <w:rsid w:val="00E57E27"/>
    <w:rsid w:val="00FF0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D05BE"/>
  <w15:docId w15:val="{37F6C3AB-2566-6744-992C-FFE08B2D9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62115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520885">
      <w:bodyDiv w:val="1"/>
      <w:marLeft w:val="0"/>
      <w:marRight w:val="0"/>
      <w:marTop w:val="0"/>
      <w:marBottom w:val="0"/>
      <w:divBdr>
        <w:top w:val="none" w:sz="0" w:space="0" w:color="auto"/>
        <w:left w:val="none" w:sz="0" w:space="0" w:color="auto"/>
        <w:bottom w:val="none" w:sz="0" w:space="0" w:color="auto"/>
        <w:right w:val="none" w:sz="0" w:space="0" w:color="auto"/>
      </w:divBdr>
    </w:div>
    <w:div w:id="411699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bchen</cp:lastModifiedBy>
  <cp:revision>15</cp:revision>
  <dcterms:created xsi:type="dcterms:W3CDTF">2020-01-31T22:29:00Z</dcterms:created>
  <dcterms:modified xsi:type="dcterms:W3CDTF">2023-02-17T22:10:00Z</dcterms:modified>
</cp:coreProperties>
</file>