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175BB6" w:rsidRDefault="000A1E5B" w:rsidP="000A1E5B">
      <w:pPr>
        <w:widowControl w:val="0"/>
        <w:pBdr>
          <w:top w:val="nil"/>
          <w:left w:val="nil"/>
          <w:bottom w:val="nil"/>
          <w:right w:val="nil"/>
          <w:between w:val="nil"/>
        </w:pBdr>
        <w:jc w:val="center"/>
        <w:rPr>
          <w:rFonts w:eastAsia="Times New Roman"/>
          <w:b/>
          <w:color w:val="000000"/>
          <w:sz w:val="22"/>
          <w:szCs w:val="22"/>
        </w:rPr>
      </w:pPr>
      <w:r w:rsidRPr="00175BB6">
        <w:rPr>
          <w:rFonts w:eastAsia="Times New Roman"/>
          <w:b/>
          <w:color w:val="000000"/>
          <w:sz w:val="22"/>
          <w:szCs w:val="22"/>
        </w:rPr>
        <w:t xml:space="preserve">Shih-Ni Prim </w:t>
      </w:r>
    </w:p>
    <w:p w14:paraId="5F4249DB" w14:textId="7D44A113" w:rsidR="00A90527" w:rsidRPr="00175BB6"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175BB6">
        <w:rPr>
          <w:rFonts w:eastAsia="Times New Roman"/>
          <w:color w:val="000000"/>
          <w:sz w:val="22"/>
          <w:szCs w:val="22"/>
        </w:rPr>
        <w:t>(336) 254-3431 | shihni@gmail.com | sprim@ncsu.edu</w:t>
      </w:r>
      <w:r w:rsidR="005528C3" w:rsidRPr="00175BB6">
        <w:rPr>
          <w:rFonts w:asciiTheme="minorHAnsi" w:hAnsiTheme="minorHAnsi" w:cstheme="minorHAnsi"/>
          <w:sz w:val="22"/>
          <w:szCs w:val="22"/>
        </w:rPr>
        <w:br w:type="textWrapping" w:clear="all"/>
      </w:r>
    </w:p>
    <w:p w14:paraId="0D184EE6" w14:textId="77777777" w:rsidR="00A90527" w:rsidRPr="00175BB6" w:rsidRDefault="00251FA2" w:rsidP="00A90527">
      <w:pPr>
        <w:pStyle w:val="Heading1"/>
        <w:rPr>
          <w:rFonts w:asciiTheme="minorHAnsi" w:hAnsiTheme="minorHAnsi" w:cstheme="minorHAnsi"/>
          <w:sz w:val="22"/>
          <w:szCs w:val="22"/>
        </w:rPr>
      </w:pPr>
      <w:bookmarkStart w:id="0" w:name="_Hlk192334459"/>
      <w:r w:rsidRPr="00175BB6">
        <w:rPr>
          <w:rFonts w:asciiTheme="minorHAnsi" w:hAnsiTheme="minorHAnsi" w:cstheme="minorHAnsi"/>
          <w:sz w:val="22"/>
          <w:szCs w:val="22"/>
        </w:rPr>
        <w:t>Education</w:t>
      </w:r>
    </w:p>
    <w:p w14:paraId="78977616" w14:textId="77777777" w:rsidR="00A90527" w:rsidRPr="00175BB6" w:rsidRDefault="00A90527" w:rsidP="00A90527">
      <w:pPr>
        <w:rPr>
          <w:rFonts w:asciiTheme="minorHAnsi" w:hAnsiTheme="minorHAnsi" w:cstheme="minorHAnsi"/>
          <w:sz w:val="22"/>
          <w:szCs w:val="22"/>
        </w:rPr>
      </w:pPr>
    </w:p>
    <w:p w14:paraId="7F84DE72" w14:textId="0B9FC421" w:rsidR="00E52D93" w:rsidRPr="00175BB6" w:rsidRDefault="00E52D93" w:rsidP="00E52D93">
      <w:pPr>
        <w:tabs>
          <w:tab w:val="left" w:pos="720"/>
          <w:tab w:val="right" w:pos="8640"/>
        </w:tabs>
        <w:rPr>
          <w:rFonts w:asciiTheme="minorHAnsi" w:hAnsiTheme="minorHAnsi" w:cstheme="minorHAnsi"/>
          <w:sz w:val="22"/>
          <w:szCs w:val="22"/>
        </w:rPr>
      </w:pPr>
      <w:r w:rsidRPr="00175BB6">
        <w:rPr>
          <w:rFonts w:asciiTheme="minorHAnsi" w:hAnsiTheme="minorHAnsi" w:cstheme="minorHAnsi"/>
          <w:b/>
          <w:sz w:val="22"/>
          <w:szCs w:val="22"/>
        </w:rPr>
        <w:t>PhD</w:t>
      </w:r>
      <w:r w:rsidRPr="00175BB6">
        <w:rPr>
          <w:rFonts w:asciiTheme="minorHAnsi" w:hAnsiTheme="minorHAnsi" w:cstheme="minorHAnsi"/>
          <w:b/>
          <w:sz w:val="22"/>
          <w:szCs w:val="22"/>
        </w:rPr>
        <w:tab/>
      </w:r>
      <w:r w:rsidRPr="00175BB6">
        <w:rPr>
          <w:rFonts w:asciiTheme="minorHAnsi" w:hAnsiTheme="minorHAnsi" w:cstheme="minorHAnsi"/>
          <w:sz w:val="22"/>
          <w:szCs w:val="22"/>
        </w:rPr>
        <w:t>North Carolina State University, Statistics</w:t>
      </w:r>
      <w:r w:rsidRPr="00175BB6">
        <w:rPr>
          <w:rFonts w:asciiTheme="minorHAnsi" w:hAnsiTheme="minorHAnsi" w:cstheme="minorHAnsi"/>
          <w:sz w:val="22"/>
          <w:szCs w:val="22"/>
        </w:rPr>
        <w:tab/>
        <w:t xml:space="preserve"> 2022-present</w:t>
      </w:r>
    </w:p>
    <w:p w14:paraId="17B454EC" w14:textId="36EAA596" w:rsidR="00E52D93" w:rsidRPr="00175BB6" w:rsidRDefault="00E52D93" w:rsidP="00E52D93">
      <w:pPr>
        <w:ind w:left="720"/>
        <w:rPr>
          <w:rFonts w:asciiTheme="minorHAnsi" w:hAnsiTheme="minorHAnsi" w:cstheme="minorHAnsi"/>
          <w:sz w:val="22"/>
          <w:szCs w:val="22"/>
        </w:rPr>
      </w:pPr>
      <w:r w:rsidRPr="00175BB6">
        <w:rPr>
          <w:rFonts w:asciiTheme="minorHAnsi" w:hAnsiTheme="minorHAnsi" w:cstheme="minorHAnsi"/>
          <w:sz w:val="22"/>
          <w:szCs w:val="22"/>
        </w:rPr>
        <w:t xml:space="preserve">Advisor: Brian </w:t>
      </w:r>
      <w:r w:rsidR="000A1E5B" w:rsidRPr="00175BB6">
        <w:rPr>
          <w:rFonts w:asciiTheme="minorHAnsi" w:hAnsiTheme="minorHAnsi" w:cstheme="minorHAnsi"/>
          <w:sz w:val="22"/>
          <w:szCs w:val="22"/>
        </w:rPr>
        <w:t xml:space="preserve">J. </w:t>
      </w:r>
      <w:r w:rsidRPr="00175BB6">
        <w:rPr>
          <w:rFonts w:asciiTheme="minorHAnsi" w:hAnsiTheme="minorHAnsi" w:cstheme="minorHAnsi"/>
          <w:sz w:val="22"/>
          <w:szCs w:val="22"/>
        </w:rPr>
        <w:t>Reich</w:t>
      </w:r>
    </w:p>
    <w:p w14:paraId="48D2F7CF" w14:textId="6079898D" w:rsidR="00A507EB" w:rsidRPr="00175BB6" w:rsidRDefault="00A507EB" w:rsidP="00E52D93">
      <w:pPr>
        <w:ind w:left="720"/>
        <w:rPr>
          <w:rFonts w:asciiTheme="minorHAnsi" w:hAnsiTheme="minorHAnsi" w:cstheme="minorHAnsi"/>
          <w:sz w:val="22"/>
          <w:szCs w:val="22"/>
        </w:rPr>
      </w:pPr>
      <w:r w:rsidRPr="00175BB6">
        <w:rPr>
          <w:rFonts w:asciiTheme="minorHAnsi" w:hAnsiTheme="minorHAnsi" w:cstheme="minorHAnsi"/>
          <w:bCs/>
          <w:sz w:val="22"/>
          <w:szCs w:val="22"/>
        </w:rPr>
        <w:t>Cumulative GPA: 4.0</w:t>
      </w:r>
    </w:p>
    <w:p w14:paraId="0BB6073F" w14:textId="77777777" w:rsidR="00E52D93" w:rsidRPr="00175BB6"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175BB6" w:rsidRDefault="00ED13AB" w:rsidP="00ED13AB">
      <w:pPr>
        <w:tabs>
          <w:tab w:val="left" w:pos="720"/>
          <w:tab w:val="right" w:pos="8640"/>
        </w:tabs>
        <w:rPr>
          <w:rFonts w:asciiTheme="minorHAnsi" w:hAnsiTheme="minorHAnsi" w:cstheme="minorHAnsi"/>
          <w:bCs/>
          <w:sz w:val="22"/>
          <w:szCs w:val="22"/>
        </w:rPr>
      </w:pPr>
      <w:r w:rsidRPr="00175BB6">
        <w:rPr>
          <w:rFonts w:asciiTheme="minorHAnsi" w:hAnsiTheme="minorHAnsi" w:cstheme="minorHAnsi"/>
          <w:b/>
          <w:sz w:val="22"/>
          <w:szCs w:val="22"/>
        </w:rPr>
        <w:t>M</w:t>
      </w:r>
      <w:r w:rsidR="007568A1" w:rsidRPr="00175BB6">
        <w:rPr>
          <w:rFonts w:asciiTheme="minorHAnsi" w:hAnsiTheme="minorHAnsi" w:cstheme="minorHAnsi"/>
          <w:b/>
          <w:sz w:val="22"/>
          <w:szCs w:val="22"/>
        </w:rPr>
        <w:t>R</w:t>
      </w:r>
      <w:r w:rsidRPr="00175BB6">
        <w:rPr>
          <w:rFonts w:asciiTheme="minorHAnsi" w:hAnsiTheme="minorHAnsi" w:cstheme="minorHAnsi"/>
          <w:b/>
          <w:sz w:val="22"/>
          <w:szCs w:val="22"/>
        </w:rPr>
        <w:tab/>
      </w:r>
      <w:r w:rsidRPr="00175BB6">
        <w:rPr>
          <w:rFonts w:asciiTheme="minorHAnsi" w:hAnsiTheme="minorHAnsi" w:cstheme="minorHAnsi"/>
          <w:bCs/>
          <w:sz w:val="22"/>
          <w:szCs w:val="22"/>
        </w:rPr>
        <w:t>North Carolina State University, Statistics</w:t>
      </w:r>
      <w:r w:rsidRPr="00175BB6">
        <w:rPr>
          <w:rFonts w:asciiTheme="minorHAnsi" w:hAnsiTheme="minorHAnsi" w:cstheme="minorHAnsi"/>
          <w:bCs/>
          <w:sz w:val="22"/>
          <w:szCs w:val="22"/>
        </w:rPr>
        <w:tab/>
      </w:r>
      <w:r w:rsidR="00E52D93" w:rsidRPr="00175BB6">
        <w:rPr>
          <w:rFonts w:asciiTheme="minorHAnsi" w:hAnsiTheme="minorHAnsi" w:cstheme="minorHAnsi"/>
          <w:bCs/>
          <w:sz w:val="22"/>
          <w:szCs w:val="22"/>
        </w:rPr>
        <w:t>Dec 2022</w:t>
      </w:r>
    </w:p>
    <w:p w14:paraId="40F72DB7" w14:textId="65A19F3E" w:rsidR="000E5E40" w:rsidRPr="00175BB6" w:rsidRDefault="00ED13AB" w:rsidP="000E5E40">
      <w:pPr>
        <w:tabs>
          <w:tab w:val="left" w:pos="720"/>
          <w:tab w:val="right" w:pos="8640"/>
        </w:tabs>
        <w:rPr>
          <w:rFonts w:asciiTheme="minorHAnsi" w:hAnsiTheme="minorHAnsi" w:cstheme="minorHAnsi"/>
          <w:bCs/>
          <w:sz w:val="22"/>
          <w:szCs w:val="22"/>
        </w:rPr>
      </w:pPr>
      <w:r w:rsidRPr="00175BB6">
        <w:rPr>
          <w:rFonts w:asciiTheme="minorHAnsi" w:hAnsiTheme="minorHAnsi" w:cstheme="minorHAnsi"/>
          <w:bCs/>
          <w:sz w:val="22"/>
          <w:szCs w:val="22"/>
        </w:rPr>
        <w:tab/>
        <w:t>Cu</w:t>
      </w:r>
      <w:r w:rsidR="00810464" w:rsidRPr="00175BB6">
        <w:rPr>
          <w:rFonts w:asciiTheme="minorHAnsi" w:hAnsiTheme="minorHAnsi" w:cstheme="minorHAnsi"/>
          <w:bCs/>
          <w:sz w:val="22"/>
          <w:szCs w:val="22"/>
        </w:rPr>
        <w:t>mulative</w:t>
      </w:r>
      <w:r w:rsidRPr="00175BB6">
        <w:rPr>
          <w:rFonts w:asciiTheme="minorHAnsi" w:hAnsiTheme="minorHAnsi" w:cstheme="minorHAnsi"/>
          <w:bCs/>
          <w:sz w:val="22"/>
          <w:szCs w:val="22"/>
        </w:rPr>
        <w:t xml:space="preserve"> GPA: 4.0</w:t>
      </w:r>
    </w:p>
    <w:bookmarkEnd w:id="0"/>
    <w:p w14:paraId="7E41C45D" w14:textId="77777777" w:rsidR="000E5E40" w:rsidRPr="00175BB6"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175BB6" w:rsidRDefault="000A1E5B" w:rsidP="000A1E5B">
      <w:pPr>
        <w:pStyle w:val="Heading1"/>
        <w:rPr>
          <w:rFonts w:asciiTheme="minorHAnsi" w:hAnsiTheme="minorHAnsi" w:cstheme="minorHAnsi"/>
          <w:sz w:val="22"/>
          <w:szCs w:val="22"/>
        </w:rPr>
      </w:pPr>
      <w:r w:rsidRPr="00175BB6">
        <w:rPr>
          <w:rFonts w:asciiTheme="minorHAnsi" w:hAnsiTheme="minorHAnsi" w:cstheme="minorHAnsi"/>
          <w:sz w:val="22"/>
          <w:szCs w:val="22"/>
        </w:rPr>
        <w:t>Computer Skills</w:t>
      </w:r>
    </w:p>
    <w:p w14:paraId="0D0CF6E3" w14:textId="77777777" w:rsidR="000A1E5B" w:rsidRPr="00175BB6" w:rsidRDefault="000A1E5B" w:rsidP="000A1E5B">
      <w:pPr>
        <w:rPr>
          <w:rFonts w:asciiTheme="minorHAnsi" w:hAnsiTheme="minorHAnsi" w:cstheme="minorHAnsi"/>
          <w:b/>
          <w:sz w:val="22"/>
          <w:szCs w:val="22"/>
        </w:rPr>
      </w:pPr>
    </w:p>
    <w:p w14:paraId="45680CA6" w14:textId="65F2FC9A" w:rsidR="000A1E5B" w:rsidRPr="00175BB6" w:rsidRDefault="000A1E5B" w:rsidP="000A1E5B">
      <w:pPr>
        <w:rPr>
          <w:rFonts w:asciiTheme="minorHAnsi" w:hAnsiTheme="minorHAnsi" w:cstheme="minorHAnsi"/>
          <w:sz w:val="22"/>
          <w:szCs w:val="22"/>
        </w:rPr>
      </w:pPr>
      <w:r w:rsidRPr="00175BB6">
        <w:rPr>
          <w:rFonts w:asciiTheme="minorHAnsi" w:hAnsiTheme="minorHAnsi" w:cstheme="minorHAnsi"/>
          <w:b/>
          <w:sz w:val="22"/>
          <w:szCs w:val="22"/>
        </w:rPr>
        <w:t>Programming</w:t>
      </w:r>
      <w:r w:rsidRPr="00175BB6">
        <w:rPr>
          <w:rFonts w:asciiTheme="minorHAnsi" w:hAnsiTheme="minorHAnsi" w:cstheme="minorHAnsi"/>
          <w:sz w:val="22"/>
          <w:szCs w:val="22"/>
        </w:rPr>
        <w:t>: R, Python</w:t>
      </w:r>
    </w:p>
    <w:p w14:paraId="636B0282" w14:textId="1B4C2C37" w:rsidR="0061548E" w:rsidRPr="00175BB6" w:rsidRDefault="000A1E5B" w:rsidP="000A1E5B">
      <w:pPr>
        <w:rPr>
          <w:bCs/>
          <w:sz w:val="22"/>
          <w:szCs w:val="22"/>
        </w:rPr>
      </w:pPr>
      <w:r w:rsidRPr="00175BB6">
        <w:rPr>
          <w:rFonts w:asciiTheme="minorHAnsi" w:hAnsiTheme="minorHAnsi" w:cstheme="minorHAnsi"/>
          <w:b/>
          <w:sz w:val="22"/>
          <w:szCs w:val="22"/>
        </w:rPr>
        <w:t>Certificate</w:t>
      </w:r>
      <w:r w:rsidRPr="00175BB6">
        <w:rPr>
          <w:rFonts w:asciiTheme="minorHAnsi" w:hAnsiTheme="minorHAnsi" w:cstheme="minorHAnsi"/>
          <w:sz w:val="22"/>
          <w:szCs w:val="22"/>
        </w:rPr>
        <w:t xml:space="preserve">: </w:t>
      </w:r>
      <w:r w:rsidRPr="00175BB6">
        <w:rPr>
          <w:bCs/>
          <w:sz w:val="22"/>
          <w:szCs w:val="22"/>
        </w:rPr>
        <w:t>SAS Certified Specialist: Base Programming Using SAS 9.4 (Issued May 2020)</w:t>
      </w:r>
    </w:p>
    <w:p w14:paraId="60256BE3" w14:textId="7C697DE3" w:rsidR="0061548E" w:rsidRPr="00175BB6" w:rsidRDefault="0061548E" w:rsidP="000A1E5B">
      <w:pPr>
        <w:rPr>
          <w:bCs/>
          <w:sz w:val="22"/>
          <w:szCs w:val="22"/>
          <w:lang w:eastAsia="zh-TW"/>
        </w:rPr>
      </w:pPr>
      <w:r w:rsidRPr="00175BB6">
        <w:rPr>
          <w:b/>
          <w:sz w:val="22"/>
          <w:szCs w:val="22"/>
        </w:rPr>
        <w:t>Tools:</w:t>
      </w:r>
      <w:r w:rsidRPr="00175BB6">
        <w:rPr>
          <w:bCs/>
          <w:sz w:val="22"/>
          <w:szCs w:val="22"/>
        </w:rPr>
        <w:t xml:space="preserve"> High performance computing, Git version control</w:t>
      </w:r>
      <w:r w:rsidR="00910D0A" w:rsidRPr="00175BB6">
        <w:rPr>
          <w:bCs/>
          <w:sz w:val="22"/>
          <w:szCs w:val="22"/>
        </w:rPr>
        <w:t>, parallel computing</w:t>
      </w:r>
    </w:p>
    <w:p w14:paraId="567469A7" w14:textId="77777777" w:rsidR="000A1E5B" w:rsidRPr="00175BB6" w:rsidRDefault="000A1E5B" w:rsidP="000A1E5B">
      <w:pPr>
        <w:rPr>
          <w:bCs/>
          <w:sz w:val="22"/>
          <w:szCs w:val="22"/>
        </w:rPr>
      </w:pPr>
    </w:p>
    <w:p w14:paraId="785548E1" w14:textId="6AFF2ACA" w:rsidR="000E5E40" w:rsidRPr="00175BB6" w:rsidRDefault="000E5E40" w:rsidP="000E5E40">
      <w:pPr>
        <w:pStyle w:val="Heading1"/>
        <w:rPr>
          <w:rFonts w:asciiTheme="minorHAnsi" w:hAnsiTheme="minorHAnsi" w:cstheme="minorHAnsi"/>
          <w:sz w:val="22"/>
          <w:szCs w:val="22"/>
        </w:rPr>
      </w:pPr>
      <w:r w:rsidRPr="00175BB6">
        <w:rPr>
          <w:rFonts w:asciiTheme="minorHAnsi" w:hAnsiTheme="minorHAnsi" w:cstheme="minorHAnsi"/>
          <w:sz w:val="22"/>
          <w:szCs w:val="22"/>
        </w:rPr>
        <w:t>Research Interests</w:t>
      </w:r>
      <w:r w:rsidR="00A93068" w:rsidRPr="00175BB6">
        <w:rPr>
          <w:rFonts w:asciiTheme="minorHAnsi" w:hAnsiTheme="minorHAnsi" w:cstheme="minorHAnsi"/>
          <w:sz w:val="22"/>
          <w:szCs w:val="22"/>
        </w:rPr>
        <w:t xml:space="preserve"> and Experiences</w:t>
      </w:r>
    </w:p>
    <w:p w14:paraId="7AD9E0FC" w14:textId="77777777" w:rsidR="000E5E40" w:rsidRPr="00175BB6" w:rsidRDefault="000E5E40" w:rsidP="000E5E40">
      <w:pPr>
        <w:rPr>
          <w:rFonts w:asciiTheme="minorHAnsi" w:hAnsiTheme="minorHAnsi" w:cstheme="minorHAnsi"/>
          <w:b/>
          <w:sz w:val="22"/>
          <w:szCs w:val="22"/>
        </w:rPr>
      </w:pPr>
    </w:p>
    <w:p w14:paraId="50B03538" w14:textId="7BB412E3" w:rsidR="00BA70FC" w:rsidRPr="00175BB6" w:rsidRDefault="000E5E40" w:rsidP="005A5EFF">
      <w:pPr>
        <w:rPr>
          <w:rFonts w:asciiTheme="minorHAnsi" w:hAnsiTheme="minorHAnsi" w:cstheme="minorHAnsi"/>
          <w:sz w:val="22"/>
          <w:szCs w:val="22"/>
        </w:rPr>
      </w:pPr>
      <w:r w:rsidRPr="00175BB6">
        <w:rPr>
          <w:rFonts w:asciiTheme="minorHAnsi" w:hAnsiTheme="minorHAnsi" w:cstheme="minorHAnsi"/>
          <w:sz w:val="22"/>
          <w:szCs w:val="22"/>
        </w:rPr>
        <w:t>Bayesian inference</w:t>
      </w:r>
      <w:r w:rsidR="000074F0" w:rsidRPr="00175BB6">
        <w:rPr>
          <w:rFonts w:asciiTheme="minorHAnsi" w:hAnsiTheme="minorHAnsi" w:cstheme="minorHAnsi"/>
          <w:sz w:val="22"/>
          <w:szCs w:val="22"/>
        </w:rPr>
        <w:t xml:space="preserve"> and hierarchical modeling</w:t>
      </w:r>
      <w:r w:rsidRPr="00175BB6">
        <w:rPr>
          <w:rFonts w:asciiTheme="minorHAnsi" w:hAnsiTheme="minorHAnsi" w:cstheme="minorHAnsi"/>
          <w:sz w:val="22"/>
          <w:szCs w:val="22"/>
        </w:rPr>
        <w:t xml:space="preserve">, spatial and spatiotemporal statistics, </w:t>
      </w:r>
      <w:r w:rsidR="00CE59F6" w:rsidRPr="00175BB6">
        <w:rPr>
          <w:rFonts w:asciiTheme="minorHAnsi" w:hAnsiTheme="minorHAnsi" w:cstheme="minorHAnsi"/>
          <w:sz w:val="22"/>
          <w:szCs w:val="22"/>
        </w:rPr>
        <w:t xml:space="preserve">tensor decomposition, tensor regression, </w:t>
      </w:r>
      <w:r w:rsidR="009F68D3" w:rsidRPr="00175BB6">
        <w:rPr>
          <w:rFonts w:asciiTheme="minorHAnsi" w:hAnsiTheme="minorHAnsi" w:cstheme="minorHAnsi"/>
          <w:sz w:val="22"/>
          <w:szCs w:val="22"/>
        </w:rPr>
        <w:t>surrogate modeling</w:t>
      </w:r>
      <w:r w:rsidR="00706E31" w:rsidRPr="00175BB6">
        <w:rPr>
          <w:rFonts w:asciiTheme="minorHAnsi" w:hAnsiTheme="minorHAnsi" w:cstheme="minorHAnsi"/>
          <w:sz w:val="22"/>
          <w:szCs w:val="22"/>
        </w:rPr>
        <w:t xml:space="preserve"> for computer experiment</w:t>
      </w:r>
      <w:r w:rsidR="009F68D3" w:rsidRPr="00175BB6">
        <w:rPr>
          <w:rFonts w:asciiTheme="minorHAnsi" w:hAnsiTheme="minorHAnsi" w:cstheme="minorHAnsi"/>
          <w:sz w:val="22"/>
          <w:szCs w:val="22"/>
        </w:rPr>
        <w:t xml:space="preserve">, </w:t>
      </w:r>
      <w:r w:rsidR="008731BA" w:rsidRPr="00175BB6">
        <w:rPr>
          <w:rFonts w:asciiTheme="minorHAnsi" w:hAnsiTheme="minorHAnsi" w:cstheme="minorHAnsi"/>
          <w:sz w:val="22"/>
          <w:szCs w:val="22"/>
        </w:rPr>
        <w:t xml:space="preserve">Gaussian process, </w:t>
      </w:r>
      <w:r w:rsidR="009F68D3" w:rsidRPr="00175BB6">
        <w:rPr>
          <w:rFonts w:asciiTheme="minorHAnsi" w:hAnsiTheme="minorHAnsi" w:cstheme="minorHAnsi"/>
          <w:sz w:val="22"/>
          <w:szCs w:val="22"/>
        </w:rPr>
        <w:t xml:space="preserve">active learning, </w:t>
      </w:r>
      <w:r w:rsidRPr="00175BB6">
        <w:rPr>
          <w:rFonts w:asciiTheme="minorHAnsi" w:hAnsiTheme="minorHAnsi" w:cstheme="minorHAnsi"/>
          <w:sz w:val="22"/>
          <w:szCs w:val="22"/>
        </w:rPr>
        <w:t>climate and environmental applications</w:t>
      </w:r>
      <w:r w:rsidR="005A1383" w:rsidRPr="00175BB6">
        <w:rPr>
          <w:rFonts w:asciiTheme="minorHAnsi" w:hAnsiTheme="minorHAnsi" w:cstheme="minorHAnsi"/>
          <w:sz w:val="22"/>
          <w:szCs w:val="22"/>
        </w:rPr>
        <w:t>, causal inference</w:t>
      </w:r>
    </w:p>
    <w:p w14:paraId="4E5B8EA7" w14:textId="77777777" w:rsidR="005B1F7E" w:rsidRPr="00175BB6" w:rsidRDefault="005B1F7E" w:rsidP="009A2427">
      <w:pPr>
        <w:pStyle w:val="Heading1"/>
        <w:rPr>
          <w:rFonts w:asciiTheme="minorHAnsi" w:hAnsiTheme="minorHAnsi" w:cstheme="minorHAnsi"/>
          <w:sz w:val="22"/>
          <w:szCs w:val="22"/>
        </w:rPr>
      </w:pPr>
    </w:p>
    <w:p w14:paraId="74630BEC" w14:textId="276B77EB" w:rsidR="00251FA2" w:rsidRPr="00175BB6" w:rsidRDefault="00251FA2" w:rsidP="00251FA2">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07B9534" w14:textId="77777777" w:rsidR="002B428A" w:rsidRPr="00175BB6" w:rsidRDefault="002B428A" w:rsidP="00735023">
      <w:pPr>
        <w:tabs>
          <w:tab w:val="right" w:pos="8640"/>
        </w:tabs>
        <w:rPr>
          <w:rFonts w:asciiTheme="minorHAnsi" w:hAnsiTheme="minorHAnsi" w:cstheme="minorHAnsi"/>
          <w:sz w:val="22"/>
          <w:szCs w:val="22"/>
        </w:rPr>
      </w:pPr>
    </w:p>
    <w:p w14:paraId="24604260" w14:textId="50B4C076" w:rsidR="00F7564B" w:rsidRPr="00175BB6" w:rsidRDefault="00F7564B" w:rsidP="00F7564B">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 xml:space="preserve">August </w:t>
      </w:r>
      <w:r w:rsidR="008B698B" w:rsidRPr="00175BB6">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1BDF35BE" w14:textId="591407F5" w:rsidR="00F7564B" w:rsidRPr="00175BB6" w:rsidRDefault="00F5333E" w:rsidP="00F7564B">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Oak Ridge Institute for Science and Education (ORISE)</w:t>
      </w:r>
      <w:r w:rsidR="00F7564B" w:rsidRPr="00175BB6">
        <w:rPr>
          <w:rFonts w:asciiTheme="minorHAnsi" w:hAnsiTheme="minorHAnsi" w:cstheme="minorHAnsi"/>
          <w:b/>
          <w:sz w:val="22"/>
          <w:szCs w:val="22"/>
        </w:rPr>
        <w:t xml:space="preserve"> Fellow </w:t>
      </w:r>
    </w:p>
    <w:p w14:paraId="0085803A" w14:textId="310D1DCA" w:rsidR="00DB05CE" w:rsidRPr="00175BB6" w:rsidRDefault="00DB05CE" w:rsidP="00F5333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D26119F" w14:textId="07F2266A" w:rsidR="00DB05CE" w:rsidRPr="00175BB6" w:rsidRDefault="00DB05CE" w:rsidP="00F5333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w:t>
      </w:r>
      <w:r w:rsidRPr="00175BB6">
        <w:rPr>
          <w:rFonts w:asciiTheme="minorHAnsi" w:hAnsiTheme="minorHAnsi" w:cstheme="minorHAnsi"/>
          <w:bCs/>
          <w:sz w:val="22"/>
          <w:szCs w:val="22"/>
        </w:rPr>
        <w:t>A Multivariate Spectral Model with Adjustment for Unmeasured Confounders for Multiple Outcomes and Multiple Exposures</w:t>
      </w:r>
      <w:r w:rsidR="002C45F2" w:rsidRPr="00175BB6">
        <w:rPr>
          <w:rFonts w:asciiTheme="minorHAnsi" w:hAnsiTheme="minorHAnsi" w:cstheme="minorHAnsi"/>
          <w:bCs/>
          <w:sz w:val="22"/>
          <w:szCs w:val="22"/>
        </w:rPr>
        <w:t xml:space="preserve"> </w:t>
      </w:r>
    </w:p>
    <w:p w14:paraId="59251B00" w14:textId="46F86D6B" w:rsidR="00DB05CE" w:rsidRPr="00175BB6" w:rsidRDefault="005A5EFF"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w:t>
      </w:r>
      <w:r w:rsidR="00DB05CE" w:rsidRPr="00175BB6">
        <w:rPr>
          <w:rFonts w:asciiTheme="minorHAnsi" w:hAnsiTheme="minorHAnsi" w:cstheme="minorHAnsi"/>
          <w:sz w:val="22"/>
          <w:szCs w:val="22"/>
        </w:rPr>
        <w:t xml:space="preserve"> a spectral, fully Bayesian model to adjust for spatial confounding</w:t>
      </w:r>
      <w:r w:rsidRPr="00175BB6">
        <w:rPr>
          <w:rFonts w:asciiTheme="minorHAnsi" w:hAnsiTheme="minorHAnsi" w:cstheme="minorHAnsi"/>
          <w:sz w:val="22"/>
          <w:szCs w:val="22"/>
        </w:rPr>
        <w:t xml:space="preserve"> and</w:t>
      </w:r>
      <w:r w:rsidR="00DB05CE" w:rsidRPr="00175BB6">
        <w:rPr>
          <w:rFonts w:asciiTheme="minorHAnsi" w:hAnsiTheme="minorHAnsi" w:cstheme="minorHAnsi"/>
          <w:sz w:val="22"/>
          <w:szCs w:val="22"/>
        </w:rPr>
        <w:t xml:space="preserve"> ensur</w:t>
      </w:r>
      <w:r w:rsidRPr="00175BB6">
        <w:rPr>
          <w:rFonts w:asciiTheme="minorHAnsi" w:hAnsiTheme="minorHAnsi" w:cstheme="minorHAnsi"/>
          <w:sz w:val="22"/>
          <w:szCs w:val="22"/>
        </w:rPr>
        <w:t>e</w:t>
      </w:r>
      <w:r w:rsidR="00DB05CE" w:rsidRPr="00175BB6">
        <w:rPr>
          <w:rFonts w:asciiTheme="minorHAnsi" w:hAnsiTheme="minorHAnsi" w:cstheme="minorHAnsi"/>
          <w:sz w:val="22"/>
          <w:szCs w:val="22"/>
        </w:rPr>
        <w:t xml:space="preserve"> causal interpretation of effects</w:t>
      </w:r>
    </w:p>
    <w:p w14:paraId="70B0B210" w14:textId="689D456C" w:rsidR="002C45F2" w:rsidRPr="00175BB6" w:rsidRDefault="002C45F2" w:rsidP="002C45F2">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8096BD0" w14:textId="77777777" w:rsidR="005A5EFF" w:rsidRPr="00175BB6" w:rsidRDefault="00DB05CE"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Used tensor </w:t>
      </w:r>
      <w:r w:rsidR="005A5EFF" w:rsidRPr="00175BB6">
        <w:rPr>
          <w:rFonts w:asciiTheme="minorHAnsi" w:hAnsiTheme="minorHAnsi" w:cstheme="minorHAnsi"/>
          <w:sz w:val="22"/>
          <w:szCs w:val="22"/>
        </w:rPr>
        <w:t xml:space="preserve">structure so that </w:t>
      </w:r>
      <w:r w:rsidRPr="00175BB6">
        <w:rPr>
          <w:rFonts w:asciiTheme="minorHAnsi" w:hAnsiTheme="minorHAnsi" w:cstheme="minorHAnsi"/>
          <w:sz w:val="22"/>
          <w:szCs w:val="22"/>
        </w:rPr>
        <w:t xml:space="preserve">coefficients </w:t>
      </w:r>
      <w:r w:rsidR="005A5EFF" w:rsidRPr="00175BB6">
        <w:rPr>
          <w:rFonts w:asciiTheme="minorHAnsi" w:hAnsiTheme="minorHAnsi" w:cstheme="minorHAnsi"/>
          <w:sz w:val="22"/>
          <w:szCs w:val="22"/>
        </w:rPr>
        <w:t>can</w:t>
      </w:r>
      <w:r w:rsidRPr="00175BB6">
        <w:rPr>
          <w:rFonts w:asciiTheme="minorHAnsi" w:hAnsiTheme="minorHAnsi" w:cstheme="minorHAnsi"/>
          <w:sz w:val="22"/>
          <w:szCs w:val="22"/>
        </w:rPr>
        <w:t xml:space="preserve"> vary by spatial scales</w:t>
      </w:r>
      <w:r w:rsidR="005A5EFF" w:rsidRPr="00175BB6">
        <w:rPr>
          <w:rFonts w:asciiTheme="minorHAnsi" w:hAnsiTheme="minorHAnsi" w:cstheme="minorHAnsi"/>
          <w:sz w:val="22"/>
          <w:szCs w:val="22"/>
        </w:rPr>
        <w:t>, exposures, and outcomes</w:t>
      </w:r>
    </w:p>
    <w:p w14:paraId="7F89AD1B" w14:textId="4F5D7EE0" w:rsidR="00DB05CE" w:rsidRPr="00175BB6" w:rsidRDefault="005A5EFF"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FC2EA67" w14:textId="05A4D401" w:rsidR="00DB05CE" w:rsidRPr="00175BB6" w:rsidRDefault="00DB05CE"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w:t>
      </w:r>
      <w:r w:rsidR="005A5EFF" w:rsidRPr="00175BB6">
        <w:rPr>
          <w:rFonts w:asciiTheme="minorHAnsi" w:hAnsiTheme="minorHAnsi" w:cstheme="minorHAnsi"/>
          <w:sz w:val="22"/>
          <w:szCs w:val="22"/>
        </w:rPr>
        <w:t xml:space="preserve"> and half Cauchy</w:t>
      </w:r>
      <w:r w:rsidRPr="00175BB6">
        <w:rPr>
          <w:rFonts w:asciiTheme="minorHAnsi" w:hAnsiTheme="minorHAnsi" w:cstheme="minorHAnsi"/>
          <w:sz w:val="22"/>
          <w:szCs w:val="22"/>
        </w:rPr>
        <w:t xml:space="preserve"> prior to encourage sparsity</w:t>
      </w:r>
    </w:p>
    <w:p w14:paraId="391C0526" w14:textId="77777777" w:rsidR="00DB05CE" w:rsidRPr="00175BB6" w:rsidRDefault="00DB05CE"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01DEF43B" w14:textId="2DEDA2E9" w:rsidR="002C45F2" w:rsidRPr="00175BB6" w:rsidRDefault="002C45F2"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(The </w:t>
      </w:r>
      <w:r w:rsidR="00C72AFD" w:rsidRPr="00175BB6">
        <w:rPr>
          <w:rFonts w:asciiTheme="minorHAnsi" w:hAnsiTheme="minorHAnsi" w:cstheme="minorHAnsi"/>
          <w:sz w:val="22"/>
          <w:szCs w:val="22"/>
        </w:rPr>
        <w:t>tasks</w:t>
      </w:r>
      <w:r w:rsidRPr="00175BB6">
        <w:rPr>
          <w:rFonts w:asciiTheme="minorHAnsi" w:hAnsiTheme="minorHAnsi" w:cstheme="minorHAnsi"/>
          <w:sz w:val="22"/>
          <w:szCs w:val="22"/>
        </w:rPr>
        <w:t xml:space="preserve"> above started in January 2023.)</w:t>
      </w:r>
    </w:p>
    <w:p w14:paraId="02FE5DEC" w14:textId="6CC3A3B2" w:rsidR="00DB05CE" w:rsidRPr="00175BB6" w:rsidRDefault="00DB05CE"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sidR="00175BB6">
        <w:rPr>
          <w:rFonts w:asciiTheme="minorHAnsi" w:hAnsiTheme="minorHAnsi" w:cstheme="minorHAnsi"/>
          <w:sz w:val="22"/>
          <w:szCs w:val="22"/>
        </w:rPr>
        <w:t xml:space="preserve">data </w:t>
      </w:r>
    </w:p>
    <w:p w14:paraId="7365D569" w14:textId="77777777" w:rsidR="00DB05CE" w:rsidRPr="00175BB6" w:rsidRDefault="00DB05CE"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Visualized Geographic Information System data using R (sf, </w:t>
      </w:r>
      <w:proofErr w:type="spellStart"/>
      <w:r w:rsidRPr="00175BB6">
        <w:rPr>
          <w:rFonts w:asciiTheme="minorHAnsi" w:hAnsiTheme="minorHAnsi" w:cstheme="minorHAnsi"/>
          <w:sz w:val="22"/>
          <w:szCs w:val="22"/>
        </w:rPr>
        <w:t>tidyverse</w:t>
      </w:r>
      <w:proofErr w:type="spellEnd"/>
      <w:r w:rsidRPr="00175BB6">
        <w:rPr>
          <w:rFonts w:asciiTheme="minorHAnsi" w:hAnsiTheme="minorHAnsi" w:cstheme="minorHAnsi"/>
          <w:sz w:val="22"/>
          <w:szCs w:val="22"/>
        </w:rPr>
        <w:t>, and ggplot2)</w:t>
      </w:r>
    </w:p>
    <w:p w14:paraId="24B92392" w14:textId="77777777" w:rsidR="00DB05CE" w:rsidRPr="00175BB6" w:rsidRDefault="00DB05CE" w:rsidP="00DB05C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2FE81554" w14:textId="77777777" w:rsidR="00D110C9" w:rsidRPr="00175BB6" w:rsidRDefault="00D110C9" w:rsidP="00F8241E">
      <w:pPr>
        <w:tabs>
          <w:tab w:val="right" w:pos="8640"/>
        </w:tabs>
        <w:rPr>
          <w:rFonts w:asciiTheme="minorHAnsi" w:hAnsiTheme="minorHAnsi" w:cstheme="minorHAnsi"/>
          <w:b/>
          <w:sz w:val="22"/>
          <w:szCs w:val="22"/>
        </w:rPr>
      </w:pPr>
    </w:p>
    <w:p w14:paraId="0F0D182B" w14:textId="53B5D043" w:rsidR="00DB05CE" w:rsidRPr="00175BB6" w:rsidRDefault="00DB05CE" w:rsidP="00DB05C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Collaborator of </w:t>
      </w:r>
      <w:r w:rsidRPr="00175BB6">
        <w:rPr>
          <w:rFonts w:asciiTheme="minorHAnsi" w:hAnsiTheme="minorHAnsi" w:cstheme="minorHAnsi"/>
          <w:b/>
          <w:sz w:val="22"/>
          <w:szCs w:val="22"/>
        </w:rPr>
        <w:t>Lawrence Livermore National Laboratory</w:t>
      </w:r>
      <w:r w:rsidRPr="00175BB6">
        <w:rPr>
          <w:rFonts w:asciiTheme="minorHAnsi" w:hAnsiTheme="minorHAnsi" w:cstheme="minorHAnsi"/>
          <w:bCs/>
          <w:sz w:val="22"/>
          <w:szCs w:val="22"/>
        </w:rPr>
        <w:tab/>
      </w:r>
      <w:r w:rsidRPr="00175BB6">
        <w:rPr>
          <w:rFonts w:asciiTheme="minorHAnsi" w:hAnsiTheme="minorHAnsi" w:cstheme="minorHAnsi"/>
          <w:bCs/>
          <w:sz w:val="22"/>
          <w:szCs w:val="22"/>
        </w:rPr>
        <w:t>August</w:t>
      </w:r>
      <w:r w:rsidRPr="00175BB6">
        <w:rPr>
          <w:rFonts w:asciiTheme="minorHAnsi" w:hAnsiTheme="minorHAnsi" w:cstheme="minorHAnsi"/>
          <w:bCs/>
          <w:sz w:val="22"/>
          <w:szCs w:val="22"/>
        </w:rPr>
        <w:t xml:space="preserve"> </w:t>
      </w:r>
      <w:r w:rsidR="00D14884">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5AB88E81" w14:textId="3AD65A50" w:rsidR="00DB05CE" w:rsidRPr="00175BB6" w:rsidRDefault="00DB05CE" w:rsidP="00DB05C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3D55C4F8" w14:textId="5A0D4EF2" w:rsidR="00DB05CE" w:rsidRPr="00175BB6" w:rsidRDefault="00DB05CE" w:rsidP="00DB05C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w:t>
      </w:r>
      <w:r w:rsidRPr="00175BB6">
        <w:rPr>
          <w:rFonts w:asciiTheme="minorHAnsi" w:hAnsiTheme="minorHAnsi" w:cstheme="minorHAnsi"/>
          <w:bCs/>
          <w:sz w:val="22"/>
          <w:szCs w:val="22"/>
        </w:rPr>
        <w:t xml:space="preserve">Active Learning with Deep Gaussian Processes for Aero Database Construction </w:t>
      </w:r>
    </w:p>
    <w:p w14:paraId="725D687B" w14:textId="2BF1298D" w:rsidR="00DB05CE" w:rsidRPr="00175BB6" w:rsidRDefault="00A5708C" w:rsidP="00DB05CE">
      <w:pPr>
        <w:pStyle w:val="ListParagraph"/>
        <w:numPr>
          <w:ilvl w:val="0"/>
          <w:numId w:val="20"/>
        </w:numPr>
        <w:rPr>
          <w:rFonts w:asciiTheme="minorHAnsi" w:hAnsiTheme="minorHAnsi" w:cstheme="minorHAnsi"/>
          <w:sz w:val="22"/>
          <w:szCs w:val="22"/>
        </w:rPr>
      </w:pPr>
      <w:r>
        <w:rPr>
          <w:sz w:val="22"/>
          <w:szCs w:val="22"/>
        </w:rPr>
        <w:t>Examine</w:t>
      </w:r>
      <w:r w:rsidR="00320B6B">
        <w:rPr>
          <w:sz w:val="22"/>
          <w:szCs w:val="22"/>
        </w:rPr>
        <w:t>d</w:t>
      </w:r>
      <w:r>
        <w:rPr>
          <w:sz w:val="22"/>
          <w:szCs w:val="22"/>
        </w:rPr>
        <w:t xml:space="preserve"> </w:t>
      </w:r>
      <w:r w:rsidR="00DB05CE" w:rsidRPr="00175BB6">
        <w:rPr>
          <w:sz w:val="22"/>
          <w:szCs w:val="22"/>
        </w:rPr>
        <w:t xml:space="preserve">predictive accuracy of </w:t>
      </w:r>
      <w:r>
        <w:rPr>
          <w:sz w:val="22"/>
          <w:szCs w:val="22"/>
        </w:rPr>
        <w:t>D</w:t>
      </w:r>
      <w:r w:rsidR="00DB05CE" w:rsidRPr="00175BB6">
        <w:rPr>
          <w:sz w:val="22"/>
          <w:szCs w:val="22"/>
        </w:rPr>
        <w:t>eep Gaussian Processes versus ordinary G</w:t>
      </w:r>
      <w:r>
        <w:rPr>
          <w:sz w:val="22"/>
          <w:szCs w:val="22"/>
        </w:rPr>
        <w:t xml:space="preserve">aussian </w:t>
      </w:r>
      <w:r w:rsidR="00DB05CE" w:rsidRPr="00175BB6">
        <w:rPr>
          <w:sz w:val="22"/>
          <w:szCs w:val="22"/>
        </w:rPr>
        <w:t>P</w:t>
      </w:r>
      <w:r>
        <w:rPr>
          <w:sz w:val="22"/>
          <w:szCs w:val="22"/>
        </w:rPr>
        <w:t>rocesses</w:t>
      </w:r>
      <w:r w:rsidR="00DB05CE" w:rsidRPr="00175BB6">
        <w:rPr>
          <w:sz w:val="22"/>
          <w:szCs w:val="22"/>
        </w:rPr>
        <w:t xml:space="preserve"> as surrogate models for aerodynamic data </w:t>
      </w:r>
    </w:p>
    <w:p w14:paraId="047E2FD9" w14:textId="34FFF371" w:rsidR="00DB05CE" w:rsidRPr="00175BB6" w:rsidRDefault="00DB05CE" w:rsidP="00DB05CE">
      <w:pPr>
        <w:pStyle w:val="ListParagraph"/>
        <w:numPr>
          <w:ilvl w:val="0"/>
          <w:numId w:val="20"/>
        </w:numPr>
        <w:rPr>
          <w:rFonts w:asciiTheme="minorHAnsi" w:hAnsiTheme="minorHAnsi" w:cstheme="minorHAnsi"/>
          <w:sz w:val="22"/>
          <w:szCs w:val="22"/>
        </w:rPr>
      </w:pPr>
      <w:r w:rsidRPr="00175BB6">
        <w:rPr>
          <w:sz w:val="22"/>
          <w:szCs w:val="22"/>
        </w:rPr>
        <w:lastRenderedPageBreak/>
        <w:t xml:space="preserve">Devised </w:t>
      </w:r>
      <w:r w:rsidR="005A5EFF" w:rsidRPr="00175BB6">
        <w:rPr>
          <w:sz w:val="22"/>
          <w:szCs w:val="22"/>
        </w:rPr>
        <w:t>active learning</w:t>
      </w:r>
      <w:r w:rsidRPr="00175BB6">
        <w:rPr>
          <w:sz w:val="22"/>
          <w:szCs w:val="22"/>
        </w:rPr>
        <w:t xml:space="preserve"> algorithms to efficiently construct aero databases in Python (scikit-learn, </w:t>
      </w:r>
      <w:proofErr w:type="spellStart"/>
      <w:r w:rsidRPr="00175BB6">
        <w:rPr>
          <w:sz w:val="22"/>
          <w:szCs w:val="22"/>
        </w:rPr>
        <w:t>numpy</w:t>
      </w:r>
      <w:proofErr w:type="spellEnd"/>
      <w:r w:rsidRPr="00175BB6">
        <w:rPr>
          <w:sz w:val="22"/>
          <w:szCs w:val="22"/>
        </w:rPr>
        <w:t xml:space="preserve">, </w:t>
      </w:r>
      <w:proofErr w:type="spellStart"/>
      <w:r w:rsidRPr="00175BB6">
        <w:rPr>
          <w:sz w:val="22"/>
          <w:szCs w:val="22"/>
        </w:rPr>
        <w:t>dgpsi</w:t>
      </w:r>
      <w:proofErr w:type="spellEnd"/>
      <w:r w:rsidRPr="00175BB6">
        <w:rPr>
          <w:sz w:val="22"/>
          <w:szCs w:val="22"/>
        </w:rPr>
        <w:t>)</w:t>
      </w:r>
    </w:p>
    <w:p w14:paraId="77FE405D" w14:textId="5DD3C277" w:rsidR="00DB05CE" w:rsidRPr="00175BB6" w:rsidRDefault="005A0F13" w:rsidP="00DB05CE">
      <w:pPr>
        <w:pStyle w:val="ListParagraph"/>
        <w:numPr>
          <w:ilvl w:val="0"/>
          <w:numId w:val="20"/>
        </w:numPr>
        <w:rPr>
          <w:rFonts w:asciiTheme="minorHAnsi" w:hAnsiTheme="minorHAnsi" w:cstheme="minorHAnsi"/>
          <w:sz w:val="22"/>
          <w:szCs w:val="22"/>
        </w:rPr>
      </w:pPr>
      <w:r w:rsidRPr="00175BB6">
        <w:rPr>
          <w:sz w:val="22"/>
          <w:szCs w:val="22"/>
        </w:rPr>
        <w:t>Create</w:t>
      </w:r>
      <w:r w:rsidR="00320B6B">
        <w:rPr>
          <w:sz w:val="22"/>
          <w:szCs w:val="22"/>
        </w:rPr>
        <w:t>d</w:t>
      </w:r>
      <w:r w:rsidRPr="00175BB6">
        <w:rPr>
          <w:sz w:val="22"/>
          <w:szCs w:val="22"/>
        </w:rPr>
        <w:t xml:space="preserve"> v</w:t>
      </w:r>
      <w:r w:rsidR="00DB05CE" w:rsidRPr="00175BB6">
        <w:rPr>
          <w:sz w:val="22"/>
          <w:szCs w:val="22"/>
        </w:rPr>
        <w:t>isualiz</w:t>
      </w:r>
      <w:r w:rsidRPr="00175BB6">
        <w:rPr>
          <w:sz w:val="22"/>
          <w:szCs w:val="22"/>
        </w:rPr>
        <w:t>ation of</w:t>
      </w:r>
      <w:r w:rsidR="00DB05CE" w:rsidRPr="00175BB6">
        <w:rPr>
          <w:sz w:val="22"/>
          <w:szCs w:val="22"/>
        </w:rPr>
        <w:t xml:space="preserve"> the</w:t>
      </w:r>
      <w:r w:rsidRPr="00175BB6">
        <w:rPr>
          <w:sz w:val="22"/>
          <w:szCs w:val="22"/>
        </w:rPr>
        <w:t xml:space="preserve"> sequential sampling</w:t>
      </w:r>
      <w:r w:rsidR="00DB05CE" w:rsidRPr="00175BB6">
        <w:rPr>
          <w:sz w:val="22"/>
          <w:szCs w:val="22"/>
        </w:rPr>
        <w:t xml:space="preserve"> process and results in Python (matplotlib)</w:t>
      </w:r>
    </w:p>
    <w:p w14:paraId="458F954A" w14:textId="46E5720D" w:rsidR="00DB05CE" w:rsidRPr="00175BB6" w:rsidRDefault="005A0F13" w:rsidP="00DB05CE">
      <w:pPr>
        <w:pStyle w:val="ListParagraph"/>
        <w:numPr>
          <w:ilvl w:val="0"/>
          <w:numId w:val="20"/>
        </w:numPr>
        <w:rPr>
          <w:rFonts w:asciiTheme="minorHAnsi" w:hAnsiTheme="minorHAnsi" w:cstheme="minorHAnsi"/>
          <w:sz w:val="22"/>
          <w:szCs w:val="22"/>
        </w:rPr>
      </w:pPr>
      <w:r w:rsidRPr="00175BB6">
        <w:rPr>
          <w:sz w:val="22"/>
          <w:szCs w:val="22"/>
        </w:rPr>
        <w:t>Presented preliminary results</w:t>
      </w:r>
      <w:r w:rsidR="00DB05CE" w:rsidRPr="00175BB6">
        <w:rPr>
          <w:sz w:val="22"/>
          <w:szCs w:val="22"/>
        </w:rPr>
        <w:t xml:space="preserve"> at conference</w:t>
      </w:r>
    </w:p>
    <w:p w14:paraId="3C87F9D9" w14:textId="0464EE7C" w:rsidR="00DB05CE" w:rsidRPr="00175BB6" w:rsidRDefault="00DB05CE" w:rsidP="00F8241E">
      <w:pPr>
        <w:tabs>
          <w:tab w:val="right" w:pos="8640"/>
        </w:tabs>
        <w:rPr>
          <w:rFonts w:asciiTheme="minorHAnsi" w:hAnsiTheme="minorHAnsi" w:cstheme="minorHAnsi"/>
          <w:bCs/>
          <w:sz w:val="22"/>
          <w:szCs w:val="22"/>
        </w:rPr>
      </w:pPr>
    </w:p>
    <w:p w14:paraId="7940BEF1" w14:textId="60E442EB" w:rsidR="00F8241E" w:rsidRPr="00175BB6" w:rsidRDefault="00F8241E" w:rsidP="00F8241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1608D028" w14:textId="52FB01E7" w:rsidR="00DC22C2" w:rsidRPr="00175BB6" w:rsidRDefault="00F8241E" w:rsidP="00F7564B">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183CD312" w14:textId="0284D702" w:rsidR="00272129" w:rsidRPr="00175BB6" w:rsidRDefault="00272129" w:rsidP="00272129">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3EB0A8C5" w14:textId="7B9F18E0" w:rsidR="005A0F13" w:rsidRPr="00175BB6" w:rsidRDefault="005A0F13" w:rsidP="00272129">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773FF11A" w14:textId="77777777" w:rsidR="006F4C33" w:rsidRPr="00175BB6" w:rsidRDefault="006F4C33" w:rsidP="00EF5A1D">
      <w:pPr>
        <w:tabs>
          <w:tab w:val="right" w:pos="8640"/>
        </w:tabs>
        <w:rPr>
          <w:rFonts w:asciiTheme="minorHAnsi" w:hAnsiTheme="minorHAnsi" w:cstheme="minorHAnsi"/>
          <w:b/>
          <w:sz w:val="22"/>
          <w:szCs w:val="22"/>
        </w:rPr>
      </w:pPr>
    </w:p>
    <w:p w14:paraId="08A72295" w14:textId="21CF28C0" w:rsidR="00EF5A1D" w:rsidRPr="00175BB6" w:rsidRDefault="00EF5A1D" w:rsidP="00EF5A1D">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 xml:space="preserve">August 2022 to </w:t>
      </w:r>
      <w:r w:rsidR="00CB04CE" w:rsidRPr="00175BB6">
        <w:rPr>
          <w:rFonts w:asciiTheme="minorHAnsi" w:hAnsiTheme="minorHAnsi" w:cstheme="minorHAnsi"/>
          <w:bCs/>
          <w:sz w:val="22"/>
          <w:szCs w:val="22"/>
        </w:rPr>
        <w:t>May 2024</w:t>
      </w:r>
    </w:p>
    <w:p w14:paraId="0EE66D99" w14:textId="2E409E25" w:rsidR="00EF5A1D" w:rsidRPr="00175BB6" w:rsidRDefault="00EF5A1D" w:rsidP="00EF5A1D">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485B0021" w14:textId="4D2B877A" w:rsidR="00520081" w:rsidRPr="00175BB6" w:rsidRDefault="00A626B8" w:rsidP="00520081">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H</w:t>
      </w:r>
      <w:r w:rsidR="00520081" w:rsidRPr="00175BB6">
        <w:rPr>
          <w:rFonts w:asciiTheme="minorHAnsi" w:hAnsiTheme="minorHAnsi" w:cstheme="minorHAnsi"/>
          <w:bCs/>
          <w:sz w:val="22"/>
          <w:szCs w:val="22"/>
        </w:rPr>
        <w:t>elp</w:t>
      </w:r>
      <w:r w:rsidR="00F8241E" w:rsidRPr="00175BB6">
        <w:rPr>
          <w:rFonts w:asciiTheme="minorHAnsi" w:hAnsiTheme="minorHAnsi" w:cstheme="minorHAnsi"/>
          <w:bCs/>
          <w:sz w:val="22"/>
          <w:szCs w:val="22"/>
        </w:rPr>
        <w:t>ed</w:t>
      </w:r>
      <w:r w:rsidR="00520081" w:rsidRPr="00175BB6">
        <w:rPr>
          <w:rFonts w:asciiTheme="minorHAnsi" w:hAnsiTheme="minorHAnsi" w:cstheme="minorHAnsi"/>
          <w:bCs/>
          <w:sz w:val="22"/>
          <w:szCs w:val="22"/>
        </w:rPr>
        <w:t xml:space="preserve"> with developing and evaluating analytic methods based on </w:t>
      </w:r>
      <w:r w:rsidR="00F8241E" w:rsidRPr="00175BB6">
        <w:rPr>
          <w:rFonts w:asciiTheme="minorHAnsi" w:hAnsiTheme="minorHAnsi" w:cstheme="minorHAnsi"/>
          <w:bCs/>
          <w:sz w:val="22"/>
          <w:szCs w:val="22"/>
        </w:rPr>
        <w:t>WIN</w:t>
      </w:r>
      <w:r w:rsidR="00520081" w:rsidRPr="00175BB6">
        <w:rPr>
          <w:rFonts w:asciiTheme="minorHAnsi" w:hAnsiTheme="minorHAnsi" w:cstheme="minorHAnsi"/>
          <w:bCs/>
          <w:sz w:val="22"/>
          <w:szCs w:val="22"/>
        </w:rPr>
        <w:t xml:space="preserve"> statistics</w:t>
      </w:r>
      <w:r w:rsidR="00272129" w:rsidRPr="00175BB6">
        <w:rPr>
          <w:rFonts w:asciiTheme="minorHAnsi" w:hAnsiTheme="minorHAnsi" w:cstheme="minorHAnsi"/>
          <w:bCs/>
          <w:sz w:val="22"/>
          <w:szCs w:val="22"/>
        </w:rPr>
        <w:t xml:space="preserve"> </w:t>
      </w:r>
    </w:p>
    <w:p w14:paraId="564C0394" w14:textId="7D3CB862" w:rsidR="00EF5A1D" w:rsidRPr="00175BB6" w:rsidRDefault="00EF5A1D" w:rsidP="00520081">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w:t>
      </w:r>
      <w:r w:rsidR="00F8241E" w:rsidRPr="00175BB6">
        <w:rPr>
          <w:rFonts w:asciiTheme="minorHAnsi" w:hAnsiTheme="minorHAnsi" w:cstheme="minorHAnsi"/>
          <w:bCs/>
          <w:sz w:val="22"/>
          <w:szCs w:val="22"/>
        </w:rPr>
        <w:t>ed</w:t>
      </w:r>
      <w:r w:rsidRPr="00175BB6">
        <w:rPr>
          <w:rFonts w:asciiTheme="minorHAnsi" w:hAnsiTheme="minorHAnsi" w:cstheme="minorHAnsi"/>
          <w:bCs/>
          <w:sz w:val="22"/>
          <w:szCs w:val="22"/>
        </w:rPr>
        <w:t xml:space="preserve"> meetings of clinical research</w:t>
      </w:r>
      <w:r w:rsidR="00520081" w:rsidRPr="00175BB6">
        <w:rPr>
          <w:rFonts w:asciiTheme="minorHAnsi" w:hAnsiTheme="minorHAnsi" w:cstheme="minorHAnsi"/>
          <w:bCs/>
          <w:sz w:val="22"/>
          <w:szCs w:val="22"/>
        </w:rPr>
        <w:t xml:space="preserve"> and r</w:t>
      </w:r>
      <w:r w:rsidRPr="00175BB6">
        <w:rPr>
          <w:rFonts w:asciiTheme="minorHAnsi" w:hAnsiTheme="minorHAnsi" w:cstheme="minorHAnsi"/>
          <w:bCs/>
          <w:sz w:val="22"/>
          <w:szCs w:val="22"/>
        </w:rPr>
        <w:t>eceived training on ethic</w:t>
      </w:r>
      <w:r w:rsidR="0005361A" w:rsidRPr="00175BB6">
        <w:rPr>
          <w:rFonts w:asciiTheme="minorHAnsi" w:hAnsiTheme="minorHAnsi" w:cstheme="minorHAnsi"/>
          <w:bCs/>
          <w:sz w:val="22"/>
          <w:szCs w:val="22"/>
        </w:rPr>
        <w:t>s of</w:t>
      </w:r>
      <w:r w:rsidRPr="00175BB6">
        <w:rPr>
          <w:rFonts w:asciiTheme="minorHAnsi" w:hAnsiTheme="minorHAnsi" w:cstheme="minorHAnsi"/>
          <w:bCs/>
          <w:sz w:val="22"/>
          <w:szCs w:val="22"/>
        </w:rPr>
        <w:t xml:space="preserve"> research</w:t>
      </w:r>
    </w:p>
    <w:p w14:paraId="3DA1F0FE" w14:textId="77777777" w:rsidR="00EF5A1D" w:rsidRPr="00175BB6" w:rsidRDefault="00EF5A1D" w:rsidP="00735023">
      <w:pPr>
        <w:tabs>
          <w:tab w:val="right" w:pos="8640"/>
        </w:tabs>
        <w:rPr>
          <w:rFonts w:asciiTheme="minorHAnsi" w:hAnsiTheme="minorHAnsi" w:cstheme="minorHAnsi"/>
          <w:sz w:val="22"/>
          <w:szCs w:val="22"/>
        </w:rPr>
      </w:pPr>
    </w:p>
    <w:p w14:paraId="24E56DC0" w14:textId="4B628364" w:rsidR="0056326C" w:rsidRPr="00175BB6" w:rsidRDefault="0056326C" w:rsidP="00461D05">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r>
      <w:r w:rsidR="00754DC8" w:rsidRPr="00175BB6">
        <w:rPr>
          <w:rFonts w:asciiTheme="minorHAnsi" w:hAnsiTheme="minorHAnsi" w:cstheme="minorHAnsi"/>
          <w:bCs/>
          <w:sz w:val="22"/>
          <w:szCs w:val="22"/>
        </w:rPr>
        <w:t>Summer</w:t>
      </w:r>
      <w:r w:rsidR="00E52D93" w:rsidRPr="00175BB6">
        <w:rPr>
          <w:rFonts w:asciiTheme="minorHAnsi" w:hAnsiTheme="minorHAnsi" w:cstheme="minorHAnsi"/>
          <w:bCs/>
          <w:sz w:val="22"/>
          <w:szCs w:val="22"/>
        </w:rPr>
        <w:t xml:space="preserve"> </w:t>
      </w:r>
      <w:r w:rsidRPr="00175BB6">
        <w:rPr>
          <w:rFonts w:asciiTheme="minorHAnsi" w:hAnsiTheme="minorHAnsi" w:cstheme="minorHAnsi"/>
          <w:bCs/>
          <w:sz w:val="22"/>
          <w:szCs w:val="22"/>
        </w:rPr>
        <w:t>2022</w:t>
      </w:r>
      <w:r w:rsidR="00754DC8" w:rsidRPr="00175BB6">
        <w:rPr>
          <w:rFonts w:asciiTheme="minorHAnsi" w:hAnsiTheme="minorHAnsi" w:cstheme="minorHAnsi"/>
          <w:bCs/>
          <w:sz w:val="22"/>
          <w:szCs w:val="22"/>
        </w:rPr>
        <w:t xml:space="preserve">, July 2023 to </w:t>
      </w:r>
      <w:r w:rsidR="00884A3D" w:rsidRPr="00175BB6">
        <w:rPr>
          <w:rFonts w:asciiTheme="minorHAnsi" w:hAnsiTheme="minorHAnsi" w:cstheme="minorHAnsi"/>
          <w:bCs/>
          <w:sz w:val="22"/>
          <w:szCs w:val="22"/>
        </w:rPr>
        <w:t>May 2024</w:t>
      </w:r>
    </w:p>
    <w:p w14:paraId="4FBF2335" w14:textId="4B7254DF" w:rsidR="0056326C" w:rsidRPr="00175BB6" w:rsidRDefault="0056326C" w:rsidP="0056326C">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7C2EBD3C" w14:textId="1775452B" w:rsidR="0056326C" w:rsidRPr="00175BB6" w:rsidRDefault="0056326C" w:rsidP="0056326C">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P</w:t>
      </w:r>
      <w:r w:rsidR="00240D51" w:rsidRPr="00175BB6">
        <w:rPr>
          <w:rFonts w:asciiTheme="minorHAnsi" w:hAnsiTheme="minorHAnsi" w:cstheme="minorHAnsi"/>
          <w:bCs/>
          <w:sz w:val="22"/>
          <w:szCs w:val="22"/>
        </w:rPr>
        <w:t xml:space="preserve">rincipal </w:t>
      </w:r>
      <w:r w:rsidRPr="00175BB6">
        <w:rPr>
          <w:rFonts w:asciiTheme="minorHAnsi" w:hAnsiTheme="minorHAnsi" w:cstheme="minorHAnsi"/>
          <w:bCs/>
          <w:sz w:val="22"/>
          <w:szCs w:val="22"/>
        </w:rPr>
        <w:t>I</w:t>
      </w:r>
      <w:r w:rsidR="00240D51" w:rsidRPr="00175BB6">
        <w:rPr>
          <w:rFonts w:asciiTheme="minorHAnsi" w:hAnsiTheme="minorHAnsi" w:cstheme="minorHAnsi"/>
          <w:bCs/>
          <w:sz w:val="22"/>
          <w:szCs w:val="22"/>
        </w:rPr>
        <w:t>nvestigators</w:t>
      </w:r>
      <w:r w:rsidRPr="00175BB6">
        <w:rPr>
          <w:rFonts w:asciiTheme="minorHAnsi" w:hAnsiTheme="minorHAnsi" w:cstheme="minorHAnsi"/>
          <w:bCs/>
          <w:sz w:val="22"/>
          <w:szCs w:val="22"/>
        </w:rPr>
        <w:t>: Natalie Nelson and Brian Reich</w:t>
      </w:r>
      <w:r w:rsidR="00240D51" w:rsidRPr="00175BB6">
        <w:rPr>
          <w:rFonts w:asciiTheme="minorHAnsi" w:hAnsiTheme="minorHAnsi" w:cstheme="minorHAnsi"/>
          <w:bCs/>
          <w:sz w:val="22"/>
          <w:szCs w:val="22"/>
        </w:rPr>
        <w:t xml:space="preserve"> </w:t>
      </w:r>
    </w:p>
    <w:p w14:paraId="0DEB3E2E" w14:textId="79378974" w:rsidR="0056326C" w:rsidRPr="00175BB6" w:rsidRDefault="00CE6D7D" w:rsidP="0056326C">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w:t>
      </w:r>
      <w:r w:rsidR="0056326C" w:rsidRPr="00175BB6">
        <w:rPr>
          <w:rFonts w:asciiTheme="minorHAnsi" w:hAnsiTheme="minorHAnsi" w:cstheme="minorHAnsi"/>
          <w:bCs/>
          <w:sz w:val="22"/>
          <w:szCs w:val="22"/>
        </w:rPr>
        <w:t xml:space="preserve"> statistical</w:t>
      </w:r>
      <w:r w:rsidR="005D5440">
        <w:rPr>
          <w:rFonts w:asciiTheme="minorHAnsi" w:hAnsiTheme="minorHAnsi" w:cstheme="minorHAnsi"/>
          <w:bCs/>
          <w:sz w:val="22"/>
          <w:szCs w:val="22"/>
        </w:rPr>
        <w:t xml:space="preserve"> and </w:t>
      </w:r>
      <w:r w:rsidR="000F09D9" w:rsidRPr="00175BB6">
        <w:rPr>
          <w:rFonts w:asciiTheme="minorHAnsi" w:hAnsiTheme="minorHAnsi" w:cstheme="minorHAnsi"/>
          <w:bCs/>
          <w:sz w:val="22"/>
          <w:szCs w:val="22"/>
        </w:rPr>
        <w:t>machine learning</w:t>
      </w:r>
      <w:r w:rsidR="0056326C" w:rsidRPr="00175BB6">
        <w:rPr>
          <w:rFonts w:asciiTheme="minorHAnsi" w:hAnsiTheme="minorHAnsi" w:cstheme="minorHAnsi"/>
          <w:bCs/>
          <w:sz w:val="22"/>
          <w:szCs w:val="22"/>
        </w:rPr>
        <w:t xml:space="preserve"> models to </w:t>
      </w:r>
      <w:r w:rsidRPr="00175BB6">
        <w:rPr>
          <w:rFonts w:asciiTheme="minorHAnsi" w:hAnsiTheme="minorHAnsi" w:cstheme="minorHAnsi"/>
          <w:bCs/>
          <w:sz w:val="22"/>
          <w:szCs w:val="22"/>
        </w:rPr>
        <w:t xml:space="preserve">analyze </w:t>
      </w:r>
      <w:r w:rsidR="007A4E5D" w:rsidRPr="00175BB6">
        <w:rPr>
          <w:rFonts w:asciiTheme="minorHAnsi" w:hAnsiTheme="minorHAnsi" w:cstheme="minorHAnsi"/>
          <w:bCs/>
          <w:sz w:val="22"/>
          <w:szCs w:val="22"/>
        </w:rPr>
        <w:t xml:space="preserve">spatiotemporal </w:t>
      </w:r>
      <w:r w:rsidRPr="00175BB6">
        <w:rPr>
          <w:rFonts w:asciiTheme="minorHAnsi" w:hAnsiTheme="minorHAnsi" w:cstheme="minorHAnsi"/>
          <w:bCs/>
          <w:sz w:val="22"/>
          <w:szCs w:val="22"/>
        </w:rPr>
        <w:t xml:space="preserve">data </w:t>
      </w:r>
      <w:r w:rsidR="007A4E5D" w:rsidRPr="00175BB6">
        <w:rPr>
          <w:rFonts w:asciiTheme="minorHAnsi" w:hAnsiTheme="minorHAnsi" w:cstheme="minorHAnsi"/>
          <w:bCs/>
          <w:sz w:val="22"/>
          <w:szCs w:val="22"/>
        </w:rPr>
        <w:t xml:space="preserve">to examine inference </w:t>
      </w:r>
      <w:r w:rsidRPr="00175BB6">
        <w:rPr>
          <w:rFonts w:asciiTheme="minorHAnsi" w:hAnsiTheme="minorHAnsi" w:cstheme="minorHAnsi"/>
          <w:bCs/>
          <w:sz w:val="22"/>
          <w:szCs w:val="22"/>
        </w:rPr>
        <w:t>about</w:t>
      </w:r>
      <w:r w:rsidR="0056326C" w:rsidRPr="00175BB6">
        <w:rPr>
          <w:rFonts w:asciiTheme="minorHAnsi" w:hAnsiTheme="minorHAnsi" w:cstheme="minorHAnsi"/>
          <w:bCs/>
          <w:sz w:val="22"/>
          <w:szCs w:val="22"/>
        </w:rPr>
        <w:t xml:space="preserve"> </w:t>
      </w:r>
      <w:r w:rsidR="0012672D" w:rsidRPr="00175BB6">
        <w:rPr>
          <w:rFonts w:asciiTheme="minorHAnsi" w:hAnsiTheme="minorHAnsi" w:cstheme="minorHAnsi"/>
          <w:bCs/>
          <w:sz w:val="22"/>
          <w:szCs w:val="22"/>
        </w:rPr>
        <w:t xml:space="preserve">harmful </w:t>
      </w:r>
      <w:r w:rsidR="0056326C" w:rsidRPr="00175BB6">
        <w:rPr>
          <w:rFonts w:asciiTheme="minorHAnsi" w:hAnsiTheme="minorHAnsi" w:cstheme="minorHAnsi"/>
          <w:bCs/>
          <w:sz w:val="22"/>
          <w:szCs w:val="22"/>
        </w:rPr>
        <w:t>algal blooms</w:t>
      </w:r>
    </w:p>
    <w:p w14:paraId="17EB68E6" w14:textId="10DD9553" w:rsidR="0056326C" w:rsidRPr="00175BB6" w:rsidRDefault="009F75AD" w:rsidP="00461D05">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w:t>
      </w:r>
      <w:r w:rsidR="009F0F1A" w:rsidRPr="00175BB6">
        <w:rPr>
          <w:rFonts w:asciiTheme="minorHAnsi" w:hAnsiTheme="minorHAnsi" w:cstheme="minorHAnsi"/>
          <w:bCs/>
          <w:sz w:val="22"/>
          <w:szCs w:val="22"/>
        </w:rPr>
        <w:t>ata cleaning</w:t>
      </w:r>
      <w:r w:rsidR="007A4E5D" w:rsidRPr="00175BB6">
        <w:rPr>
          <w:rFonts w:asciiTheme="minorHAnsi" w:hAnsiTheme="minorHAnsi" w:cstheme="minorHAnsi"/>
          <w:bCs/>
          <w:sz w:val="22"/>
          <w:szCs w:val="22"/>
        </w:rPr>
        <w:t xml:space="preserve"> and preprocessing</w:t>
      </w:r>
      <w:r w:rsidR="009F0F1A" w:rsidRPr="00175BB6">
        <w:rPr>
          <w:rFonts w:asciiTheme="minorHAnsi" w:hAnsiTheme="minorHAnsi" w:cstheme="minorHAnsi"/>
          <w:bCs/>
          <w:sz w:val="22"/>
          <w:szCs w:val="22"/>
        </w:rPr>
        <w:t>, data analysis, statistical modeling</w:t>
      </w:r>
      <w:r w:rsidR="00754DC8" w:rsidRPr="00175BB6">
        <w:rPr>
          <w:rFonts w:asciiTheme="minorHAnsi" w:hAnsiTheme="minorHAnsi" w:cstheme="minorHAnsi"/>
          <w:bCs/>
          <w:sz w:val="22"/>
          <w:szCs w:val="22"/>
        </w:rPr>
        <w:t>, manuscript drafting</w:t>
      </w:r>
    </w:p>
    <w:p w14:paraId="04894275" w14:textId="77777777" w:rsidR="00FF6B72" w:rsidRPr="00175BB6" w:rsidRDefault="00FF6B72" w:rsidP="00461D05">
      <w:pPr>
        <w:tabs>
          <w:tab w:val="right" w:pos="8640"/>
        </w:tabs>
        <w:rPr>
          <w:rFonts w:asciiTheme="minorHAnsi" w:hAnsiTheme="minorHAnsi" w:cstheme="minorHAnsi"/>
          <w:b/>
          <w:sz w:val="22"/>
          <w:szCs w:val="22"/>
        </w:rPr>
      </w:pPr>
    </w:p>
    <w:p w14:paraId="1160B247" w14:textId="5275995C" w:rsidR="00461D05" w:rsidRPr="00175BB6" w:rsidRDefault="00461D05" w:rsidP="00461D05">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 xml:space="preserve">2021 to </w:t>
      </w:r>
      <w:r w:rsidR="00291862" w:rsidRPr="00175BB6">
        <w:rPr>
          <w:rFonts w:asciiTheme="minorHAnsi" w:hAnsiTheme="minorHAnsi" w:cstheme="minorHAnsi"/>
          <w:sz w:val="22"/>
          <w:szCs w:val="22"/>
        </w:rPr>
        <w:t>2022</w:t>
      </w:r>
    </w:p>
    <w:p w14:paraId="45A4107B" w14:textId="54F07B9C" w:rsidR="00461D05" w:rsidRPr="00175BB6" w:rsidRDefault="00461D05" w:rsidP="00461D05">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w:t>
      </w:r>
      <w:r w:rsidR="00CF182D" w:rsidRPr="00175BB6">
        <w:rPr>
          <w:rFonts w:asciiTheme="minorHAnsi" w:hAnsiTheme="minorHAnsi" w:cstheme="minorHAnsi"/>
          <w:b/>
          <w:sz w:val="22"/>
          <w:szCs w:val="22"/>
        </w:rPr>
        <w:t xml:space="preserve"> / Intern</w:t>
      </w:r>
    </w:p>
    <w:p w14:paraId="42190B7C" w14:textId="47A617F4" w:rsidR="00461D05" w:rsidRPr="00175BB6" w:rsidRDefault="00461D05" w:rsidP="00DB05C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w:t>
      </w:r>
      <w:r w:rsidR="00285200" w:rsidRPr="00175BB6">
        <w:rPr>
          <w:rFonts w:asciiTheme="minorHAnsi" w:hAnsiTheme="minorHAnsi" w:cstheme="minorHAnsi"/>
          <w:sz w:val="22"/>
          <w:szCs w:val="22"/>
        </w:rPr>
        <w:t>ed</w:t>
      </w:r>
      <w:r w:rsidRPr="00175BB6">
        <w:rPr>
          <w:rFonts w:asciiTheme="minorHAnsi" w:hAnsiTheme="minorHAnsi" w:cstheme="minorHAnsi"/>
          <w:sz w:val="22"/>
          <w:szCs w:val="22"/>
        </w:rPr>
        <w:t xml:space="preserve"> Kaplan Meier Survival Analysis and Cox Proportional Hazard Model on retrospective data of patients with glioblastoma</w:t>
      </w:r>
    </w:p>
    <w:p w14:paraId="59A19F39" w14:textId="49F1D6B6" w:rsidR="00E97F99" w:rsidRPr="00175BB6" w:rsidRDefault="00016B12" w:rsidP="00DB05C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w:t>
      </w:r>
      <w:r w:rsidR="00285200" w:rsidRPr="00175BB6">
        <w:rPr>
          <w:rFonts w:asciiTheme="minorHAnsi" w:hAnsiTheme="minorHAnsi" w:cstheme="minorHAnsi"/>
          <w:sz w:val="22"/>
          <w:szCs w:val="22"/>
        </w:rPr>
        <w:t>d</w:t>
      </w:r>
      <w:r w:rsidRPr="00175BB6">
        <w:rPr>
          <w:rFonts w:asciiTheme="minorHAnsi" w:hAnsiTheme="minorHAnsi" w:cstheme="minorHAnsi"/>
          <w:sz w:val="22"/>
          <w:szCs w:val="22"/>
        </w:rPr>
        <w:t xml:space="preserve"> tables and plots and help with writing and editing for publication</w:t>
      </w:r>
    </w:p>
    <w:p w14:paraId="7FF9938F" w14:textId="347C8C4D" w:rsidR="00C0445E" w:rsidRPr="00175BB6" w:rsidRDefault="00DB4819" w:rsidP="00DB05C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w:t>
      </w:r>
      <w:r w:rsidR="00285200" w:rsidRPr="00175BB6">
        <w:rPr>
          <w:rFonts w:asciiTheme="minorHAnsi" w:hAnsiTheme="minorHAnsi" w:cstheme="minorHAnsi"/>
          <w:sz w:val="22"/>
          <w:szCs w:val="22"/>
        </w:rPr>
        <w:t>ed</w:t>
      </w:r>
      <w:r w:rsidRPr="00175BB6">
        <w:rPr>
          <w:rFonts w:asciiTheme="minorHAnsi" w:hAnsiTheme="minorHAnsi" w:cstheme="minorHAnsi"/>
          <w:sz w:val="22"/>
          <w:szCs w:val="22"/>
        </w:rPr>
        <w:t xml:space="preserve"> </w:t>
      </w:r>
      <w:r w:rsidR="00CF182D" w:rsidRPr="00175BB6">
        <w:rPr>
          <w:rFonts w:asciiTheme="minorHAnsi" w:hAnsiTheme="minorHAnsi" w:cstheme="minorHAnsi"/>
          <w:sz w:val="22"/>
          <w:szCs w:val="22"/>
        </w:rPr>
        <w:t>collect</w:t>
      </w:r>
      <w:r w:rsidRPr="00175BB6">
        <w:rPr>
          <w:rFonts w:asciiTheme="minorHAnsi" w:hAnsiTheme="minorHAnsi" w:cstheme="minorHAnsi"/>
          <w:sz w:val="22"/>
          <w:szCs w:val="22"/>
        </w:rPr>
        <w:t xml:space="preserve"> MRI images </w:t>
      </w:r>
      <w:r w:rsidR="00CF182D" w:rsidRPr="00175BB6">
        <w:rPr>
          <w:rFonts w:asciiTheme="minorHAnsi" w:hAnsiTheme="minorHAnsi" w:cstheme="minorHAnsi"/>
          <w:sz w:val="22"/>
          <w:szCs w:val="22"/>
        </w:rPr>
        <w:t xml:space="preserve">and clinical data </w:t>
      </w:r>
      <w:r w:rsidRPr="00175BB6">
        <w:rPr>
          <w:rFonts w:asciiTheme="minorHAnsi" w:hAnsiTheme="minorHAnsi" w:cstheme="minorHAnsi"/>
          <w:sz w:val="22"/>
          <w:szCs w:val="22"/>
        </w:rPr>
        <w:t>for studies that utilize machine learning for classification</w:t>
      </w:r>
    </w:p>
    <w:p w14:paraId="7B20B005" w14:textId="77777777" w:rsidR="00FF4266" w:rsidRPr="00175BB6" w:rsidRDefault="00FF4266" w:rsidP="00FF4266">
      <w:pPr>
        <w:rPr>
          <w:rFonts w:asciiTheme="minorHAnsi" w:hAnsiTheme="minorHAnsi" w:cstheme="minorHAnsi"/>
          <w:sz w:val="22"/>
          <w:szCs w:val="22"/>
        </w:rPr>
      </w:pPr>
    </w:p>
    <w:p w14:paraId="42E2026E" w14:textId="77777777" w:rsidR="00251FA2" w:rsidRPr="00175BB6" w:rsidRDefault="00251FA2" w:rsidP="00251FA2">
      <w:pPr>
        <w:pStyle w:val="Heading1"/>
        <w:rPr>
          <w:rFonts w:asciiTheme="minorHAnsi" w:hAnsiTheme="minorHAnsi" w:cstheme="minorHAnsi"/>
          <w:sz w:val="22"/>
          <w:szCs w:val="22"/>
        </w:rPr>
      </w:pPr>
      <w:r w:rsidRPr="00175BB6">
        <w:rPr>
          <w:rFonts w:asciiTheme="minorHAnsi" w:hAnsiTheme="minorHAnsi" w:cstheme="minorHAnsi"/>
          <w:sz w:val="22"/>
          <w:szCs w:val="22"/>
        </w:rPr>
        <w:t>Publications</w:t>
      </w:r>
    </w:p>
    <w:p w14:paraId="043D96B6" w14:textId="08D777F5" w:rsidR="00636BAB" w:rsidRPr="00175BB6" w:rsidRDefault="00636BAB" w:rsidP="00023E0C">
      <w:pPr>
        <w:rPr>
          <w:rFonts w:asciiTheme="minorHAnsi" w:hAnsiTheme="minorHAnsi" w:cstheme="minorHAnsi"/>
          <w:sz w:val="22"/>
          <w:szCs w:val="22"/>
        </w:rPr>
      </w:pPr>
    </w:p>
    <w:p w14:paraId="56FD0000" w14:textId="35CE1911" w:rsidR="000B429A" w:rsidRPr="00175BB6" w:rsidRDefault="00427906" w:rsidP="00AD4365">
      <w:pPr>
        <w:rPr>
          <w:sz w:val="22"/>
          <w:szCs w:val="22"/>
        </w:rPr>
      </w:pPr>
      <w:r w:rsidRPr="00175BB6">
        <w:rPr>
          <w:rFonts w:asciiTheme="minorHAnsi" w:hAnsiTheme="minorHAnsi" w:cstheme="minorHAnsi"/>
          <w:sz w:val="22"/>
          <w:szCs w:val="22"/>
        </w:rPr>
        <w:t>Chan MD,</w:t>
      </w:r>
      <w:r w:rsidR="001F592D" w:rsidRPr="00175BB6">
        <w:rPr>
          <w:rFonts w:asciiTheme="minorHAnsi" w:hAnsiTheme="minorHAnsi" w:cstheme="minorHAnsi"/>
          <w:sz w:val="22"/>
          <w:szCs w:val="22"/>
        </w:rPr>
        <w:t xml:space="preserve"> </w:t>
      </w:r>
      <w:r w:rsidRPr="00175BB6">
        <w:rPr>
          <w:rFonts w:asciiTheme="minorHAnsi" w:hAnsiTheme="minorHAnsi" w:cstheme="minorHAnsi"/>
          <w:b/>
          <w:bCs/>
          <w:sz w:val="22"/>
          <w:szCs w:val="22"/>
        </w:rPr>
        <w:t>Prim</w:t>
      </w:r>
      <w:r w:rsidRPr="00175BB6">
        <w:rPr>
          <w:rFonts w:asciiTheme="minorHAnsi" w:hAnsiTheme="minorHAnsi" w:cstheme="minorHAnsi"/>
          <w:sz w:val="22"/>
          <w:szCs w:val="22"/>
        </w:rPr>
        <w:t xml:space="preserve"> </w:t>
      </w:r>
      <w:r w:rsidR="001F592D" w:rsidRPr="00175BB6">
        <w:rPr>
          <w:rFonts w:asciiTheme="minorHAnsi" w:hAnsiTheme="minorHAnsi" w:cstheme="minorHAnsi"/>
          <w:b/>
          <w:bCs/>
          <w:sz w:val="22"/>
          <w:szCs w:val="22"/>
        </w:rPr>
        <w:t>S</w:t>
      </w:r>
      <w:r w:rsidR="001F592D" w:rsidRPr="00175BB6">
        <w:rPr>
          <w:rFonts w:asciiTheme="minorHAnsi" w:hAnsiTheme="minorHAnsi" w:cstheme="minorHAnsi"/>
          <w:sz w:val="22"/>
          <w:szCs w:val="22"/>
        </w:rPr>
        <w:t>,</w:t>
      </w:r>
      <w:r w:rsidRPr="00175BB6">
        <w:rPr>
          <w:rFonts w:asciiTheme="minorHAnsi" w:hAnsiTheme="minorHAnsi" w:cstheme="minorHAnsi"/>
          <w:sz w:val="22"/>
          <w:szCs w:val="22"/>
        </w:rPr>
        <w:t xml:space="preserve"> Cramer</w:t>
      </w:r>
      <w:r w:rsidR="001F592D" w:rsidRPr="00175BB6">
        <w:rPr>
          <w:rFonts w:asciiTheme="minorHAnsi" w:hAnsiTheme="minorHAnsi" w:cstheme="minorHAnsi"/>
          <w:sz w:val="22"/>
          <w:szCs w:val="22"/>
        </w:rPr>
        <w:t xml:space="preserve"> C, </w:t>
      </w:r>
      <w:r w:rsidRPr="00175BB6">
        <w:rPr>
          <w:rFonts w:asciiTheme="minorHAnsi" w:hAnsiTheme="minorHAnsi" w:cstheme="minorHAnsi"/>
          <w:sz w:val="22"/>
          <w:szCs w:val="22"/>
        </w:rPr>
        <w:t xml:space="preserve">Ruiz </w:t>
      </w:r>
      <w:r w:rsidR="001F592D" w:rsidRPr="00175BB6">
        <w:rPr>
          <w:rFonts w:asciiTheme="minorHAnsi" w:hAnsiTheme="minorHAnsi" w:cstheme="minorHAnsi"/>
          <w:sz w:val="22"/>
          <w:szCs w:val="22"/>
        </w:rPr>
        <w:t>J. “Nonrandomized trials in clinical oncology.”</w:t>
      </w:r>
      <w:r w:rsidR="000B429A" w:rsidRPr="00175BB6">
        <w:rPr>
          <w:rFonts w:asciiTheme="minorHAnsi" w:hAnsiTheme="minorHAnsi" w:cstheme="minorHAnsi"/>
          <w:sz w:val="22"/>
          <w:szCs w:val="22"/>
        </w:rPr>
        <w:t xml:space="preserve"> </w:t>
      </w:r>
      <w:r w:rsidR="001F592D" w:rsidRPr="00175BB6">
        <w:rPr>
          <w:rFonts w:asciiTheme="minorHAnsi" w:hAnsiTheme="minorHAnsi" w:cstheme="minorHAnsi"/>
          <w:sz w:val="22"/>
          <w:szCs w:val="22"/>
        </w:rPr>
        <w:t>I</w:t>
      </w:r>
      <w:r w:rsidR="000B429A" w:rsidRPr="00175BB6">
        <w:rPr>
          <w:rFonts w:asciiTheme="minorHAnsi" w:hAnsiTheme="minorHAnsi" w:cstheme="minorHAnsi"/>
          <w:sz w:val="22"/>
          <w:szCs w:val="22"/>
        </w:rPr>
        <w:t xml:space="preserve">n </w:t>
      </w:r>
      <w:r w:rsidR="000B429A" w:rsidRPr="00175BB6">
        <w:rPr>
          <w:rFonts w:asciiTheme="minorHAnsi" w:hAnsiTheme="minorHAnsi" w:cstheme="minorHAnsi"/>
          <w:i/>
          <w:iCs/>
          <w:sz w:val="22"/>
          <w:szCs w:val="22"/>
        </w:rPr>
        <w:t>Handbook for Designing and Conducting Clinical and Translational Research: Translational Radiation Oncology</w:t>
      </w:r>
      <w:r w:rsidR="000B429A" w:rsidRPr="00175BB6">
        <w:rPr>
          <w:sz w:val="22"/>
          <w:szCs w:val="22"/>
        </w:rPr>
        <w:t xml:space="preserve">, edited by Adam E. M. </w:t>
      </w:r>
      <w:proofErr w:type="spellStart"/>
      <w:r w:rsidR="000B429A" w:rsidRPr="00175BB6">
        <w:rPr>
          <w:sz w:val="22"/>
          <w:szCs w:val="22"/>
        </w:rPr>
        <w:t>Eltorai</w:t>
      </w:r>
      <w:proofErr w:type="spellEnd"/>
      <w:r w:rsidR="000B429A" w:rsidRPr="00175BB6">
        <w:rPr>
          <w:sz w:val="22"/>
          <w:szCs w:val="22"/>
        </w:rPr>
        <w:t xml:space="preserve">, Jeffrey A. Bakal, Daniel W. Kim, David E. </w:t>
      </w:r>
      <w:proofErr w:type="spellStart"/>
      <w:r w:rsidR="000B429A" w:rsidRPr="00175BB6">
        <w:rPr>
          <w:sz w:val="22"/>
          <w:szCs w:val="22"/>
        </w:rPr>
        <w:t>Wazer</w:t>
      </w:r>
      <w:proofErr w:type="spellEnd"/>
      <w:r w:rsidR="000B429A" w:rsidRPr="00175BB6">
        <w:rPr>
          <w:sz w:val="22"/>
          <w:szCs w:val="22"/>
        </w:rPr>
        <w:t xml:space="preserve">, </w:t>
      </w:r>
      <w:r w:rsidR="001F592D" w:rsidRPr="00175BB6">
        <w:rPr>
          <w:sz w:val="22"/>
          <w:szCs w:val="22"/>
        </w:rPr>
        <w:t>31</w:t>
      </w:r>
      <w:r w:rsidR="000B429A" w:rsidRPr="00175BB6">
        <w:rPr>
          <w:sz w:val="22"/>
          <w:szCs w:val="22"/>
        </w:rPr>
        <w:t>3–284. 2023. Academic Press.</w:t>
      </w:r>
    </w:p>
    <w:p w14:paraId="6BE587C1" w14:textId="77777777" w:rsidR="00646BDB" w:rsidRPr="00175BB6" w:rsidRDefault="00646BDB" w:rsidP="00AD4365">
      <w:pPr>
        <w:rPr>
          <w:sz w:val="22"/>
          <w:szCs w:val="22"/>
        </w:rPr>
      </w:pPr>
    </w:p>
    <w:p w14:paraId="24C841D6" w14:textId="1AABB40D" w:rsidR="00DE2195" w:rsidRPr="00175BB6" w:rsidRDefault="00427906" w:rsidP="00AD4365">
      <w:pPr>
        <w:rPr>
          <w:rFonts w:asciiTheme="minorHAnsi" w:hAnsiTheme="minorHAnsi" w:cstheme="minorHAnsi"/>
          <w:sz w:val="22"/>
          <w:szCs w:val="22"/>
        </w:rPr>
      </w:pPr>
      <w:r w:rsidRPr="00175BB6">
        <w:rPr>
          <w:rFonts w:asciiTheme="minorHAnsi" w:hAnsiTheme="minorHAnsi" w:cstheme="minorHAnsi"/>
          <w:sz w:val="22"/>
          <w:szCs w:val="22"/>
        </w:rPr>
        <w:t xml:space="preserve">Helis </w:t>
      </w:r>
      <w:r w:rsidR="004B762E" w:rsidRPr="00175BB6">
        <w:rPr>
          <w:rFonts w:asciiTheme="minorHAnsi" w:hAnsiTheme="minorHAnsi" w:cstheme="minorHAnsi"/>
          <w:sz w:val="22"/>
          <w:szCs w:val="22"/>
        </w:rPr>
        <w:t>C</w:t>
      </w:r>
      <w:r w:rsidRPr="00175BB6">
        <w:rPr>
          <w:rFonts w:asciiTheme="minorHAnsi" w:hAnsiTheme="minorHAnsi" w:cstheme="minorHAnsi"/>
          <w:sz w:val="22"/>
          <w:szCs w:val="22"/>
        </w:rPr>
        <w:t>A</w:t>
      </w:r>
      <w:r w:rsidR="004B762E" w:rsidRPr="00175BB6">
        <w:rPr>
          <w:rFonts w:asciiTheme="minorHAnsi" w:hAnsiTheme="minorHAnsi" w:cstheme="minorHAnsi"/>
          <w:sz w:val="22"/>
          <w:szCs w:val="22"/>
        </w:rPr>
        <w:t xml:space="preserve">, </w:t>
      </w:r>
      <w:r w:rsidRPr="00175BB6">
        <w:rPr>
          <w:rFonts w:asciiTheme="minorHAnsi" w:hAnsiTheme="minorHAnsi" w:cstheme="minorHAnsi"/>
          <w:b/>
          <w:bCs/>
          <w:sz w:val="22"/>
          <w:szCs w:val="22"/>
        </w:rPr>
        <w:t>Prim</w:t>
      </w:r>
      <w:r w:rsidRPr="00175BB6">
        <w:rPr>
          <w:rFonts w:asciiTheme="minorHAnsi" w:hAnsiTheme="minorHAnsi" w:cstheme="minorHAnsi"/>
          <w:sz w:val="22"/>
          <w:szCs w:val="22"/>
        </w:rPr>
        <w:t xml:space="preserve"> </w:t>
      </w:r>
      <w:r w:rsidR="004B762E" w:rsidRPr="00175BB6">
        <w:rPr>
          <w:rFonts w:asciiTheme="minorHAnsi" w:hAnsiTheme="minorHAnsi" w:cstheme="minorHAnsi"/>
          <w:b/>
          <w:bCs/>
          <w:sz w:val="22"/>
          <w:szCs w:val="22"/>
        </w:rPr>
        <w:t>S</w:t>
      </w:r>
      <w:r w:rsidR="004B762E" w:rsidRPr="00175BB6">
        <w:rPr>
          <w:rFonts w:asciiTheme="minorHAnsi" w:hAnsiTheme="minorHAnsi" w:cstheme="minorHAnsi"/>
          <w:sz w:val="22"/>
          <w:szCs w:val="22"/>
        </w:rPr>
        <w:t>,</w:t>
      </w:r>
      <w:r w:rsidRPr="00175BB6">
        <w:rPr>
          <w:rFonts w:asciiTheme="minorHAnsi" w:hAnsiTheme="minorHAnsi" w:cstheme="minorHAnsi"/>
          <w:sz w:val="22"/>
          <w:szCs w:val="22"/>
        </w:rPr>
        <w:t xml:space="preserve"> Cramer</w:t>
      </w:r>
      <w:r w:rsidR="004B762E" w:rsidRPr="00175BB6">
        <w:rPr>
          <w:rFonts w:asciiTheme="minorHAnsi" w:hAnsiTheme="minorHAnsi" w:cstheme="minorHAnsi"/>
          <w:sz w:val="22"/>
          <w:szCs w:val="22"/>
        </w:rPr>
        <w:t xml:space="preserve"> C</w:t>
      </w:r>
      <w:r w:rsidRPr="00175BB6">
        <w:rPr>
          <w:rFonts w:asciiTheme="minorHAnsi" w:hAnsiTheme="minorHAnsi" w:cstheme="minorHAnsi"/>
          <w:sz w:val="22"/>
          <w:szCs w:val="22"/>
        </w:rPr>
        <w:t>K</w:t>
      </w:r>
      <w:r w:rsidR="004B762E" w:rsidRPr="00175BB6">
        <w:rPr>
          <w:rFonts w:asciiTheme="minorHAnsi" w:hAnsiTheme="minorHAnsi" w:cstheme="minorHAnsi"/>
          <w:sz w:val="22"/>
          <w:szCs w:val="22"/>
        </w:rPr>
        <w:t xml:space="preserve">, </w:t>
      </w:r>
      <w:r w:rsidRPr="00175BB6">
        <w:rPr>
          <w:rFonts w:asciiTheme="minorHAnsi" w:hAnsiTheme="minorHAnsi" w:cstheme="minorHAnsi"/>
          <w:sz w:val="22"/>
          <w:szCs w:val="22"/>
        </w:rPr>
        <w:t xml:space="preserve">Strowd </w:t>
      </w:r>
      <w:r w:rsidR="004B762E" w:rsidRPr="00175BB6">
        <w:rPr>
          <w:rFonts w:asciiTheme="minorHAnsi" w:hAnsiTheme="minorHAnsi" w:cstheme="minorHAnsi"/>
          <w:sz w:val="22"/>
          <w:szCs w:val="22"/>
        </w:rPr>
        <w:t>R,</w:t>
      </w:r>
      <w:r w:rsidRPr="00175BB6">
        <w:rPr>
          <w:rFonts w:asciiTheme="minorHAnsi" w:hAnsiTheme="minorHAnsi" w:cstheme="minorHAnsi"/>
          <w:sz w:val="22"/>
          <w:szCs w:val="22"/>
        </w:rPr>
        <w:t xml:space="preserve"> Lesser</w:t>
      </w:r>
      <w:r w:rsidR="004B762E" w:rsidRPr="00175BB6">
        <w:rPr>
          <w:rFonts w:asciiTheme="minorHAnsi" w:hAnsiTheme="minorHAnsi" w:cstheme="minorHAnsi"/>
          <w:sz w:val="22"/>
          <w:szCs w:val="22"/>
        </w:rPr>
        <w:t xml:space="preserve"> GJ, </w:t>
      </w:r>
      <w:r w:rsidRPr="00175BB6">
        <w:rPr>
          <w:rFonts w:asciiTheme="minorHAnsi" w:hAnsiTheme="minorHAnsi" w:cstheme="minorHAnsi"/>
          <w:sz w:val="22"/>
          <w:szCs w:val="22"/>
        </w:rPr>
        <w:t xml:space="preserve">White </w:t>
      </w:r>
      <w:r w:rsidR="004B762E" w:rsidRPr="00175BB6">
        <w:rPr>
          <w:rFonts w:asciiTheme="minorHAnsi" w:hAnsiTheme="minorHAnsi" w:cstheme="minorHAnsi"/>
          <w:sz w:val="22"/>
          <w:szCs w:val="22"/>
        </w:rPr>
        <w:t>J</w:t>
      </w:r>
      <w:r w:rsidRPr="00175BB6">
        <w:rPr>
          <w:rFonts w:asciiTheme="minorHAnsi" w:hAnsiTheme="minorHAnsi" w:cstheme="minorHAnsi"/>
          <w:sz w:val="22"/>
          <w:szCs w:val="22"/>
        </w:rPr>
        <w:t>J</w:t>
      </w:r>
      <w:r w:rsidR="004B762E" w:rsidRPr="00175BB6">
        <w:rPr>
          <w:rFonts w:asciiTheme="minorHAnsi" w:hAnsiTheme="minorHAnsi" w:cstheme="minorHAnsi"/>
          <w:sz w:val="22"/>
          <w:szCs w:val="22"/>
        </w:rPr>
        <w:t xml:space="preserve">, </w:t>
      </w:r>
      <w:r w:rsidRPr="00175BB6">
        <w:rPr>
          <w:rFonts w:asciiTheme="minorHAnsi" w:hAnsiTheme="minorHAnsi" w:cstheme="minorHAnsi"/>
          <w:sz w:val="22"/>
          <w:szCs w:val="22"/>
        </w:rPr>
        <w:t xml:space="preserve">Tatter </w:t>
      </w:r>
      <w:r w:rsidR="004B762E" w:rsidRPr="00175BB6">
        <w:rPr>
          <w:rFonts w:asciiTheme="minorHAnsi" w:hAnsiTheme="minorHAnsi" w:cstheme="minorHAnsi"/>
          <w:sz w:val="22"/>
          <w:szCs w:val="22"/>
        </w:rPr>
        <w:t>SB,</w:t>
      </w:r>
      <w:r w:rsidRPr="00175BB6">
        <w:rPr>
          <w:rFonts w:asciiTheme="minorHAnsi" w:hAnsiTheme="minorHAnsi" w:cstheme="minorHAnsi"/>
          <w:sz w:val="22"/>
          <w:szCs w:val="22"/>
        </w:rPr>
        <w:t xml:space="preserve"> Laxton</w:t>
      </w:r>
      <w:r w:rsidR="004B762E" w:rsidRPr="00175BB6">
        <w:rPr>
          <w:rFonts w:asciiTheme="minorHAnsi" w:hAnsiTheme="minorHAnsi" w:cstheme="minorHAnsi"/>
          <w:sz w:val="22"/>
          <w:szCs w:val="22"/>
        </w:rPr>
        <w:t xml:space="preserve"> AW, </w:t>
      </w:r>
      <w:r w:rsidRPr="00175BB6">
        <w:rPr>
          <w:rFonts w:asciiTheme="minorHAnsi" w:hAnsiTheme="minorHAnsi" w:cstheme="minorHAnsi"/>
          <w:sz w:val="22"/>
          <w:szCs w:val="22"/>
        </w:rPr>
        <w:t xml:space="preserve">Whitlow </w:t>
      </w:r>
      <w:r w:rsidR="004B762E" w:rsidRPr="00175BB6">
        <w:rPr>
          <w:rFonts w:asciiTheme="minorHAnsi" w:hAnsiTheme="minorHAnsi" w:cstheme="minorHAnsi"/>
          <w:sz w:val="22"/>
          <w:szCs w:val="22"/>
        </w:rPr>
        <w:t>C,</w:t>
      </w:r>
      <w:r w:rsidRPr="00175BB6">
        <w:rPr>
          <w:rFonts w:asciiTheme="minorHAnsi" w:hAnsiTheme="minorHAnsi" w:cstheme="minorHAnsi"/>
          <w:sz w:val="22"/>
          <w:szCs w:val="22"/>
        </w:rPr>
        <w:t xml:space="preserve"> Lo</w:t>
      </w:r>
      <w:r w:rsidR="004B762E" w:rsidRPr="00175BB6">
        <w:rPr>
          <w:rFonts w:asciiTheme="minorHAnsi" w:hAnsiTheme="minorHAnsi" w:cstheme="minorHAnsi"/>
          <w:sz w:val="22"/>
          <w:szCs w:val="22"/>
        </w:rPr>
        <w:t xml:space="preserve"> H, </w:t>
      </w:r>
      <w:proofErr w:type="spellStart"/>
      <w:r w:rsidR="004B762E" w:rsidRPr="00175BB6">
        <w:rPr>
          <w:rFonts w:asciiTheme="minorHAnsi" w:hAnsiTheme="minorHAnsi" w:cstheme="minorHAnsi"/>
          <w:sz w:val="22"/>
          <w:szCs w:val="22"/>
        </w:rPr>
        <w:t>Debinski</w:t>
      </w:r>
      <w:proofErr w:type="spellEnd"/>
      <w:r w:rsidRPr="00175BB6">
        <w:rPr>
          <w:rFonts w:asciiTheme="minorHAnsi" w:hAnsiTheme="minorHAnsi" w:cstheme="minorHAnsi"/>
          <w:sz w:val="22"/>
          <w:szCs w:val="22"/>
        </w:rPr>
        <w:t xml:space="preserve"> W</w:t>
      </w:r>
      <w:r w:rsidR="004B762E" w:rsidRPr="00175BB6">
        <w:rPr>
          <w:rFonts w:asciiTheme="minorHAnsi" w:hAnsiTheme="minorHAnsi" w:cstheme="minorHAnsi"/>
          <w:sz w:val="22"/>
          <w:szCs w:val="22"/>
        </w:rPr>
        <w:t>, Ververs</w:t>
      </w:r>
      <w:r w:rsidRPr="00175BB6">
        <w:rPr>
          <w:rFonts w:asciiTheme="minorHAnsi" w:hAnsiTheme="minorHAnsi" w:cstheme="minorHAnsi"/>
          <w:sz w:val="22"/>
          <w:szCs w:val="22"/>
        </w:rPr>
        <w:t xml:space="preserve"> JD</w:t>
      </w:r>
      <w:r w:rsidR="004B762E" w:rsidRPr="00175BB6">
        <w:rPr>
          <w:rFonts w:asciiTheme="minorHAnsi" w:hAnsiTheme="minorHAnsi" w:cstheme="minorHAnsi"/>
          <w:sz w:val="22"/>
          <w:szCs w:val="22"/>
        </w:rPr>
        <w:t>, Black</w:t>
      </w:r>
      <w:r w:rsidRPr="00175BB6">
        <w:rPr>
          <w:rFonts w:asciiTheme="minorHAnsi" w:hAnsiTheme="minorHAnsi" w:cstheme="minorHAnsi"/>
          <w:sz w:val="22"/>
          <w:szCs w:val="22"/>
        </w:rPr>
        <w:t xml:space="preserve"> PJ</w:t>
      </w:r>
      <w:r w:rsidR="004B762E" w:rsidRPr="00175BB6">
        <w:rPr>
          <w:rFonts w:asciiTheme="minorHAnsi" w:hAnsiTheme="minorHAnsi" w:cstheme="minorHAnsi"/>
          <w:sz w:val="22"/>
          <w:szCs w:val="22"/>
        </w:rPr>
        <w:t xml:space="preserve">, </w:t>
      </w:r>
      <w:r w:rsidRPr="00175BB6">
        <w:rPr>
          <w:rFonts w:asciiTheme="minorHAnsi" w:hAnsiTheme="minorHAnsi" w:cstheme="minorHAnsi"/>
          <w:sz w:val="22"/>
          <w:szCs w:val="22"/>
        </w:rPr>
        <w:t>Chan MD</w:t>
      </w:r>
      <w:r w:rsidR="004B762E" w:rsidRPr="00175BB6">
        <w:rPr>
          <w:rFonts w:asciiTheme="minorHAnsi" w:hAnsiTheme="minorHAnsi" w:cstheme="minorHAnsi"/>
          <w:sz w:val="22"/>
          <w:szCs w:val="22"/>
        </w:rPr>
        <w:t xml:space="preserve">, </w:t>
      </w:r>
      <w:r w:rsidR="00030629" w:rsidRPr="00175BB6">
        <w:rPr>
          <w:rFonts w:asciiTheme="minorHAnsi" w:hAnsiTheme="minorHAnsi" w:cstheme="minorHAnsi"/>
          <w:sz w:val="22"/>
          <w:szCs w:val="22"/>
        </w:rPr>
        <w:t>“</w:t>
      </w:r>
      <w:r w:rsidR="004B762E" w:rsidRPr="00175BB6">
        <w:rPr>
          <w:rFonts w:asciiTheme="minorHAnsi" w:hAnsiTheme="minorHAnsi" w:cstheme="minorHAnsi"/>
          <w:sz w:val="22"/>
          <w:szCs w:val="22"/>
        </w:rPr>
        <w:t>Clinical outcomes of dose-escalated re-irradiation in patients with recurrent high-grade glioma</w:t>
      </w:r>
      <w:r w:rsidR="00030629" w:rsidRPr="00175BB6">
        <w:rPr>
          <w:rFonts w:asciiTheme="minorHAnsi" w:hAnsiTheme="minorHAnsi" w:cstheme="minorHAnsi"/>
          <w:sz w:val="22"/>
          <w:szCs w:val="22"/>
        </w:rPr>
        <w:t>.”</w:t>
      </w:r>
      <w:r w:rsidR="004B762E" w:rsidRPr="00175BB6">
        <w:rPr>
          <w:rFonts w:asciiTheme="minorHAnsi" w:hAnsiTheme="minorHAnsi" w:cstheme="minorHAnsi"/>
          <w:sz w:val="22"/>
          <w:szCs w:val="22"/>
        </w:rPr>
        <w:t xml:space="preserve"> </w:t>
      </w:r>
      <w:r w:rsidR="004B762E" w:rsidRPr="00175BB6">
        <w:rPr>
          <w:rFonts w:asciiTheme="minorHAnsi" w:hAnsiTheme="minorHAnsi" w:cstheme="minorHAnsi"/>
          <w:i/>
          <w:iCs/>
          <w:sz w:val="22"/>
          <w:szCs w:val="22"/>
        </w:rPr>
        <w:t>Neuro-Oncology Practice</w:t>
      </w:r>
      <w:r w:rsidR="004B762E" w:rsidRPr="00175BB6">
        <w:rPr>
          <w:rFonts w:asciiTheme="minorHAnsi" w:hAnsiTheme="minorHAnsi" w:cstheme="minorHAnsi"/>
          <w:sz w:val="22"/>
          <w:szCs w:val="22"/>
        </w:rPr>
        <w:t xml:space="preserve"> </w:t>
      </w:r>
      <w:r w:rsidR="00030629" w:rsidRPr="00175BB6">
        <w:rPr>
          <w:rFonts w:asciiTheme="minorHAnsi" w:hAnsiTheme="minorHAnsi" w:cstheme="minorHAnsi"/>
          <w:sz w:val="22"/>
          <w:szCs w:val="22"/>
        </w:rPr>
        <w:t>(</w:t>
      </w:r>
      <w:r w:rsidR="004B762E" w:rsidRPr="00175BB6">
        <w:rPr>
          <w:rFonts w:asciiTheme="minorHAnsi" w:hAnsiTheme="minorHAnsi" w:cstheme="minorHAnsi"/>
          <w:sz w:val="22"/>
          <w:szCs w:val="22"/>
        </w:rPr>
        <w:t>2022</w:t>
      </w:r>
      <w:r w:rsidR="00030629" w:rsidRPr="00175BB6">
        <w:rPr>
          <w:rFonts w:asciiTheme="minorHAnsi" w:hAnsiTheme="minorHAnsi" w:cstheme="minorHAnsi"/>
          <w:sz w:val="22"/>
          <w:szCs w:val="22"/>
        </w:rPr>
        <w:t>).</w:t>
      </w:r>
      <w:r w:rsidR="004B762E" w:rsidRPr="00175BB6">
        <w:rPr>
          <w:rFonts w:asciiTheme="minorHAnsi" w:hAnsiTheme="minorHAnsi" w:cstheme="minorHAnsi"/>
          <w:sz w:val="22"/>
          <w:szCs w:val="22"/>
        </w:rPr>
        <w:t xml:space="preserve"> </w:t>
      </w:r>
      <w:hyperlink r:id="rId7" w:history="1">
        <w:r w:rsidR="004B762E" w:rsidRPr="00175BB6">
          <w:rPr>
            <w:rStyle w:val="Hyperlink"/>
            <w:rFonts w:asciiTheme="minorHAnsi" w:hAnsiTheme="minorHAnsi" w:cstheme="minorHAnsi"/>
            <w:sz w:val="22"/>
            <w:szCs w:val="22"/>
          </w:rPr>
          <w:t>https://doi.org/10.1093/nop/npac032</w:t>
        </w:r>
      </w:hyperlink>
      <w:r w:rsidR="003363CC" w:rsidRPr="00175BB6">
        <w:rPr>
          <w:rFonts w:asciiTheme="minorHAnsi" w:hAnsiTheme="minorHAnsi" w:cstheme="minorHAnsi"/>
          <w:sz w:val="22"/>
          <w:szCs w:val="22"/>
        </w:rPr>
        <w:t>.</w:t>
      </w:r>
    </w:p>
    <w:p w14:paraId="465A730A" w14:textId="77777777" w:rsidR="003579A7" w:rsidRPr="00175BB6" w:rsidRDefault="003579A7" w:rsidP="00023E0C">
      <w:pPr>
        <w:rPr>
          <w:rFonts w:asciiTheme="minorHAnsi" w:hAnsiTheme="minorHAnsi" w:cstheme="minorHAnsi"/>
          <w:sz w:val="22"/>
          <w:szCs w:val="22"/>
        </w:rPr>
      </w:pPr>
    </w:p>
    <w:p w14:paraId="7C8078A6" w14:textId="1ECE5779" w:rsidR="00CF4DA6" w:rsidRPr="00175BB6" w:rsidRDefault="00CF4DA6" w:rsidP="00511A3F">
      <w:pPr>
        <w:rPr>
          <w:rFonts w:asciiTheme="minorHAnsi" w:hAnsiTheme="minorHAnsi" w:cstheme="minorHAnsi"/>
          <w:sz w:val="22"/>
          <w:szCs w:val="22"/>
        </w:rPr>
      </w:pPr>
      <w:r w:rsidRPr="00175BB6">
        <w:rPr>
          <w:rFonts w:asciiTheme="minorHAnsi" w:hAnsiTheme="minorHAnsi" w:cstheme="minorHAnsi"/>
          <w:b/>
          <w:bCs/>
          <w:sz w:val="22"/>
          <w:szCs w:val="22"/>
        </w:rPr>
        <w:t>Prim S.</w:t>
      </w:r>
      <w:r w:rsidRPr="00175BB6">
        <w:rPr>
          <w:rFonts w:asciiTheme="minorHAnsi" w:hAnsiTheme="minorHAnsi" w:cstheme="minorHAnsi"/>
          <w:sz w:val="22"/>
          <w:szCs w:val="22"/>
        </w:rPr>
        <w:t xml:space="preserve"> “The Utah Symphony’s Recordings with Vanguard Records.” </w:t>
      </w:r>
      <w:r w:rsidRPr="00175BB6">
        <w:rPr>
          <w:rFonts w:asciiTheme="minorHAnsi" w:hAnsiTheme="minorHAnsi" w:cstheme="minorHAnsi"/>
          <w:i/>
          <w:iCs/>
          <w:sz w:val="22"/>
          <w:szCs w:val="22"/>
        </w:rPr>
        <w:t>Association for Recorded Sound Collections Journal</w:t>
      </w:r>
      <w:r w:rsidRPr="00175BB6">
        <w:rPr>
          <w:rFonts w:asciiTheme="minorHAnsi" w:hAnsiTheme="minorHAnsi" w:cstheme="minorHAnsi"/>
          <w:sz w:val="22"/>
          <w:szCs w:val="22"/>
        </w:rPr>
        <w:t xml:space="preserve"> 48/1 (2017): 23–41.</w:t>
      </w:r>
    </w:p>
    <w:p w14:paraId="443F261D" w14:textId="77777777" w:rsidR="00476101" w:rsidRPr="00175BB6" w:rsidRDefault="00476101" w:rsidP="00313A12">
      <w:pPr>
        <w:pStyle w:val="NoSpacing"/>
        <w:rPr>
          <w:rFonts w:ascii="Times New Roman" w:hAnsi="Times New Roman"/>
        </w:rPr>
      </w:pPr>
    </w:p>
    <w:p w14:paraId="58DE355D" w14:textId="73D78DAB" w:rsidR="00251FA2" w:rsidRPr="00175BB6" w:rsidRDefault="00023E0C" w:rsidP="00251FA2">
      <w:pPr>
        <w:pStyle w:val="Heading1"/>
        <w:rPr>
          <w:rFonts w:asciiTheme="minorHAnsi" w:hAnsiTheme="minorHAnsi" w:cstheme="minorHAnsi"/>
          <w:sz w:val="22"/>
          <w:szCs w:val="22"/>
        </w:rPr>
      </w:pPr>
      <w:r w:rsidRPr="00175BB6">
        <w:rPr>
          <w:rFonts w:asciiTheme="minorHAnsi" w:hAnsiTheme="minorHAnsi" w:cstheme="minorHAnsi"/>
          <w:sz w:val="22"/>
          <w:szCs w:val="22"/>
        </w:rPr>
        <w:t xml:space="preserve">conference </w:t>
      </w:r>
      <w:r w:rsidR="00251FA2" w:rsidRPr="00175BB6">
        <w:rPr>
          <w:rFonts w:asciiTheme="minorHAnsi" w:hAnsiTheme="minorHAnsi" w:cstheme="minorHAnsi"/>
          <w:sz w:val="22"/>
          <w:szCs w:val="22"/>
        </w:rPr>
        <w:t>Presentations</w:t>
      </w:r>
    </w:p>
    <w:p w14:paraId="5FB220A7" w14:textId="77777777" w:rsidR="00251FA2" w:rsidRPr="00175BB6" w:rsidRDefault="00251FA2" w:rsidP="00A90527">
      <w:pPr>
        <w:rPr>
          <w:rFonts w:asciiTheme="minorHAnsi" w:hAnsiTheme="minorHAnsi" w:cstheme="minorHAnsi"/>
          <w:sz w:val="22"/>
          <w:szCs w:val="22"/>
        </w:rPr>
      </w:pPr>
    </w:p>
    <w:p w14:paraId="6CCE21CE" w14:textId="7F1E71F5" w:rsidR="00B85733" w:rsidRPr="00B85733" w:rsidRDefault="00B85733" w:rsidP="00B85733">
      <w:pPr>
        <w:rPr>
          <w:sz w:val="22"/>
          <w:szCs w:val="22"/>
        </w:rPr>
      </w:pPr>
      <w:r>
        <w:rPr>
          <w:b/>
          <w:bCs/>
          <w:sz w:val="22"/>
          <w:szCs w:val="22"/>
        </w:rPr>
        <w:t xml:space="preserve">Prim S., </w:t>
      </w:r>
      <w:r>
        <w:rPr>
          <w:sz w:val="22"/>
          <w:szCs w:val="22"/>
        </w:rPr>
        <w:t>Yawen Guan, Shu Yang, Ana G Rappold, K. Lloyd Hill, Wei-Lun Tsai, Corinna Keeler, Brian Reich. “</w:t>
      </w:r>
      <w:r w:rsidRPr="00B85733">
        <w:rPr>
          <w:sz w:val="22"/>
          <w:szCs w:val="22"/>
        </w:rPr>
        <w:t>A spectral confounder adjustment for spatial regression</w:t>
      </w:r>
      <w:r>
        <w:rPr>
          <w:sz w:val="22"/>
          <w:szCs w:val="22"/>
        </w:rPr>
        <w:t xml:space="preserve"> </w:t>
      </w:r>
      <w:r w:rsidRPr="00B85733">
        <w:rPr>
          <w:sz w:val="22"/>
          <w:szCs w:val="22"/>
        </w:rPr>
        <w:t>with multiple exposures and outcomes</w:t>
      </w:r>
      <w:r>
        <w:rPr>
          <w:sz w:val="22"/>
          <w:szCs w:val="22"/>
        </w:rPr>
        <w:t>.” Internal poster session at USEPA, RTP, NC, February 27, 2025.</w:t>
      </w:r>
    </w:p>
    <w:p w14:paraId="6E4D1935" w14:textId="1453F0F5" w:rsidR="00BA3F6D" w:rsidRDefault="002A1974" w:rsidP="00A90527">
      <w:pPr>
        <w:rPr>
          <w:sz w:val="22"/>
          <w:szCs w:val="22"/>
        </w:rPr>
      </w:pPr>
      <w:r w:rsidRPr="00175BB6">
        <w:rPr>
          <w:b/>
          <w:bCs/>
          <w:sz w:val="22"/>
          <w:szCs w:val="22"/>
        </w:rPr>
        <w:lastRenderedPageBreak/>
        <w:t>Prim S.</w:t>
      </w:r>
      <w:r w:rsidR="00B0025C" w:rsidRPr="00175BB6">
        <w:rPr>
          <w:sz w:val="22"/>
          <w:szCs w:val="22"/>
        </w:rPr>
        <w:t>, Quinlan K, Booth A.</w:t>
      </w:r>
      <w:r w:rsidRPr="00175BB6">
        <w:rPr>
          <w:b/>
          <w:bCs/>
          <w:sz w:val="22"/>
          <w:szCs w:val="22"/>
        </w:rPr>
        <w:t xml:space="preserve"> </w:t>
      </w:r>
      <w:r w:rsidRPr="00175BB6">
        <w:rPr>
          <w:sz w:val="22"/>
          <w:szCs w:val="22"/>
        </w:rPr>
        <w:t xml:space="preserve">“Active Learning with Deep Gaussian Processes for Aero Database Construction.” </w:t>
      </w:r>
      <w:r w:rsidR="0091657A" w:rsidRPr="00175BB6">
        <w:rPr>
          <w:sz w:val="22"/>
          <w:szCs w:val="22"/>
        </w:rPr>
        <w:t xml:space="preserve">International Conference on Advances in Interdisciplinary Statistics and Combinatorics, October 13, 2024. </w:t>
      </w:r>
    </w:p>
    <w:p w14:paraId="7665429E" w14:textId="77777777" w:rsidR="00AD3EFC" w:rsidRPr="00175BB6" w:rsidRDefault="00AD3EFC" w:rsidP="00A90527">
      <w:pPr>
        <w:rPr>
          <w:sz w:val="22"/>
          <w:szCs w:val="22"/>
        </w:rPr>
      </w:pPr>
    </w:p>
    <w:p w14:paraId="332E21A0" w14:textId="545007D6" w:rsidR="00A90527" w:rsidRPr="00175BB6" w:rsidRDefault="00AC3372" w:rsidP="00A90527">
      <w:pPr>
        <w:rPr>
          <w:sz w:val="22"/>
          <w:szCs w:val="22"/>
        </w:rPr>
      </w:pPr>
      <w:r w:rsidRPr="00175BB6">
        <w:rPr>
          <w:b/>
          <w:bCs/>
          <w:sz w:val="22"/>
          <w:szCs w:val="22"/>
        </w:rPr>
        <w:t>Prim S</w:t>
      </w:r>
      <w:r w:rsidRPr="00175BB6">
        <w:rPr>
          <w:sz w:val="22"/>
          <w:szCs w:val="22"/>
        </w:rPr>
        <w:t>.</w:t>
      </w:r>
      <w:r w:rsidRPr="00175BB6">
        <w:rPr>
          <w:b/>
          <w:bCs/>
          <w:sz w:val="22"/>
          <w:szCs w:val="22"/>
        </w:rPr>
        <w:t xml:space="preserve"> </w:t>
      </w:r>
      <w:r w:rsidRPr="00175BB6">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175BB6" w:rsidRDefault="008D77E3" w:rsidP="00A90527">
      <w:pPr>
        <w:rPr>
          <w:b/>
          <w:bCs/>
          <w:sz w:val="22"/>
          <w:szCs w:val="22"/>
        </w:rPr>
      </w:pPr>
    </w:p>
    <w:p w14:paraId="3D279CE5" w14:textId="3A5D5A27" w:rsidR="00C91D8D" w:rsidRPr="00175BB6" w:rsidRDefault="00C91D8D" w:rsidP="00A90527">
      <w:pPr>
        <w:rPr>
          <w:sz w:val="22"/>
          <w:szCs w:val="22"/>
        </w:rPr>
      </w:pPr>
      <w:r w:rsidRPr="00175BB6">
        <w:rPr>
          <w:b/>
          <w:bCs/>
          <w:sz w:val="22"/>
          <w:szCs w:val="22"/>
        </w:rPr>
        <w:t xml:space="preserve">Prim S. </w:t>
      </w:r>
      <w:r w:rsidRPr="00175BB6">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6752738C" w14:textId="77777777" w:rsidR="009E6A54" w:rsidRPr="00175BB6" w:rsidRDefault="009E6A54" w:rsidP="000A6449">
      <w:pPr>
        <w:rPr>
          <w:rFonts w:asciiTheme="minorHAnsi" w:hAnsiTheme="minorHAnsi" w:cstheme="minorHAnsi"/>
          <w:sz w:val="22"/>
          <w:szCs w:val="22"/>
        </w:rPr>
      </w:pPr>
    </w:p>
    <w:p w14:paraId="493898AC" w14:textId="77777777" w:rsidR="00FE78E4" w:rsidRPr="00175BB6" w:rsidRDefault="00FE78E4" w:rsidP="00FE78E4">
      <w:pPr>
        <w:pStyle w:val="Heading1"/>
        <w:rPr>
          <w:rFonts w:asciiTheme="minorHAnsi" w:hAnsiTheme="minorHAnsi" w:cstheme="minorHAnsi"/>
          <w:sz w:val="22"/>
          <w:szCs w:val="22"/>
        </w:rPr>
      </w:pPr>
      <w:r w:rsidRPr="00175BB6">
        <w:rPr>
          <w:rFonts w:asciiTheme="minorHAnsi" w:hAnsiTheme="minorHAnsi" w:cstheme="minorHAnsi" w:hint="eastAsia"/>
          <w:sz w:val="22"/>
          <w:szCs w:val="22"/>
          <w:lang w:eastAsia="zh-TW"/>
        </w:rPr>
        <w:t>A</w:t>
      </w:r>
      <w:r w:rsidRPr="00175BB6">
        <w:rPr>
          <w:rFonts w:asciiTheme="minorHAnsi" w:hAnsiTheme="minorHAnsi" w:cstheme="minorHAnsi"/>
          <w:sz w:val="22"/>
          <w:szCs w:val="22"/>
          <w:lang w:eastAsia="zh-TW"/>
        </w:rPr>
        <w:t>ward</w:t>
      </w:r>
      <w:r w:rsidRPr="00175BB6">
        <w:rPr>
          <w:rFonts w:asciiTheme="minorHAnsi" w:hAnsiTheme="minorHAnsi" w:cstheme="minorHAnsi"/>
          <w:sz w:val="22"/>
          <w:szCs w:val="22"/>
        </w:rPr>
        <w:t>s</w:t>
      </w:r>
    </w:p>
    <w:p w14:paraId="50A72055" w14:textId="77777777" w:rsidR="002876AD" w:rsidRPr="00175BB6" w:rsidRDefault="002876AD" w:rsidP="00FE78E4">
      <w:pPr>
        <w:tabs>
          <w:tab w:val="right" w:pos="8640"/>
        </w:tabs>
        <w:rPr>
          <w:rFonts w:asciiTheme="minorHAnsi" w:hAnsiTheme="minorHAnsi" w:cstheme="minorHAnsi"/>
          <w:b/>
          <w:sz w:val="22"/>
          <w:szCs w:val="22"/>
        </w:rPr>
      </w:pPr>
    </w:p>
    <w:p w14:paraId="1B45D029" w14:textId="21623C11" w:rsidR="00FE78E4" w:rsidRPr="00175BB6" w:rsidRDefault="00FE78E4" w:rsidP="00FE78E4">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B. B. Bhattacharyya Excellence Award</w:t>
      </w:r>
      <w:r w:rsidRPr="00175BB6">
        <w:rPr>
          <w:rFonts w:asciiTheme="minorHAnsi" w:hAnsiTheme="minorHAnsi" w:cstheme="minorHAnsi"/>
          <w:bCs/>
          <w:sz w:val="22"/>
          <w:szCs w:val="22"/>
        </w:rPr>
        <w:tab/>
        <w:t>2023–2024</w:t>
      </w:r>
    </w:p>
    <w:p w14:paraId="604F67EB" w14:textId="77777777" w:rsidR="00FE78E4" w:rsidRPr="00175BB6" w:rsidRDefault="00FE78E4" w:rsidP="00FE78E4">
      <w:p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North Carolina State University, Department of Statistics</w:t>
      </w:r>
    </w:p>
    <w:p w14:paraId="3BD082D9" w14:textId="77777777" w:rsidR="00FE78E4" w:rsidRPr="00175BB6" w:rsidRDefault="00FE78E4" w:rsidP="000A6449">
      <w:pPr>
        <w:rPr>
          <w:rFonts w:asciiTheme="minorHAnsi" w:hAnsiTheme="minorHAnsi" w:cstheme="minorHAnsi"/>
          <w:sz w:val="22"/>
          <w:szCs w:val="22"/>
        </w:rPr>
      </w:pPr>
    </w:p>
    <w:p w14:paraId="0F5C9D05" w14:textId="00AD7FCE" w:rsidR="00561F2C" w:rsidRPr="00175BB6" w:rsidRDefault="00561F2C" w:rsidP="00561F2C">
      <w:pPr>
        <w:pStyle w:val="Heading1"/>
        <w:rPr>
          <w:rFonts w:asciiTheme="minorHAnsi" w:hAnsiTheme="minorHAnsi" w:cstheme="minorHAnsi"/>
          <w:sz w:val="22"/>
          <w:szCs w:val="22"/>
        </w:rPr>
      </w:pPr>
      <w:r w:rsidRPr="00175BB6">
        <w:rPr>
          <w:rFonts w:asciiTheme="minorHAnsi" w:hAnsiTheme="minorHAnsi" w:cstheme="minorHAnsi"/>
          <w:sz w:val="22"/>
          <w:szCs w:val="22"/>
        </w:rPr>
        <w:t>Other Education</w:t>
      </w:r>
    </w:p>
    <w:p w14:paraId="11E3E8BC" w14:textId="77777777" w:rsidR="00561F2C" w:rsidRPr="00175BB6" w:rsidRDefault="00561F2C" w:rsidP="00561F2C">
      <w:pPr>
        <w:tabs>
          <w:tab w:val="left" w:pos="720"/>
          <w:tab w:val="right" w:pos="8640"/>
        </w:tabs>
        <w:rPr>
          <w:rFonts w:asciiTheme="minorHAnsi" w:hAnsiTheme="minorHAnsi" w:cstheme="minorHAnsi"/>
          <w:b/>
          <w:sz w:val="22"/>
          <w:szCs w:val="22"/>
        </w:rPr>
      </w:pPr>
    </w:p>
    <w:p w14:paraId="6F641CFB" w14:textId="77777777" w:rsidR="00561F2C" w:rsidRPr="00175BB6" w:rsidRDefault="00561F2C" w:rsidP="00561F2C">
      <w:pPr>
        <w:tabs>
          <w:tab w:val="left" w:pos="720"/>
          <w:tab w:val="right" w:pos="8640"/>
        </w:tabs>
        <w:rPr>
          <w:rFonts w:asciiTheme="minorHAnsi" w:hAnsiTheme="minorHAnsi" w:cstheme="minorHAnsi"/>
          <w:sz w:val="22"/>
          <w:szCs w:val="22"/>
        </w:rPr>
      </w:pPr>
      <w:r w:rsidRPr="00175BB6">
        <w:rPr>
          <w:rFonts w:asciiTheme="minorHAnsi" w:hAnsiTheme="minorHAnsi" w:cstheme="minorHAnsi"/>
          <w:b/>
          <w:sz w:val="22"/>
          <w:szCs w:val="22"/>
        </w:rPr>
        <w:t>PhD</w:t>
      </w:r>
      <w:r w:rsidRPr="00175BB6">
        <w:rPr>
          <w:rFonts w:asciiTheme="minorHAnsi" w:hAnsiTheme="minorHAnsi" w:cstheme="minorHAnsi"/>
          <w:b/>
          <w:sz w:val="22"/>
          <w:szCs w:val="22"/>
        </w:rPr>
        <w:tab/>
      </w:r>
      <w:r w:rsidRPr="00175BB6">
        <w:rPr>
          <w:rFonts w:asciiTheme="minorHAnsi" w:hAnsiTheme="minorHAnsi" w:cstheme="minorHAnsi"/>
          <w:sz w:val="22"/>
          <w:szCs w:val="22"/>
        </w:rPr>
        <w:t>University of Iowa, Musicology</w:t>
      </w:r>
      <w:r w:rsidRPr="00175BB6">
        <w:rPr>
          <w:rFonts w:asciiTheme="minorHAnsi" w:hAnsiTheme="minorHAnsi" w:cstheme="minorHAnsi"/>
          <w:sz w:val="22"/>
          <w:szCs w:val="22"/>
        </w:rPr>
        <w:tab/>
        <w:t xml:space="preserve"> May 2016</w:t>
      </w:r>
    </w:p>
    <w:p w14:paraId="6EB8BB39" w14:textId="77777777" w:rsidR="00561F2C" w:rsidRPr="00175BB6" w:rsidRDefault="00561F2C" w:rsidP="00561F2C">
      <w:pPr>
        <w:ind w:left="720"/>
        <w:rPr>
          <w:rFonts w:asciiTheme="minorHAnsi" w:hAnsiTheme="minorHAnsi" w:cstheme="minorHAnsi"/>
          <w:sz w:val="22"/>
          <w:szCs w:val="22"/>
        </w:rPr>
      </w:pPr>
      <w:r w:rsidRPr="00175BB6">
        <w:rPr>
          <w:rFonts w:asciiTheme="minorHAnsi" w:hAnsiTheme="minorHAnsi" w:cstheme="minorHAnsi"/>
          <w:sz w:val="22"/>
          <w:szCs w:val="22"/>
        </w:rPr>
        <w:t>Dissertation: “</w:t>
      </w:r>
      <w:r w:rsidRPr="00175BB6">
        <w:rPr>
          <w:sz w:val="22"/>
          <w:szCs w:val="22"/>
        </w:rPr>
        <w:t>Maurice Abravanel and the Utah Symphony’s Performances and Recordings of Gustav Mahler’s Symphonies (1951–1979)</w:t>
      </w:r>
      <w:r w:rsidRPr="00175BB6">
        <w:rPr>
          <w:rFonts w:asciiTheme="minorHAnsi" w:hAnsiTheme="minorHAnsi" w:cstheme="minorHAnsi"/>
          <w:sz w:val="22"/>
          <w:szCs w:val="22"/>
        </w:rPr>
        <w:t>” (Advisor: Nathan Platte)</w:t>
      </w:r>
    </w:p>
    <w:p w14:paraId="3FF3653B" w14:textId="77777777" w:rsidR="00561F2C" w:rsidRPr="00175BB6" w:rsidRDefault="00561F2C" w:rsidP="00561F2C">
      <w:pPr>
        <w:tabs>
          <w:tab w:val="left" w:pos="720"/>
          <w:tab w:val="right" w:pos="8640"/>
        </w:tabs>
        <w:rPr>
          <w:rFonts w:asciiTheme="minorHAnsi" w:hAnsiTheme="minorHAnsi" w:cstheme="minorHAnsi"/>
          <w:b/>
          <w:sz w:val="22"/>
          <w:szCs w:val="22"/>
        </w:rPr>
      </w:pPr>
    </w:p>
    <w:p w14:paraId="777F5515" w14:textId="77777777" w:rsidR="00561F2C" w:rsidRPr="00175BB6" w:rsidRDefault="00561F2C" w:rsidP="00561F2C">
      <w:pPr>
        <w:tabs>
          <w:tab w:val="left" w:pos="720"/>
          <w:tab w:val="right" w:pos="8640"/>
        </w:tabs>
        <w:rPr>
          <w:rFonts w:asciiTheme="minorHAnsi" w:hAnsiTheme="minorHAnsi" w:cstheme="minorHAnsi"/>
          <w:sz w:val="22"/>
          <w:szCs w:val="22"/>
        </w:rPr>
      </w:pPr>
      <w:r w:rsidRPr="00175BB6">
        <w:rPr>
          <w:rFonts w:asciiTheme="minorHAnsi" w:hAnsiTheme="minorHAnsi" w:cstheme="minorHAnsi"/>
          <w:b/>
          <w:sz w:val="22"/>
          <w:szCs w:val="22"/>
        </w:rPr>
        <w:t>MM</w:t>
      </w:r>
      <w:r w:rsidRPr="00175BB6">
        <w:rPr>
          <w:rFonts w:asciiTheme="minorHAnsi" w:hAnsiTheme="minorHAnsi" w:cstheme="minorHAnsi"/>
          <w:b/>
          <w:sz w:val="22"/>
          <w:szCs w:val="22"/>
        </w:rPr>
        <w:tab/>
      </w:r>
      <w:r w:rsidRPr="00175BB6">
        <w:rPr>
          <w:rFonts w:asciiTheme="minorHAnsi" w:hAnsiTheme="minorHAnsi" w:cstheme="minorHAnsi"/>
          <w:sz w:val="22"/>
          <w:szCs w:val="22"/>
        </w:rPr>
        <w:t>Florida State University, Musicology</w:t>
      </w:r>
      <w:r w:rsidRPr="00175BB6">
        <w:rPr>
          <w:rFonts w:asciiTheme="minorHAnsi" w:hAnsiTheme="minorHAnsi" w:cstheme="minorHAnsi"/>
          <w:sz w:val="22"/>
          <w:szCs w:val="22"/>
        </w:rPr>
        <w:tab/>
        <w:t xml:space="preserve"> May 2009</w:t>
      </w:r>
    </w:p>
    <w:p w14:paraId="6AEFFFDC" w14:textId="77777777" w:rsidR="00561F2C" w:rsidRPr="00175BB6" w:rsidRDefault="00561F2C" w:rsidP="00561F2C">
      <w:pPr>
        <w:ind w:left="720"/>
        <w:rPr>
          <w:rFonts w:asciiTheme="minorHAnsi" w:hAnsiTheme="minorHAnsi" w:cstheme="minorHAnsi"/>
          <w:sz w:val="22"/>
          <w:szCs w:val="22"/>
        </w:rPr>
      </w:pPr>
      <w:r w:rsidRPr="00175BB6">
        <w:rPr>
          <w:rFonts w:asciiTheme="minorHAnsi" w:hAnsiTheme="minorHAnsi" w:cstheme="minorHAnsi"/>
          <w:sz w:val="22"/>
          <w:szCs w:val="22"/>
        </w:rPr>
        <w:t>Thesis: “</w:t>
      </w:r>
      <w:r w:rsidRPr="00175BB6">
        <w:rPr>
          <w:sz w:val="22"/>
          <w:szCs w:val="22"/>
        </w:rPr>
        <w:t xml:space="preserve">Gustav Mahler’s </w:t>
      </w:r>
      <w:r w:rsidRPr="00175BB6">
        <w:rPr>
          <w:i/>
          <w:sz w:val="22"/>
          <w:szCs w:val="22"/>
        </w:rPr>
        <w:t xml:space="preserve">Das Lied von der </w:t>
      </w:r>
      <w:proofErr w:type="spellStart"/>
      <w:r w:rsidRPr="00175BB6">
        <w:rPr>
          <w:i/>
          <w:sz w:val="22"/>
          <w:szCs w:val="22"/>
        </w:rPr>
        <w:t>Erde</w:t>
      </w:r>
      <w:proofErr w:type="spellEnd"/>
      <w:r w:rsidRPr="00175BB6">
        <w:rPr>
          <w:sz w:val="22"/>
          <w:szCs w:val="22"/>
        </w:rPr>
        <w:t>: An Intellectual Journey across Cultures and Beyond Life and Death</w:t>
      </w:r>
      <w:r w:rsidRPr="00175BB6">
        <w:rPr>
          <w:rFonts w:asciiTheme="minorHAnsi" w:hAnsiTheme="minorHAnsi" w:cstheme="minorHAnsi"/>
          <w:sz w:val="22"/>
          <w:szCs w:val="22"/>
        </w:rPr>
        <w:t>” (Advisor: Douglass Seaton)</w:t>
      </w:r>
    </w:p>
    <w:p w14:paraId="1437973B" w14:textId="77777777" w:rsidR="00561F2C" w:rsidRPr="00175BB6" w:rsidRDefault="00561F2C" w:rsidP="00561F2C">
      <w:pPr>
        <w:rPr>
          <w:rFonts w:asciiTheme="minorHAnsi" w:hAnsiTheme="minorHAnsi" w:cstheme="minorHAnsi"/>
          <w:b/>
          <w:bCs/>
          <w:sz w:val="22"/>
          <w:szCs w:val="22"/>
        </w:rPr>
      </w:pPr>
    </w:p>
    <w:p w14:paraId="33B17319" w14:textId="77777777" w:rsidR="00561F2C" w:rsidRPr="00175BB6" w:rsidRDefault="00561F2C" w:rsidP="00561F2C">
      <w:pPr>
        <w:tabs>
          <w:tab w:val="left" w:pos="720"/>
          <w:tab w:val="right" w:pos="8640"/>
        </w:tabs>
        <w:rPr>
          <w:rFonts w:asciiTheme="minorHAnsi" w:hAnsiTheme="minorHAnsi" w:cstheme="minorHAnsi"/>
          <w:sz w:val="22"/>
          <w:szCs w:val="22"/>
        </w:rPr>
      </w:pPr>
      <w:r w:rsidRPr="00175BB6">
        <w:rPr>
          <w:rFonts w:asciiTheme="minorHAnsi" w:hAnsiTheme="minorHAnsi" w:cstheme="minorHAnsi"/>
          <w:b/>
          <w:sz w:val="22"/>
          <w:szCs w:val="22"/>
        </w:rPr>
        <w:t>MM</w:t>
      </w:r>
      <w:r w:rsidRPr="00175BB6">
        <w:rPr>
          <w:rFonts w:asciiTheme="minorHAnsi" w:hAnsiTheme="minorHAnsi" w:cstheme="minorHAnsi"/>
          <w:b/>
          <w:sz w:val="22"/>
          <w:szCs w:val="22"/>
        </w:rPr>
        <w:tab/>
      </w:r>
      <w:r w:rsidRPr="00175BB6">
        <w:rPr>
          <w:rFonts w:asciiTheme="minorHAnsi" w:hAnsiTheme="minorHAnsi" w:cstheme="minorHAnsi"/>
          <w:sz w:val="22"/>
          <w:szCs w:val="22"/>
        </w:rPr>
        <w:t>University of North Carolina at Greensboro, Saxophone Performance</w:t>
      </w:r>
      <w:r w:rsidRPr="00175BB6">
        <w:rPr>
          <w:rFonts w:asciiTheme="minorHAnsi" w:hAnsiTheme="minorHAnsi" w:cstheme="minorHAnsi"/>
          <w:sz w:val="22"/>
          <w:szCs w:val="22"/>
        </w:rPr>
        <w:tab/>
        <w:t>May 2006</w:t>
      </w:r>
    </w:p>
    <w:p w14:paraId="3999568E" w14:textId="77777777" w:rsidR="00561F2C" w:rsidRPr="00175BB6" w:rsidRDefault="00561F2C" w:rsidP="00561F2C">
      <w:pPr>
        <w:rPr>
          <w:rFonts w:asciiTheme="minorHAnsi" w:hAnsiTheme="minorHAnsi" w:cstheme="minorHAnsi"/>
          <w:b/>
          <w:bCs/>
          <w:sz w:val="22"/>
          <w:szCs w:val="22"/>
        </w:rPr>
      </w:pPr>
    </w:p>
    <w:p w14:paraId="4A9A6292" w14:textId="77777777" w:rsidR="00561F2C" w:rsidRPr="00175BB6" w:rsidRDefault="00561F2C" w:rsidP="00561F2C">
      <w:pPr>
        <w:tabs>
          <w:tab w:val="left" w:pos="720"/>
          <w:tab w:val="right" w:pos="8640"/>
        </w:tabs>
        <w:rPr>
          <w:rFonts w:asciiTheme="minorHAnsi" w:hAnsiTheme="minorHAnsi" w:cstheme="minorHAnsi"/>
          <w:sz w:val="22"/>
          <w:szCs w:val="22"/>
        </w:rPr>
      </w:pPr>
      <w:r w:rsidRPr="00175BB6">
        <w:rPr>
          <w:rFonts w:asciiTheme="minorHAnsi" w:hAnsiTheme="minorHAnsi" w:cstheme="minorHAnsi"/>
          <w:b/>
          <w:sz w:val="22"/>
          <w:szCs w:val="22"/>
        </w:rPr>
        <w:t>MA</w:t>
      </w:r>
      <w:r w:rsidRPr="00175BB6">
        <w:rPr>
          <w:rFonts w:asciiTheme="minorHAnsi" w:hAnsiTheme="minorHAnsi" w:cstheme="minorHAnsi"/>
          <w:b/>
          <w:sz w:val="22"/>
          <w:szCs w:val="22"/>
        </w:rPr>
        <w:tab/>
      </w:r>
      <w:r w:rsidRPr="00175BB6">
        <w:rPr>
          <w:rFonts w:asciiTheme="minorHAnsi" w:hAnsiTheme="minorHAnsi" w:cstheme="minorHAnsi"/>
          <w:sz w:val="22"/>
          <w:szCs w:val="22"/>
        </w:rPr>
        <w:t>University of North Carolina at Chapel Hill, Comparative Literature</w:t>
      </w:r>
      <w:r w:rsidRPr="00175BB6">
        <w:rPr>
          <w:rFonts w:asciiTheme="minorHAnsi" w:hAnsiTheme="minorHAnsi" w:cstheme="minorHAnsi"/>
          <w:sz w:val="22"/>
          <w:szCs w:val="22"/>
        </w:rPr>
        <w:tab/>
        <w:t>May 2004</w:t>
      </w:r>
    </w:p>
    <w:p w14:paraId="1FC464D7" w14:textId="77777777" w:rsidR="00561F2C" w:rsidRPr="00175BB6" w:rsidRDefault="00561F2C" w:rsidP="00561F2C">
      <w:pPr>
        <w:tabs>
          <w:tab w:val="left" w:pos="720"/>
          <w:tab w:val="right" w:pos="8640"/>
        </w:tabs>
        <w:rPr>
          <w:sz w:val="22"/>
          <w:szCs w:val="22"/>
        </w:rPr>
      </w:pPr>
      <w:r w:rsidRPr="00175BB6">
        <w:rPr>
          <w:rFonts w:asciiTheme="minorHAnsi" w:hAnsiTheme="minorHAnsi" w:cstheme="minorHAnsi"/>
          <w:sz w:val="22"/>
          <w:szCs w:val="22"/>
        </w:rPr>
        <w:tab/>
      </w:r>
      <w:r w:rsidRPr="00175BB6">
        <w:rPr>
          <w:rFonts w:asciiTheme="minorHAnsi" w:hAnsiTheme="minorHAnsi" w:cstheme="minorHAnsi"/>
          <w:sz w:val="22"/>
          <w:szCs w:val="22"/>
        </w:rPr>
        <w:tab/>
        <w:t>Thesis: “</w:t>
      </w:r>
      <w:r w:rsidRPr="00175BB6">
        <w:rPr>
          <w:sz w:val="22"/>
          <w:szCs w:val="22"/>
        </w:rPr>
        <w:t xml:space="preserve">Music-Myth into Comedy: How Shaw Used Wagner to Transform Mozart’s </w:t>
      </w:r>
    </w:p>
    <w:p w14:paraId="4C5D51DD" w14:textId="77777777" w:rsidR="00561F2C" w:rsidRPr="00175BB6" w:rsidRDefault="00561F2C" w:rsidP="00561F2C">
      <w:pPr>
        <w:tabs>
          <w:tab w:val="left" w:pos="720"/>
          <w:tab w:val="right" w:pos="8640"/>
        </w:tabs>
        <w:rPr>
          <w:sz w:val="22"/>
          <w:szCs w:val="22"/>
        </w:rPr>
      </w:pPr>
      <w:r w:rsidRPr="00175BB6">
        <w:rPr>
          <w:sz w:val="22"/>
          <w:szCs w:val="22"/>
        </w:rPr>
        <w:tab/>
        <w:t>Legend” (Advisor: William Harmon)</w:t>
      </w:r>
    </w:p>
    <w:p w14:paraId="331A693F" w14:textId="77777777" w:rsidR="00561F2C" w:rsidRPr="00175BB6" w:rsidRDefault="00561F2C" w:rsidP="00561F2C">
      <w:pPr>
        <w:rPr>
          <w:rFonts w:asciiTheme="minorHAnsi" w:hAnsiTheme="minorHAnsi" w:cstheme="minorHAnsi"/>
          <w:b/>
          <w:bCs/>
          <w:sz w:val="22"/>
          <w:szCs w:val="22"/>
        </w:rPr>
      </w:pPr>
    </w:p>
    <w:p w14:paraId="17446730" w14:textId="77777777" w:rsidR="00561F2C" w:rsidRPr="00175BB6" w:rsidRDefault="00561F2C" w:rsidP="00561F2C">
      <w:pPr>
        <w:tabs>
          <w:tab w:val="left" w:pos="720"/>
          <w:tab w:val="right" w:pos="8640"/>
        </w:tabs>
        <w:rPr>
          <w:rFonts w:asciiTheme="minorHAnsi" w:hAnsiTheme="minorHAnsi" w:cstheme="minorHAnsi"/>
          <w:sz w:val="22"/>
          <w:szCs w:val="22"/>
        </w:rPr>
      </w:pPr>
      <w:r w:rsidRPr="00175BB6">
        <w:rPr>
          <w:rFonts w:asciiTheme="minorHAnsi" w:hAnsiTheme="minorHAnsi" w:cstheme="minorHAnsi"/>
          <w:b/>
          <w:sz w:val="22"/>
          <w:szCs w:val="22"/>
        </w:rPr>
        <w:t>BA</w:t>
      </w:r>
      <w:r w:rsidRPr="00175BB6">
        <w:rPr>
          <w:rFonts w:asciiTheme="minorHAnsi" w:hAnsiTheme="minorHAnsi" w:cstheme="minorHAnsi"/>
          <w:b/>
          <w:sz w:val="22"/>
          <w:szCs w:val="22"/>
        </w:rPr>
        <w:tab/>
      </w:r>
      <w:r w:rsidRPr="00175BB6">
        <w:rPr>
          <w:rFonts w:asciiTheme="minorHAnsi" w:hAnsiTheme="minorHAnsi" w:cstheme="minorHAnsi"/>
          <w:sz w:val="22"/>
          <w:szCs w:val="22"/>
        </w:rPr>
        <w:t>National Chiao Tung University, Foreign Languages and Literatures</w:t>
      </w:r>
      <w:r w:rsidRPr="00175BB6">
        <w:rPr>
          <w:rFonts w:asciiTheme="minorHAnsi" w:hAnsiTheme="minorHAnsi" w:cstheme="minorHAnsi"/>
          <w:sz w:val="22"/>
          <w:szCs w:val="22"/>
        </w:rPr>
        <w:tab/>
        <w:t>June 2000</w:t>
      </w:r>
    </w:p>
    <w:p w14:paraId="60E4AB7B" w14:textId="77777777" w:rsidR="00EF64A8" w:rsidRPr="00175BB6" w:rsidRDefault="00EF64A8" w:rsidP="00561F2C">
      <w:pPr>
        <w:tabs>
          <w:tab w:val="left" w:pos="720"/>
          <w:tab w:val="right" w:pos="8640"/>
        </w:tabs>
        <w:rPr>
          <w:rFonts w:asciiTheme="minorHAnsi" w:hAnsiTheme="minorHAnsi" w:cstheme="minorHAnsi"/>
          <w:sz w:val="22"/>
          <w:szCs w:val="22"/>
        </w:rPr>
      </w:pPr>
    </w:p>
    <w:p w14:paraId="56E92767" w14:textId="77777777" w:rsidR="005542EF" w:rsidRPr="00175BB6" w:rsidRDefault="005542EF" w:rsidP="005542EF">
      <w:pPr>
        <w:pStyle w:val="NoSpacing"/>
        <w:rPr>
          <w:rFonts w:ascii="Times New Roman" w:hAnsi="Times New Roman"/>
          <w:b/>
        </w:rPr>
      </w:pPr>
    </w:p>
    <w:sectPr w:rsidR="005542EF" w:rsidRPr="00175BB6" w:rsidSect="00175BB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C3D9" w14:textId="77777777" w:rsidR="00F04607" w:rsidRDefault="00F04607" w:rsidP="005A7565">
      <w:r>
        <w:separator/>
      </w:r>
    </w:p>
  </w:endnote>
  <w:endnote w:type="continuationSeparator" w:id="0">
    <w:p w14:paraId="0EE3325D" w14:textId="77777777" w:rsidR="00F04607" w:rsidRDefault="00F04607"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E8939" w14:textId="77777777" w:rsidR="00F04607" w:rsidRDefault="00F04607" w:rsidP="005A7565">
      <w:r>
        <w:separator/>
      </w:r>
    </w:p>
  </w:footnote>
  <w:footnote w:type="continuationSeparator" w:id="0">
    <w:p w14:paraId="66FCF4D6" w14:textId="77777777" w:rsidR="00F04607" w:rsidRDefault="00F04607"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2C6A"/>
    <w:rsid w:val="00016B12"/>
    <w:rsid w:val="000179BC"/>
    <w:rsid w:val="000208CD"/>
    <w:rsid w:val="00020AA6"/>
    <w:rsid w:val="00023E0C"/>
    <w:rsid w:val="00030629"/>
    <w:rsid w:val="00030C5E"/>
    <w:rsid w:val="00043C0B"/>
    <w:rsid w:val="00051065"/>
    <w:rsid w:val="00052FA9"/>
    <w:rsid w:val="0005361A"/>
    <w:rsid w:val="000552C0"/>
    <w:rsid w:val="00057DA8"/>
    <w:rsid w:val="00057FE2"/>
    <w:rsid w:val="00062769"/>
    <w:rsid w:val="000643B3"/>
    <w:rsid w:val="00064731"/>
    <w:rsid w:val="00064845"/>
    <w:rsid w:val="00072CC6"/>
    <w:rsid w:val="000732A8"/>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75BB6"/>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876AD"/>
    <w:rsid w:val="00291862"/>
    <w:rsid w:val="00292655"/>
    <w:rsid w:val="0029413E"/>
    <w:rsid w:val="002A178F"/>
    <w:rsid w:val="002A1974"/>
    <w:rsid w:val="002B428A"/>
    <w:rsid w:val="002C0D49"/>
    <w:rsid w:val="002C45F2"/>
    <w:rsid w:val="002D39AB"/>
    <w:rsid w:val="002D498C"/>
    <w:rsid w:val="002D75BD"/>
    <w:rsid w:val="002E09B4"/>
    <w:rsid w:val="002E1CD6"/>
    <w:rsid w:val="002F3445"/>
    <w:rsid w:val="0031398D"/>
    <w:rsid w:val="00313A12"/>
    <w:rsid w:val="00317A5A"/>
    <w:rsid w:val="003208DB"/>
    <w:rsid w:val="00320B6B"/>
    <w:rsid w:val="0033557D"/>
    <w:rsid w:val="003363CC"/>
    <w:rsid w:val="00340DA6"/>
    <w:rsid w:val="00353C1E"/>
    <w:rsid w:val="003579A7"/>
    <w:rsid w:val="00362236"/>
    <w:rsid w:val="003639A8"/>
    <w:rsid w:val="00363CFD"/>
    <w:rsid w:val="00365858"/>
    <w:rsid w:val="00366012"/>
    <w:rsid w:val="00374276"/>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6B83"/>
    <w:rsid w:val="00427906"/>
    <w:rsid w:val="00440BE0"/>
    <w:rsid w:val="00444D0A"/>
    <w:rsid w:val="00450842"/>
    <w:rsid w:val="00456405"/>
    <w:rsid w:val="00461D05"/>
    <w:rsid w:val="00462A2F"/>
    <w:rsid w:val="004725C4"/>
    <w:rsid w:val="00474B75"/>
    <w:rsid w:val="00476101"/>
    <w:rsid w:val="004915A5"/>
    <w:rsid w:val="00492478"/>
    <w:rsid w:val="00496ABA"/>
    <w:rsid w:val="00496C78"/>
    <w:rsid w:val="004A0422"/>
    <w:rsid w:val="004A41B2"/>
    <w:rsid w:val="004A6341"/>
    <w:rsid w:val="004B762E"/>
    <w:rsid w:val="004C4A7A"/>
    <w:rsid w:val="004D5051"/>
    <w:rsid w:val="004D570B"/>
    <w:rsid w:val="004D5C10"/>
    <w:rsid w:val="004E3513"/>
    <w:rsid w:val="004E676C"/>
    <w:rsid w:val="004F3330"/>
    <w:rsid w:val="00511A3F"/>
    <w:rsid w:val="00520081"/>
    <w:rsid w:val="00520839"/>
    <w:rsid w:val="005321A3"/>
    <w:rsid w:val="00532F85"/>
    <w:rsid w:val="005332DE"/>
    <w:rsid w:val="005403AD"/>
    <w:rsid w:val="005528C3"/>
    <w:rsid w:val="005542EF"/>
    <w:rsid w:val="00556959"/>
    <w:rsid w:val="00561F2C"/>
    <w:rsid w:val="005627C3"/>
    <w:rsid w:val="0056326C"/>
    <w:rsid w:val="005709EC"/>
    <w:rsid w:val="00571204"/>
    <w:rsid w:val="005760B8"/>
    <w:rsid w:val="00582F3D"/>
    <w:rsid w:val="0058698A"/>
    <w:rsid w:val="005965D6"/>
    <w:rsid w:val="005A0F13"/>
    <w:rsid w:val="005A1383"/>
    <w:rsid w:val="005A37A5"/>
    <w:rsid w:val="005A5EFF"/>
    <w:rsid w:val="005A7565"/>
    <w:rsid w:val="005B1F7E"/>
    <w:rsid w:val="005B3DE2"/>
    <w:rsid w:val="005B4D3E"/>
    <w:rsid w:val="005C7618"/>
    <w:rsid w:val="005D0924"/>
    <w:rsid w:val="005D489D"/>
    <w:rsid w:val="005D5440"/>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733B2"/>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38FB"/>
    <w:rsid w:val="00704464"/>
    <w:rsid w:val="00706E31"/>
    <w:rsid w:val="00711331"/>
    <w:rsid w:val="0071359E"/>
    <w:rsid w:val="007206A2"/>
    <w:rsid w:val="00735023"/>
    <w:rsid w:val="007373EF"/>
    <w:rsid w:val="00743C1C"/>
    <w:rsid w:val="007521AE"/>
    <w:rsid w:val="00754DC8"/>
    <w:rsid w:val="007557CF"/>
    <w:rsid w:val="007568A1"/>
    <w:rsid w:val="0076232C"/>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4598"/>
    <w:rsid w:val="007F7F64"/>
    <w:rsid w:val="00810464"/>
    <w:rsid w:val="00814728"/>
    <w:rsid w:val="0081630B"/>
    <w:rsid w:val="00816C55"/>
    <w:rsid w:val="00824DD8"/>
    <w:rsid w:val="00836FC7"/>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F51BA"/>
    <w:rsid w:val="008F5300"/>
    <w:rsid w:val="009005A1"/>
    <w:rsid w:val="00901F2D"/>
    <w:rsid w:val="00907456"/>
    <w:rsid w:val="009079C5"/>
    <w:rsid w:val="00910D0A"/>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D32E5"/>
    <w:rsid w:val="009E412F"/>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5708C"/>
    <w:rsid w:val="00A626B8"/>
    <w:rsid w:val="00A6752C"/>
    <w:rsid w:val="00A67EF0"/>
    <w:rsid w:val="00A81682"/>
    <w:rsid w:val="00A8310A"/>
    <w:rsid w:val="00A86591"/>
    <w:rsid w:val="00A90527"/>
    <w:rsid w:val="00A91045"/>
    <w:rsid w:val="00A93068"/>
    <w:rsid w:val="00AA0CA0"/>
    <w:rsid w:val="00AA7C85"/>
    <w:rsid w:val="00AC3372"/>
    <w:rsid w:val="00AD1C93"/>
    <w:rsid w:val="00AD2FEF"/>
    <w:rsid w:val="00AD3570"/>
    <w:rsid w:val="00AD3EFC"/>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85733"/>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27B5"/>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2AFD"/>
    <w:rsid w:val="00C75C60"/>
    <w:rsid w:val="00C76C13"/>
    <w:rsid w:val="00C81A79"/>
    <w:rsid w:val="00C86C74"/>
    <w:rsid w:val="00C91D8D"/>
    <w:rsid w:val="00CA49ED"/>
    <w:rsid w:val="00CA7174"/>
    <w:rsid w:val="00CB04CE"/>
    <w:rsid w:val="00CB10ED"/>
    <w:rsid w:val="00CC43F4"/>
    <w:rsid w:val="00CC5F0D"/>
    <w:rsid w:val="00CC6340"/>
    <w:rsid w:val="00CD59E2"/>
    <w:rsid w:val="00CD7D32"/>
    <w:rsid w:val="00CE59F6"/>
    <w:rsid w:val="00CE6D7D"/>
    <w:rsid w:val="00CF182D"/>
    <w:rsid w:val="00CF4DA6"/>
    <w:rsid w:val="00D00C78"/>
    <w:rsid w:val="00D038E8"/>
    <w:rsid w:val="00D110C9"/>
    <w:rsid w:val="00D14884"/>
    <w:rsid w:val="00D314ED"/>
    <w:rsid w:val="00D31CDA"/>
    <w:rsid w:val="00D41CDE"/>
    <w:rsid w:val="00D67542"/>
    <w:rsid w:val="00D70FDE"/>
    <w:rsid w:val="00D8371E"/>
    <w:rsid w:val="00D83A1D"/>
    <w:rsid w:val="00D965EB"/>
    <w:rsid w:val="00DA1702"/>
    <w:rsid w:val="00DB05CE"/>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1B23"/>
    <w:rsid w:val="00E44059"/>
    <w:rsid w:val="00E52D93"/>
    <w:rsid w:val="00E5440C"/>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4607"/>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4A3"/>
    <w:rsid w:val="00FB5E8A"/>
    <w:rsid w:val="00FB66AF"/>
    <w:rsid w:val="00FC0D0C"/>
    <w:rsid w:val="00FC3346"/>
    <w:rsid w:val="00FE5369"/>
    <w:rsid w:val="00FE78E4"/>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nop/npac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71</TotalTime>
  <Pages>3</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28</cp:revision>
  <cp:lastPrinted>2025-03-09T03:18:00Z</cp:lastPrinted>
  <dcterms:created xsi:type="dcterms:W3CDTF">2025-03-08T19:21:00Z</dcterms:created>
  <dcterms:modified xsi:type="dcterms:W3CDTF">2025-03-09T03:19:00Z</dcterms:modified>
</cp:coreProperties>
</file>