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4DA36887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</w:t>
      </w:r>
      <w:r w:rsidR="00E9616F">
        <w:rPr>
          <w:rFonts w:eastAsia="Times New Roman"/>
          <w:color w:val="000000"/>
          <w:sz w:val="22"/>
          <w:szCs w:val="22"/>
        </w:rPr>
        <w:t>prims@wfu.edu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4263889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</w:t>
      </w:r>
      <w:r w:rsidR="00072054">
        <w:rPr>
          <w:rFonts w:asciiTheme="minorHAnsi" w:hAnsiTheme="minorHAnsi" w:cstheme="minorHAnsi"/>
          <w:sz w:val="22"/>
          <w:szCs w:val="22"/>
        </w:rPr>
        <w:t>Aug 2026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440B77C4" w14:textId="14169D1D" w:rsidR="00533842" w:rsidRDefault="00533842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Dissertation: “</w:t>
      </w:r>
      <w:r w:rsidRPr="00533842">
        <w:rPr>
          <w:rFonts w:asciiTheme="minorHAnsi" w:hAnsiTheme="minorHAnsi" w:cstheme="minorHAnsi"/>
          <w:bCs/>
          <w:sz w:val="22"/>
          <w:szCs w:val="22"/>
        </w:rPr>
        <w:t>Uncertainty Quantification in Confounding Adjustment, Contour Location, and General Decision-Making</w:t>
      </w:r>
      <w:r>
        <w:rPr>
          <w:rFonts w:asciiTheme="minorHAnsi" w:hAnsiTheme="minorHAnsi" w:cstheme="minorHAnsi"/>
          <w:bCs/>
          <w:sz w:val="22"/>
          <w:szCs w:val="22"/>
        </w:rPr>
        <w:t>”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 xml:space="preserve">Das Lied von der </w:t>
      </w:r>
      <w:proofErr w:type="spellStart"/>
      <w:r w:rsidRPr="0081630B">
        <w:rPr>
          <w:i/>
          <w:sz w:val="22"/>
          <w:szCs w:val="22"/>
        </w:rPr>
        <w:t>Erde</w:t>
      </w:r>
      <w:proofErr w:type="spellEnd"/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E9FA84" w14:textId="5AEA2759" w:rsidR="00533842" w:rsidRDefault="00533842" w:rsidP="00533842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>
        <w:rPr>
          <w:rFonts w:asciiTheme="minorHAnsi" w:hAnsiTheme="minorHAnsi" w:cstheme="minorHAnsi"/>
          <w:b/>
          <w:sz w:val="22"/>
          <w:szCs w:val="22"/>
        </w:rPr>
        <w:t>SIPTA Student Grant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2F3C8447" w14:textId="2574425C" w:rsidR="00533842" w:rsidRPr="00533842" w:rsidRDefault="00533842" w:rsidP="00533842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</w:t>
      </w:r>
      <w:r>
        <w:rPr>
          <w:rFonts w:asciiTheme="minorHAnsi" w:hAnsiTheme="minorHAnsi" w:cstheme="minorHAnsi"/>
          <w:bCs/>
          <w:sz w:val="22"/>
          <w:szCs w:val="22"/>
        </w:rPr>
        <w:t>attending t</w:t>
      </w:r>
      <w:r w:rsidRPr="00533842">
        <w:rPr>
          <w:rFonts w:asciiTheme="minorHAnsi" w:hAnsiTheme="minorHAnsi" w:cstheme="minorHAnsi"/>
          <w:bCs/>
          <w:sz w:val="22"/>
          <w:szCs w:val="22"/>
        </w:rPr>
        <w:t>he Society for Imprecise Probabilities:</w:t>
      </w:r>
      <w:r>
        <w:rPr>
          <w:rFonts w:asciiTheme="minorHAnsi" w:hAnsiTheme="minorHAnsi" w:cstheme="minorHAnsi"/>
          <w:bCs/>
          <w:sz w:val="22"/>
          <w:szCs w:val="22"/>
        </w:rPr>
        <w:t xml:space="preserve"> </w:t>
      </w:r>
      <w:r w:rsidRPr="00533842">
        <w:rPr>
          <w:rFonts w:asciiTheme="minorHAnsi" w:hAnsiTheme="minorHAnsi" w:cstheme="minorHAnsi"/>
          <w:bCs/>
          <w:sz w:val="22"/>
          <w:szCs w:val="22"/>
        </w:rPr>
        <w:t>Theories and Applications</w:t>
      </w:r>
      <w:r w:rsidRPr="00533842">
        <w:rPr>
          <w:rFonts w:asciiTheme="minorHAnsi" w:hAnsiTheme="minorHAnsi" w:cstheme="minorHAnsi"/>
          <w:bCs/>
          <w:sz w:val="22"/>
          <w:szCs w:val="22"/>
        </w:rPr>
        <w:t xml:space="preserve"> </w:t>
      </w:r>
      <w:r>
        <w:rPr>
          <w:rFonts w:asciiTheme="minorHAnsi" w:hAnsiTheme="minorHAnsi" w:cstheme="minorHAnsi"/>
          <w:bCs/>
          <w:sz w:val="22"/>
          <w:szCs w:val="22"/>
        </w:rPr>
        <w:t>(</w:t>
      </w:r>
      <w:r w:rsidRPr="00533842">
        <w:rPr>
          <w:rFonts w:asciiTheme="minorHAnsi" w:hAnsiTheme="minorHAnsi" w:cstheme="minorHAnsi"/>
          <w:bCs/>
          <w:sz w:val="22"/>
          <w:szCs w:val="22"/>
        </w:rPr>
        <w:t>SIPTA</w:t>
      </w:r>
      <w:r>
        <w:rPr>
          <w:rFonts w:asciiTheme="minorHAnsi" w:hAnsiTheme="minorHAnsi" w:cstheme="minorHAnsi"/>
          <w:bCs/>
          <w:sz w:val="22"/>
          <w:szCs w:val="22"/>
        </w:rPr>
        <w:t>)</w:t>
      </w:r>
      <w:r w:rsidRPr="00533842">
        <w:rPr>
          <w:rFonts w:asciiTheme="minorHAnsi" w:hAnsiTheme="minorHAnsi" w:cstheme="minorHAnsi"/>
          <w:bCs/>
          <w:sz w:val="22"/>
          <w:szCs w:val="22"/>
        </w:rPr>
        <w:t xml:space="preserve"> School on Imprecise Probabilities</w:t>
      </w:r>
      <w:r>
        <w:rPr>
          <w:rFonts w:asciiTheme="minorHAnsi" w:hAnsiTheme="minorHAnsi" w:cstheme="minorHAnsi"/>
          <w:bCs/>
          <w:sz w:val="22"/>
          <w:szCs w:val="22"/>
        </w:rPr>
        <w:t>, July 27-31, 2026, Munich, Germany</w:t>
      </w:r>
    </w:p>
    <w:p w14:paraId="45C941B1" w14:textId="77777777" w:rsidR="00533842" w:rsidRDefault="00533842" w:rsidP="00C20AA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2AB03AB7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ISBA </w:t>
      </w:r>
      <w:proofErr w:type="spellStart"/>
      <w:r>
        <w:rPr>
          <w:rFonts w:asciiTheme="minorHAnsi" w:hAnsiTheme="minorHAnsi" w:cstheme="minorHAnsi"/>
          <w:b/>
          <w:sz w:val="22"/>
          <w:szCs w:val="22"/>
        </w:rPr>
        <w:t>EnviBayes</w:t>
      </w:r>
      <w:proofErr w:type="spellEnd"/>
      <w:r>
        <w:rPr>
          <w:rFonts w:asciiTheme="minorHAnsi" w:hAnsiTheme="minorHAnsi" w:cstheme="minorHAnsi"/>
          <w:b/>
          <w:sz w:val="22"/>
          <w:szCs w:val="22"/>
        </w:rPr>
        <w:t xml:space="preserve">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Default="00A62E8E" w:rsidP="000A1E5B">
      <w:pPr>
        <w:rPr>
          <w:bCs/>
          <w:sz w:val="22"/>
          <w:szCs w:val="22"/>
        </w:rPr>
      </w:pPr>
    </w:p>
    <w:p w14:paraId="0285C098" w14:textId="77777777" w:rsidR="00AA756C" w:rsidRPr="0081630B" w:rsidRDefault="00AA756C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lastRenderedPageBreak/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Peer-reviewed papers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3FC21120" w14:textId="4487E70F" w:rsidR="00C15FBC" w:rsidRDefault="00C15FBC" w:rsidP="00C15FBC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B. J. (2025)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A3393E">
        <w:rPr>
          <w:rFonts w:asciiTheme="minorHAnsi" w:hAnsiTheme="minorHAnsi" w:cstheme="minorHAnsi"/>
          <w:i/>
          <w:iCs/>
          <w:sz w:val="22"/>
          <w:szCs w:val="22"/>
        </w:rPr>
        <w:t>arXiv:2506.09325</w:t>
      </w:r>
      <w:r w:rsidRPr="006A70B8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To appear in</w:t>
      </w:r>
      <w:r>
        <w:rPr>
          <w:rFonts w:asciiTheme="minorHAnsi" w:hAnsiTheme="minorHAnsi" w:cstheme="minorHAnsi"/>
          <w:sz w:val="22"/>
          <w:szCs w:val="22"/>
        </w:rPr>
        <w:t xml:space="preserve"> the</w:t>
      </w:r>
      <w:r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Pr="004B71E8">
        <w:rPr>
          <w:rFonts w:asciiTheme="minorHAnsi" w:hAnsiTheme="minorHAnsi" w:cstheme="minorHAnsi"/>
          <w:sz w:val="22"/>
          <w:szCs w:val="22"/>
        </w:rPr>
        <w:t>.</w:t>
      </w:r>
    </w:p>
    <w:p w14:paraId="11570EE9" w14:textId="77777777" w:rsidR="00C15FBC" w:rsidRDefault="00C15FBC" w:rsidP="00D07DAD">
      <w:pPr>
        <w:rPr>
          <w:rFonts w:asciiTheme="minorHAnsi" w:hAnsiTheme="minorHAnsi" w:cstheme="minorHAnsi"/>
          <w:sz w:val="22"/>
          <w:szCs w:val="22"/>
        </w:rPr>
      </w:pPr>
    </w:p>
    <w:p w14:paraId="0FBE6C42" w14:textId="1317C115" w:rsidR="00D07DAD" w:rsidRDefault="00D07DAD" w:rsidP="00D07DAD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 xml:space="preserve">, and Williams, J. </w:t>
      </w:r>
      <w:r w:rsidR="00EB61B6">
        <w:rPr>
          <w:rFonts w:asciiTheme="minorHAnsi" w:hAnsiTheme="minorHAnsi" w:cstheme="minorHAnsi"/>
          <w:sz w:val="22"/>
          <w:szCs w:val="22"/>
        </w:rPr>
        <w:t xml:space="preserve">(2026). 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="00EB61B6">
        <w:rPr>
          <w:rFonts w:asciiTheme="minorHAnsi" w:hAnsiTheme="minorHAnsi" w:cstheme="minorHAnsi"/>
          <w:sz w:val="22"/>
          <w:szCs w:val="22"/>
        </w:rPr>
        <w:t>page 109720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56A210C8" w14:textId="77777777" w:rsidR="00D07DAD" w:rsidRDefault="00D07DAD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32103E76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EB61B6">
        <w:rPr>
          <w:rFonts w:asciiTheme="minorHAnsi" w:hAnsiTheme="minorHAnsi" w:cstheme="minorHAnsi"/>
          <w:i/>
          <w:iCs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 xml:space="preserve">, edited by Adam E. M. </w:t>
      </w:r>
      <w:proofErr w:type="spellStart"/>
      <w:r w:rsidRPr="0081630B">
        <w:rPr>
          <w:sz w:val="22"/>
          <w:szCs w:val="22"/>
        </w:rPr>
        <w:t>Eltorai</w:t>
      </w:r>
      <w:proofErr w:type="spellEnd"/>
      <w:r w:rsidRPr="0081630B">
        <w:rPr>
          <w:sz w:val="22"/>
          <w:szCs w:val="22"/>
        </w:rPr>
        <w:t xml:space="preserve">, Jeffrey A. Bakal, Daniel W. Kim, David E. </w:t>
      </w:r>
      <w:proofErr w:type="spellStart"/>
      <w:r w:rsidRPr="0081630B">
        <w:rPr>
          <w:sz w:val="22"/>
          <w:szCs w:val="22"/>
        </w:rPr>
        <w:t>Wazer</w:t>
      </w:r>
      <w:proofErr w:type="spellEnd"/>
      <w:r w:rsidRPr="0081630B">
        <w:rPr>
          <w:sz w:val="22"/>
          <w:szCs w:val="22"/>
        </w:rPr>
        <w:t>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0B1C839A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 xml:space="preserve">, Cramer CK, Strowd R, Lesser GJ, White JJ, Tatter SB, Laxton AW, Whitlow C, Lo H, </w:t>
      </w:r>
      <w:proofErr w:type="spellStart"/>
      <w:r w:rsidRPr="0081630B">
        <w:rPr>
          <w:rFonts w:asciiTheme="minorHAnsi" w:hAnsiTheme="minorHAnsi" w:cstheme="minorHAnsi"/>
          <w:sz w:val="22"/>
          <w:szCs w:val="22"/>
        </w:rPr>
        <w:t>Debinski</w:t>
      </w:r>
      <w:proofErr w:type="spellEnd"/>
      <w:r w:rsidRPr="0081630B">
        <w:rPr>
          <w:rFonts w:asciiTheme="minorHAnsi" w:hAnsiTheme="minorHAnsi" w:cstheme="minorHAnsi"/>
          <w:sz w:val="22"/>
          <w:szCs w:val="22"/>
        </w:rPr>
        <w:t xml:space="preserve"> W, Ververs JD, Black PJ, Chan MD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 xml:space="preserve"> (2022)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Clinical outcomes of dose-escalated re-irradiation in patients with recurrent high-grade glioma</w:t>
      </w:r>
      <w:r w:rsidR="00EB61B6">
        <w:rPr>
          <w:rFonts w:asciiTheme="minorHAnsi" w:hAnsiTheme="minorHAnsi" w:cstheme="minorHAnsi"/>
          <w:sz w:val="22"/>
          <w:szCs w:val="22"/>
        </w:rPr>
        <w:t>.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EB61B6">
        <w:rPr>
          <w:rFonts w:asciiTheme="minorHAnsi" w:hAnsiTheme="minorHAnsi" w:cstheme="minorHAnsi"/>
          <w:i/>
          <w:iCs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D4E4BBA" w14:textId="77777777" w:rsidR="00D07DAD" w:rsidRDefault="00D07DAD" w:rsidP="00EF5C7E">
      <w:pPr>
        <w:rPr>
          <w:rFonts w:asciiTheme="minorHAnsi" w:hAnsiTheme="minorHAnsi" w:cstheme="minorHAnsi"/>
          <w:sz w:val="22"/>
          <w:szCs w:val="22"/>
        </w:rPr>
      </w:pPr>
    </w:p>
    <w:p w14:paraId="3FBC17BB" w14:textId="58AF43C1" w:rsidR="00D07DAD" w:rsidRPr="00E476F9" w:rsidRDefault="00D07DAD" w:rsidP="00EF5C7E">
      <w:pPr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 w:rsidR="00A3393E">
        <w:rPr>
          <w:rFonts w:asciiTheme="minorHAnsi" w:hAnsiTheme="minorHAnsi" w:cstheme="minorHAnsi"/>
          <w:sz w:val="22"/>
          <w:szCs w:val="22"/>
        </w:rPr>
        <w:t>.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A3393E">
        <w:rPr>
          <w:rFonts w:asciiTheme="minorHAnsi" w:hAnsiTheme="minorHAnsi" w:cstheme="minorHAnsi"/>
          <w:i/>
          <w:iCs/>
          <w:sz w:val="22"/>
          <w:szCs w:val="22"/>
        </w:rPr>
        <w:t>arXiv:2512.13530</w:t>
      </w:r>
      <w:r>
        <w:rPr>
          <w:rFonts w:asciiTheme="minorHAnsi" w:hAnsiTheme="minorHAnsi" w:cstheme="minorHAnsi"/>
          <w:sz w:val="22"/>
          <w:szCs w:val="22"/>
        </w:rPr>
        <w:t xml:space="preserve">. Under revision at </w:t>
      </w:r>
      <w:proofErr w:type="spellStart"/>
      <w:r>
        <w:rPr>
          <w:rFonts w:asciiTheme="minorHAnsi" w:hAnsiTheme="minorHAnsi" w:cstheme="minorHAnsi"/>
          <w:i/>
          <w:iCs/>
          <w:sz w:val="22"/>
          <w:szCs w:val="22"/>
        </w:rPr>
        <w:t>Technometrics</w:t>
      </w:r>
      <w:proofErr w:type="spellEnd"/>
      <w:r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38781EC6" w14:textId="77777777" w:rsidR="00D07DAD" w:rsidRDefault="00D07DAD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16CF2FD8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proofErr w:type="spellStart"/>
      <w:r w:rsidRPr="00ED51A4">
        <w:rPr>
          <w:rFonts w:asciiTheme="minorHAnsi" w:hAnsiTheme="minorHAnsi" w:cstheme="minorHAnsi"/>
          <w:sz w:val="22"/>
          <w:szCs w:val="22"/>
        </w:rPr>
        <w:t>Phlips</w:t>
      </w:r>
      <w:proofErr w:type="spellEnd"/>
      <w:r w:rsidRPr="00ED51A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</w:t>
        </w:r>
        <w:proofErr w:type="spellStart"/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mlprimer</w:t>
        </w:r>
        <w:proofErr w:type="spellEnd"/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4704C609" w14:textId="77777777" w:rsidR="00E9616F" w:rsidRDefault="00E9616F" w:rsidP="00503F22">
      <w:pPr>
        <w:rPr>
          <w:b/>
          <w:bCs/>
          <w:sz w:val="22"/>
          <w:szCs w:val="22"/>
        </w:rPr>
      </w:pPr>
    </w:p>
    <w:p w14:paraId="5B1685B1" w14:textId="4B779E68" w:rsidR="00503F22" w:rsidRPr="00DA3527" w:rsidRDefault="00503F22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0AEE4AD" w14:textId="7ED0C281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Joint Statistical Meetings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JSM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August 5, 2026. Boston, MA. (</w:t>
      </w:r>
      <w:r w:rsidR="00C541D6" w:rsidRPr="00C541D6">
        <w:rPr>
          <w:rFonts w:asciiTheme="minorHAnsi" w:hAnsiTheme="minorHAnsi" w:cstheme="minorHAnsi"/>
          <w:sz w:val="22"/>
          <w:szCs w:val="22"/>
        </w:rPr>
        <w:t>Topic-Contributed Paper Presenter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2897798A" w14:textId="77777777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</w:p>
    <w:p w14:paraId="21167DF4" w14:textId="54B6DF7E" w:rsidR="00C20AA9" w:rsidRDefault="00C20AA9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</w:t>
      </w:r>
      <w:r w:rsidR="00282B8A">
        <w:rPr>
          <w:rFonts w:asciiTheme="minorHAnsi" w:hAnsiTheme="minorHAnsi" w:cstheme="minorHAnsi"/>
          <w:sz w:val="22"/>
          <w:szCs w:val="22"/>
        </w:rPr>
        <w:t>Presentation</w:t>
      </w:r>
      <w:r>
        <w:rPr>
          <w:rFonts w:asciiTheme="minorHAnsi" w:hAnsiTheme="minorHAnsi" w:cstheme="minorHAnsi"/>
          <w:sz w:val="22"/>
          <w:szCs w:val="22"/>
        </w:rPr>
        <w:t>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884B9C6" w14:textId="329A6AFB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  <w:r w:rsidR="00AA756C"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</w:t>
      </w:r>
      <w:r>
        <w:rPr>
          <w:rFonts w:asciiTheme="minorHAnsi" w:hAnsiTheme="minorHAnsi" w:cstheme="minorHAnsi"/>
          <w:sz w:val="22"/>
          <w:szCs w:val="22"/>
        </w:rPr>
        <w:lastRenderedPageBreak/>
        <w:t xml:space="preserve">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</w:t>
      </w:r>
      <w:r w:rsidR="00503F22">
        <w:rPr>
          <w:rFonts w:asciiTheme="minorHAnsi" w:hAnsiTheme="minorHAnsi" w:cstheme="minorHAnsi"/>
          <w:sz w:val="22"/>
          <w:szCs w:val="22"/>
        </w:rPr>
        <w:t>6</w:t>
      </w:r>
      <w:r>
        <w:rPr>
          <w:rFonts w:asciiTheme="minorHAnsi" w:hAnsiTheme="minorHAnsi" w:cstheme="minorHAnsi"/>
          <w:sz w:val="22"/>
          <w:szCs w:val="22"/>
        </w:rPr>
        <w:t>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40C10568" w14:textId="0A2293D5" w:rsidR="00085BDF" w:rsidRPr="00175BB6" w:rsidRDefault="00085BDF" w:rsidP="00085BDF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Department of Statistical Sciences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>Wake Forest University</w:t>
      </w:r>
      <w:r>
        <w:rPr>
          <w:rFonts w:asciiTheme="minorHAnsi" w:hAnsiTheme="minorHAnsi" w:cstheme="minorHAnsi"/>
          <w:bCs/>
          <w:sz w:val="22"/>
          <w:szCs w:val="22"/>
        </w:rPr>
        <w:tab/>
        <w:t>July 2026 to present</w:t>
      </w:r>
    </w:p>
    <w:p w14:paraId="47F93096" w14:textId="688A527D" w:rsidR="00085BDF" w:rsidRPr="00175BB6" w:rsidRDefault="00085BDF" w:rsidP="00085BDF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Teacher-Scholar Postdoctoral Fellow  </w:t>
      </w:r>
    </w:p>
    <w:p w14:paraId="3DC9CF7F" w14:textId="334808EB" w:rsidR="00085BDF" w:rsidRDefault="00914740" w:rsidP="00085BDF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Sole instructor for STA 111 (Elementary Probability and Statistics)</w:t>
      </w:r>
    </w:p>
    <w:p w14:paraId="22991653" w14:textId="7978EFE7" w:rsidR="00085BDF" w:rsidRDefault="00914740" w:rsidP="00085BDF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Conduct research on foundations of statistics, possibilistic inferential models</w:t>
      </w:r>
    </w:p>
    <w:p w14:paraId="00470CC1" w14:textId="77777777" w:rsidR="00085BDF" w:rsidRDefault="00085BDF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1F2FB09" w14:textId="0B19F559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 xml:space="preserve">6 to </w:t>
      </w:r>
      <w:r>
        <w:rPr>
          <w:rFonts w:asciiTheme="minorHAnsi" w:hAnsiTheme="minorHAnsi" w:cstheme="minorHAnsi"/>
          <w:bCs/>
          <w:sz w:val="22"/>
          <w:szCs w:val="22"/>
        </w:rPr>
        <w:t>May 2026</w:t>
      </w:r>
    </w:p>
    <w:p w14:paraId="61953E97" w14:textId="77777777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358F1B26" w14:textId="77777777" w:rsidR="00AA756C" w:rsidRPr="00DD2F7D" w:rsidRDefault="00AA756C" w:rsidP="00AA756C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650B6A1E" w14:textId="77777777" w:rsidR="00AA756C" w:rsidRDefault="00AA756C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ACBA6EE" w14:textId="0533031F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>NC State University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7E062CC8" w14:textId="77777777" w:rsidR="00DE4539" w:rsidRDefault="00DE4539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9CE3EED" w14:textId="77777777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785107D3" w14:textId="77777777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57A62210" w14:textId="77777777" w:rsidR="00AA756C" w:rsidRPr="0081630B" w:rsidRDefault="00AA756C" w:rsidP="00AA756C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 xml:space="preserve">Mentor students for their data science projects at </w:t>
      </w:r>
      <w:proofErr w:type="spellStart"/>
      <w:r w:rsidRPr="00405707">
        <w:rPr>
          <w:rFonts w:asciiTheme="minorHAnsi" w:hAnsiTheme="minorHAnsi" w:cstheme="minorHAnsi"/>
          <w:bCs/>
          <w:sz w:val="22"/>
          <w:szCs w:val="22"/>
        </w:rPr>
        <w:t>RuralWorks</w:t>
      </w:r>
      <w:proofErr w:type="spellEnd"/>
      <w:r w:rsidRPr="00405707">
        <w:rPr>
          <w:rFonts w:asciiTheme="minorHAnsi" w:hAnsiTheme="minorHAnsi" w:cstheme="minorHAnsi"/>
          <w:bCs/>
          <w:sz w:val="22"/>
          <w:szCs w:val="22"/>
        </w:rPr>
        <w:t xml:space="preserve"> (NC State) and Summer Research and Innovation Programs (NC School of Science and Mathematics)</w:t>
      </w:r>
    </w:p>
    <w:p w14:paraId="1B7595C2" w14:textId="77777777" w:rsidR="00AA756C" w:rsidRPr="00405707" w:rsidRDefault="00AA756C" w:rsidP="00AA756C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620520F5" w14:textId="77777777" w:rsidR="00AA756C" w:rsidRPr="00DD2F7D" w:rsidRDefault="00AA756C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278CFA80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to </w:t>
      </w:r>
      <w:r w:rsidR="00AA756C">
        <w:rPr>
          <w:rFonts w:asciiTheme="minorHAnsi" w:hAnsiTheme="minorHAnsi" w:cstheme="minorHAnsi"/>
          <w:bCs/>
          <w:sz w:val="22"/>
          <w:szCs w:val="22"/>
        </w:rPr>
        <w:t>Aug 2026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 xml:space="preserve">Proposed a spectral, fully Bayesian model to adjust for spatial confounding and ensure causal </w:t>
      </w:r>
      <w:r w:rsidRPr="00175BB6">
        <w:rPr>
          <w:rFonts w:asciiTheme="minorHAnsi" w:hAnsiTheme="minorHAnsi" w:cstheme="minorHAnsi"/>
          <w:sz w:val="22"/>
          <w:szCs w:val="22"/>
        </w:rPr>
        <w:lastRenderedPageBreak/>
        <w:t>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9EB5F9A" w14:textId="77777777" w:rsidR="00AA756C" w:rsidRPr="00175BB6" w:rsidRDefault="00AA756C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53272930" w14:textId="77777777" w:rsidR="00DD2F7D" w:rsidRDefault="00DD2F7D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26D15D1" w14:textId="77777777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7DEA9B29" w14:textId="77777777" w:rsidR="00AA756C" w:rsidRPr="0081630B" w:rsidRDefault="00AA756C" w:rsidP="00AA756C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2C4F627D" w14:textId="77777777" w:rsidR="00AA756C" w:rsidRPr="0081630B" w:rsidRDefault="00AA756C" w:rsidP="00AA756C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7C823324" w14:textId="77777777" w:rsidR="00AA756C" w:rsidRPr="0081630B" w:rsidRDefault="00AA756C" w:rsidP="00AA756C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7ED6D317" w14:textId="77777777" w:rsidR="00AA756C" w:rsidRDefault="00AA756C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55810EF1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lastRenderedPageBreak/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 xml:space="preserve">, and </w:t>
      </w:r>
      <w:proofErr w:type="gramStart"/>
      <w:r w:rsidRPr="009B70E6">
        <w:rPr>
          <w:rFonts w:ascii="Times New Roman" w:hAnsi="Times New Roman"/>
          <w:sz w:val="24"/>
          <w:szCs w:val="24"/>
        </w:rPr>
        <w:t>reviewing</w:t>
      </w:r>
      <w:proofErr w:type="gramEnd"/>
      <w:r w:rsidRPr="009B70E6">
        <w:rPr>
          <w:rFonts w:ascii="Times New Roman" w:hAnsi="Times New Roman"/>
          <w:sz w:val="24"/>
          <w:szCs w:val="24"/>
        </w:rPr>
        <w:t xml:space="preserve">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</w:t>
      </w:r>
      <w:proofErr w:type="gramStart"/>
      <w:r w:rsidRPr="0081630B">
        <w:rPr>
          <w:bCs/>
          <w:sz w:val="22"/>
          <w:szCs w:val="22"/>
        </w:rPr>
        <w:t>High performance</w:t>
      </w:r>
      <w:proofErr w:type="gramEnd"/>
      <w:r w:rsidRPr="0081630B">
        <w:rPr>
          <w:bCs/>
          <w:sz w:val="22"/>
          <w:szCs w:val="22"/>
        </w:rPr>
        <w:t xml:space="preserve">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B931E" w14:textId="77777777" w:rsidR="00E539D7" w:rsidRDefault="00E539D7" w:rsidP="005A7565">
      <w:r>
        <w:separator/>
      </w:r>
    </w:p>
  </w:endnote>
  <w:endnote w:type="continuationSeparator" w:id="0">
    <w:p w14:paraId="086F72B8" w14:textId="77777777" w:rsidR="00E539D7" w:rsidRDefault="00E539D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9AFB0" w14:textId="77777777" w:rsidR="00E539D7" w:rsidRDefault="00E539D7" w:rsidP="005A7565">
      <w:r>
        <w:separator/>
      </w:r>
    </w:p>
  </w:footnote>
  <w:footnote w:type="continuationSeparator" w:id="0">
    <w:p w14:paraId="0E0E2BCB" w14:textId="77777777" w:rsidR="00E539D7" w:rsidRDefault="00E539D7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054"/>
    <w:rsid w:val="00072CC6"/>
    <w:rsid w:val="000732A8"/>
    <w:rsid w:val="00075E47"/>
    <w:rsid w:val="000811BB"/>
    <w:rsid w:val="00083293"/>
    <w:rsid w:val="00085BDF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1C5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34D"/>
    <w:rsid w:val="002644D3"/>
    <w:rsid w:val="00272129"/>
    <w:rsid w:val="00273D17"/>
    <w:rsid w:val="0027520D"/>
    <w:rsid w:val="00275407"/>
    <w:rsid w:val="0027541F"/>
    <w:rsid w:val="00280927"/>
    <w:rsid w:val="00282B8A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537"/>
    <w:rsid w:val="00353C1E"/>
    <w:rsid w:val="003579A7"/>
    <w:rsid w:val="00362236"/>
    <w:rsid w:val="003639A8"/>
    <w:rsid w:val="00363CFD"/>
    <w:rsid w:val="00365858"/>
    <w:rsid w:val="00366012"/>
    <w:rsid w:val="00372ACC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31D1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03F22"/>
    <w:rsid w:val="00511A3F"/>
    <w:rsid w:val="00514B43"/>
    <w:rsid w:val="00520081"/>
    <w:rsid w:val="00520839"/>
    <w:rsid w:val="00531A59"/>
    <w:rsid w:val="005321A3"/>
    <w:rsid w:val="00532F85"/>
    <w:rsid w:val="00533842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25828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B3B6E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474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339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3393E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56C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67BC"/>
    <w:rsid w:val="00B778E7"/>
    <w:rsid w:val="00B77C69"/>
    <w:rsid w:val="00B80EF2"/>
    <w:rsid w:val="00B8127B"/>
    <w:rsid w:val="00B8192E"/>
    <w:rsid w:val="00B8792D"/>
    <w:rsid w:val="00B970E0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5FBC"/>
    <w:rsid w:val="00C16283"/>
    <w:rsid w:val="00C20017"/>
    <w:rsid w:val="00C20AA9"/>
    <w:rsid w:val="00C236C6"/>
    <w:rsid w:val="00C306A5"/>
    <w:rsid w:val="00C4527B"/>
    <w:rsid w:val="00C503E6"/>
    <w:rsid w:val="00C541D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B54C3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07DAD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2F7D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24EDE"/>
    <w:rsid w:val="00E32B40"/>
    <w:rsid w:val="00E32EC6"/>
    <w:rsid w:val="00E33C19"/>
    <w:rsid w:val="00E44059"/>
    <w:rsid w:val="00E476F9"/>
    <w:rsid w:val="00E52D93"/>
    <w:rsid w:val="00E539D7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16F"/>
    <w:rsid w:val="00E96301"/>
    <w:rsid w:val="00E969E4"/>
    <w:rsid w:val="00E97F99"/>
    <w:rsid w:val="00EA2F62"/>
    <w:rsid w:val="00EA353C"/>
    <w:rsid w:val="00EA3BD4"/>
    <w:rsid w:val="00EB04F8"/>
    <w:rsid w:val="00EB2A92"/>
    <w:rsid w:val="00EB61B6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5C7E"/>
    <w:rsid w:val="00EF64A8"/>
    <w:rsid w:val="00F0313F"/>
    <w:rsid w:val="00F07345"/>
    <w:rsid w:val="00F23132"/>
    <w:rsid w:val="00F316F1"/>
    <w:rsid w:val="00F31825"/>
    <w:rsid w:val="00F31D71"/>
    <w:rsid w:val="00F35A60"/>
    <w:rsid w:val="00F376E5"/>
    <w:rsid w:val="00F40700"/>
    <w:rsid w:val="00F41E0C"/>
    <w:rsid w:val="00F43A4B"/>
    <w:rsid w:val="00F500EE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5</TotalTime>
  <Pages>5</Pages>
  <Words>1699</Words>
  <Characters>9686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3</cp:revision>
  <cp:lastPrinted>2026-08-08T21:01:00Z</cp:lastPrinted>
  <dcterms:created xsi:type="dcterms:W3CDTF">2026-08-08T21:05:00Z</dcterms:created>
  <dcterms:modified xsi:type="dcterms:W3CDTF">2026-08-08T21:05:00Z</dcterms:modified>
</cp:coreProperties>
</file>