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547497" w14:textId="204D83F6" w:rsidR="004727E7" w:rsidRPr="004D7E07" w:rsidRDefault="00851ABB" w:rsidP="004D7E07">
      <w:pPr>
        <w:jc w:val="center"/>
        <w:rPr>
          <w:rFonts w:ascii="Times New Roman" w:hAnsi="Times New Roman" w:cs="Times New Roman"/>
          <w:b/>
          <w:bCs/>
          <w:u w:val="single"/>
        </w:rPr>
      </w:pPr>
      <w:r>
        <w:rPr>
          <w:rFonts w:ascii="Times New Roman" w:hAnsi="Times New Roman" w:cs="Times New Roman"/>
          <w:b/>
          <w:bCs/>
          <w:u w:val="single"/>
        </w:rPr>
        <w:t>TEACHING</w:t>
      </w:r>
      <w:r w:rsidR="004D7E07" w:rsidRPr="004D7E07">
        <w:rPr>
          <w:rFonts w:ascii="Times New Roman" w:hAnsi="Times New Roman" w:cs="Times New Roman"/>
          <w:b/>
          <w:bCs/>
          <w:u w:val="single"/>
        </w:rPr>
        <w:t xml:space="preserve"> STATEMENT</w:t>
      </w:r>
    </w:p>
    <w:p w14:paraId="617C746C" w14:textId="3646FFB0" w:rsidR="004D7E07" w:rsidRPr="004D7E07" w:rsidRDefault="004D7E07" w:rsidP="004D7E07">
      <w:pPr>
        <w:jc w:val="center"/>
        <w:rPr>
          <w:rFonts w:ascii="Times New Roman" w:hAnsi="Times New Roman" w:cs="Times New Roman"/>
        </w:rPr>
      </w:pPr>
      <w:r w:rsidRPr="004D7E07">
        <w:rPr>
          <w:rFonts w:ascii="Times New Roman" w:hAnsi="Times New Roman" w:cs="Times New Roman"/>
        </w:rPr>
        <w:t>Shih-Ni Prim, North Carolina State University</w:t>
      </w:r>
    </w:p>
    <w:p w14:paraId="14ECE3F1" w14:textId="77777777" w:rsidR="004D7E07" w:rsidRPr="004D7E07" w:rsidRDefault="004D7E07">
      <w:pPr>
        <w:rPr>
          <w:rFonts w:ascii="Times New Roman" w:hAnsi="Times New Roman" w:cs="Times New Roman"/>
        </w:rPr>
      </w:pPr>
    </w:p>
    <w:p w14:paraId="6D2FBFB7" w14:textId="60517973" w:rsidR="00411DC9" w:rsidRDefault="009B6D5D" w:rsidP="008C69DD">
      <w:pPr>
        <w:ind w:firstLine="720"/>
        <w:rPr>
          <w:rFonts w:ascii="Times New Roman" w:hAnsi="Times New Roman" w:cs="Times New Roman"/>
        </w:rPr>
      </w:pPr>
      <w:r>
        <w:rPr>
          <w:rFonts w:ascii="Times New Roman" w:hAnsi="Times New Roman" w:cs="Times New Roman"/>
        </w:rPr>
        <w:t xml:space="preserve">My teaching experience </w:t>
      </w:r>
      <w:r w:rsidR="003367E3">
        <w:rPr>
          <w:rFonts w:ascii="Times New Roman" w:hAnsi="Times New Roman" w:cs="Times New Roman"/>
        </w:rPr>
        <w:t>span</w:t>
      </w:r>
      <w:r>
        <w:rPr>
          <w:rFonts w:ascii="Times New Roman" w:hAnsi="Times New Roman" w:cs="Times New Roman"/>
        </w:rPr>
        <w:t xml:space="preserve">s </w:t>
      </w:r>
      <w:r w:rsidR="00F40039">
        <w:rPr>
          <w:rFonts w:ascii="Times New Roman" w:hAnsi="Times New Roman" w:cs="Times New Roman"/>
        </w:rPr>
        <w:t>two different subjects—statistics and music history—and several different formats—</w:t>
      </w:r>
      <w:r>
        <w:rPr>
          <w:rFonts w:ascii="Times New Roman" w:hAnsi="Times New Roman" w:cs="Times New Roman"/>
        </w:rPr>
        <w:t>classroom teaching, discussion session leading, and one-on-one advising.</w:t>
      </w:r>
      <w:r w:rsidR="00F40039">
        <w:rPr>
          <w:rFonts w:ascii="Times New Roman" w:hAnsi="Times New Roman" w:cs="Times New Roman"/>
        </w:rPr>
        <w:t xml:space="preserve"> Having taught statistics and music majors and non-majors, I believe that an instructor’s main job is to convey a way of thinking using the subject as a means, and students—majors, nonmajors, undergraduates, and graduate students—should be treated as future scholars. </w:t>
      </w:r>
      <w:r w:rsidR="003367E3">
        <w:rPr>
          <w:rFonts w:ascii="Times New Roman" w:hAnsi="Times New Roman" w:cs="Times New Roman"/>
        </w:rPr>
        <w:t>[say some more about teaching philosophy]</w:t>
      </w:r>
    </w:p>
    <w:p w14:paraId="785C16C4" w14:textId="581E9A09" w:rsidR="005B46CF" w:rsidRDefault="009F2781" w:rsidP="008837C6">
      <w:pPr>
        <w:ind w:firstLine="720"/>
        <w:rPr>
          <w:rFonts w:ascii="Times New Roman" w:hAnsi="Times New Roman" w:cs="Times New Roman"/>
        </w:rPr>
      </w:pPr>
      <w:r>
        <w:rPr>
          <w:rFonts w:ascii="Times New Roman" w:hAnsi="Times New Roman" w:cs="Times New Roman"/>
        </w:rPr>
        <w:t xml:space="preserve">In Summer 2022, </w:t>
      </w:r>
      <w:r w:rsidR="005B46CF">
        <w:rPr>
          <w:rFonts w:ascii="Times New Roman" w:hAnsi="Times New Roman" w:cs="Times New Roman"/>
        </w:rPr>
        <w:t>I served as a teaching assistant in the summer of 2022 before I started my PhD study. My main duties were grading assignments and holding office hours. Although I did not have the opportunity to teach in the classroom, I maintained an open, engaging virtual environment. I helped students work through homework problems and study for exams</w:t>
      </w:r>
      <w:r w:rsidR="00A8504F">
        <w:rPr>
          <w:rFonts w:ascii="Times New Roman" w:hAnsi="Times New Roman" w:cs="Times New Roman"/>
        </w:rPr>
        <w:t xml:space="preserve"> by walking them through the detailed steps, demonstrating the big pictures and intuitions, and helping them review the concepts. I strove to use the intuition to guide the details and motivate learning. </w:t>
      </w:r>
      <w:r w:rsidR="005B46CF">
        <w:rPr>
          <w:rFonts w:ascii="Times New Roman" w:hAnsi="Times New Roman" w:cs="Times New Roman"/>
        </w:rPr>
        <w:t xml:space="preserve">I enjoyed the teaching role, because through teaching I found myself discovering the topics in fresh light. </w:t>
      </w:r>
    </w:p>
    <w:p w14:paraId="1EC715C6" w14:textId="451420D8" w:rsidR="005B46CF" w:rsidRDefault="005B46CF" w:rsidP="00513B74">
      <w:pPr>
        <w:ind w:firstLine="720"/>
        <w:rPr>
          <w:rFonts w:ascii="Times New Roman" w:hAnsi="Times New Roman" w:cs="Times New Roman"/>
        </w:rPr>
      </w:pPr>
      <w:r>
        <w:rPr>
          <w:rFonts w:ascii="Times New Roman" w:hAnsi="Times New Roman" w:cs="Times New Roman"/>
        </w:rPr>
        <w:t xml:space="preserve">Hoping to gain some teaching experience again, in the summer of 2025 I served as a graduate mentor for two groups of students—undergraduate students from NC State </w:t>
      </w:r>
      <w:r w:rsidR="00F52FA3">
        <w:rPr>
          <w:rFonts w:ascii="Times New Roman" w:hAnsi="Times New Roman" w:cs="Times New Roman"/>
        </w:rPr>
        <w:t>and high school students from North Carolina School of Science and Mathematics. The undergraduate students were from a program ca</w:t>
      </w:r>
      <w:r w:rsidR="00513B74">
        <w:rPr>
          <w:rFonts w:ascii="Times New Roman" w:hAnsi="Times New Roman" w:cs="Times New Roman"/>
        </w:rPr>
        <w:t>lled</w:t>
      </w:r>
      <w:r w:rsidR="00F52FA3">
        <w:rPr>
          <w:rFonts w:ascii="Times New Roman" w:hAnsi="Times New Roman" w:cs="Times New Roman"/>
        </w:rPr>
        <w:t xml:space="preserve"> </w:t>
      </w:r>
      <w:proofErr w:type="spellStart"/>
      <w:r w:rsidR="00F52FA3">
        <w:rPr>
          <w:rFonts w:ascii="Times New Roman" w:hAnsi="Times New Roman" w:cs="Times New Roman"/>
        </w:rPr>
        <w:t>RuralWorks</w:t>
      </w:r>
      <w:proofErr w:type="spellEnd"/>
      <w:r w:rsidR="00F52FA3">
        <w:rPr>
          <w:rFonts w:ascii="Times New Roman" w:hAnsi="Times New Roman" w:cs="Times New Roman"/>
        </w:rPr>
        <w:t xml:space="preserve">, sponsored by </w:t>
      </w:r>
      <w:r w:rsidR="00513B74">
        <w:rPr>
          <w:rFonts w:ascii="Times New Roman" w:hAnsi="Times New Roman" w:cs="Times New Roman"/>
        </w:rPr>
        <w:t xml:space="preserve">the </w:t>
      </w:r>
      <w:r w:rsidR="00F52FA3">
        <w:rPr>
          <w:rFonts w:ascii="Times New Roman" w:hAnsi="Times New Roman" w:cs="Times New Roman"/>
        </w:rPr>
        <w:t>S</w:t>
      </w:r>
      <w:r w:rsidR="00513B74">
        <w:rPr>
          <w:rFonts w:ascii="Times New Roman" w:hAnsi="Times New Roman" w:cs="Times New Roman"/>
        </w:rPr>
        <w:t xml:space="preserve">tate </w:t>
      </w:r>
      <w:r w:rsidR="00F52FA3">
        <w:rPr>
          <w:rFonts w:ascii="Times New Roman" w:hAnsi="Times New Roman" w:cs="Times New Roman"/>
        </w:rPr>
        <w:t>E</w:t>
      </w:r>
      <w:r w:rsidR="00513B74">
        <w:rPr>
          <w:rFonts w:ascii="Times New Roman" w:hAnsi="Times New Roman" w:cs="Times New Roman"/>
        </w:rPr>
        <w:t xml:space="preserve">mployees’ </w:t>
      </w:r>
      <w:r w:rsidR="00F52FA3">
        <w:rPr>
          <w:rFonts w:ascii="Times New Roman" w:hAnsi="Times New Roman" w:cs="Times New Roman"/>
        </w:rPr>
        <w:t>C</w:t>
      </w:r>
      <w:r w:rsidR="00513B74">
        <w:rPr>
          <w:rFonts w:ascii="Times New Roman" w:hAnsi="Times New Roman" w:cs="Times New Roman"/>
        </w:rPr>
        <w:t xml:space="preserve">redit </w:t>
      </w:r>
      <w:r w:rsidR="00F52FA3">
        <w:rPr>
          <w:rFonts w:ascii="Times New Roman" w:hAnsi="Times New Roman" w:cs="Times New Roman"/>
        </w:rPr>
        <w:t>U</w:t>
      </w:r>
      <w:r w:rsidR="00513B74">
        <w:rPr>
          <w:rFonts w:ascii="Times New Roman" w:hAnsi="Times New Roman" w:cs="Times New Roman"/>
        </w:rPr>
        <w:t>nion (SECU)</w:t>
      </w:r>
      <w:r w:rsidR="00F52FA3">
        <w:rPr>
          <w:rFonts w:ascii="Times New Roman" w:hAnsi="Times New Roman" w:cs="Times New Roman"/>
        </w:rPr>
        <w:t xml:space="preserve">, and worked as interns at non-profit organizations. They were required to complete a data science project as part of the internship. I met with six of them individually throughout the summer, guiding them through the project from identifying data, analysis, to deciding presentation format and visualization. </w:t>
      </w:r>
      <w:r w:rsidR="00513B74">
        <w:rPr>
          <w:rFonts w:ascii="Times New Roman" w:hAnsi="Times New Roman" w:cs="Times New Roman"/>
        </w:rPr>
        <w:t>None</w:t>
      </w:r>
      <w:r w:rsidR="00F52FA3">
        <w:rPr>
          <w:rFonts w:ascii="Times New Roman" w:hAnsi="Times New Roman" w:cs="Times New Roman"/>
        </w:rPr>
        <w:t xml:space="preserve"> of my students were math</w:t>
      </w:r>
      <w:r w:rsidR="00513B74">
        <w:rPr>
          <w:rFonts w:ascii="Times New Roman" w:hAnsi="Times New Roman" w:cs="Times New Roman"/>
        </w:rPr>
        <w:t>ematics</w:t>
      </w:r>
      <w:r w:rsidR="00F52FA3">
        <w:rPr>
          <w:rFonts w:ascii="Times New Roman" w:hAnsi="Times New Roman" w:cs="Times New Roman"/>
        </w:rPr>
        <w:t xml:space="preserve"> or statistics majors, so they were unfamiliar with data analysis</w:t>
      </w:r>
      <w:r w:rsidR="00513B74">
        <w:rPr>
          <w:rFonts w:ascii="Times New Roman" w:hAnsi="Times New Roman" w:cs="Times New Roman"/>
        </w:rPr>
        <w:t>, so it was even more important to keep the focus on the high-level</w:t>
      </w:r>
      <w:r w:rsidR="00F52FA3">
        <w:rPr>
          <w:rFonts w:ascii="Times New Roman" w:hAnsi="Times New Roman" w:cs="Times New Roman"/>
        </w:rPr>
        <w:t xml:space="preserve"> </w:t>
      </w:r>
      <w:r w:rsidR="00513B74">
        <w:rPr>
          <w:rFonts w:ascii="Times New Roman" w:hAnsi="Times New Roman" w:cs="Times New Roman"/>
        </w:rPr>
        <w:t>when they</w:t>
      </w:r>
      <w:r w:rsidR="00F52FA3">
        <w:rPr>
          <w:rFonts w:ascii="Times New Roman" w:hAnsi="Times New Roman" w:cs="Times New Roman"/>
        </w:rPr>
        <w:t xml:space="preserve"> think through data and find the story behind the data. </w:t>
      </w:r>
    </w:p>
    <w:p w14:paraId="448BD54A" w14:textId="25F65503" w:rsidR="00F52FA3" w:rsidRDefault="00F52FA3" w:rsidP="00513B74">
      <w:pPr>
        <w:ind w:firstLine="720"/>
        <w:rPr>
          <w:rFonts w:ascii="Times New Roman" w:hAnsi="Times New Roman" w:cs="Times New Roman"/>
        </w:rPr>
      </w:pPr>
      <w:r>
        <w:rPr>
          <w:rFonts w:ascii="Times New Roman" w:hAnsi="Times New Roman" w:cs="Times New Roman"/>
        </w:rPr>
        <w:t xml:space="preserve">The high school students were participants in </w:t>
      </w:r>
      <w:r w:rsidR="00E2416C">
        <w:rPr>
          <w:rFonts w:ascii="Times New Roman" w:hAnsi="Times New Roman" w:cs="Times New Roman"/>
        </w:rPr>
        <w:t>the S</w:t>
      </w:r>
      <w:r w:rsidR="00E2416C" w:rsidRPr="00E2416C">
        <w:rPr>
          <w:rFonts w:ascii="Times New Roman" w:hAnsi="Times New Roman" w:cs="Times New Roman"/>
        </w:rPr>
        <w:t>ummer Research and Innovation Programs</w:t>
      </w:r>
      <w:r w:rsidR="00E2416C">
        <w:rPr>
          <w:rFonts w:ascii="Times New Roman" w:hAnsi="Times New Roman" w:cs="Times New Roman"/>
        </w:rPr>
        <w:t xml:space="preserve">. </w:t>
      </w:r>
      <w:r w:rsidR="00797E2D">
        <w:rPr>
          <w:rFonts w:ascii="Times New Roman" w:hAnsi="Times New Roman" w:cs="Times New Roman"/>
        </w:rPr>
        <w:t>The 2025 cohort—with just six students—was smaller than usual; t</w:t>
      </w:r>
      <w:r w:rsidR="00E2416C">
        <w:rPr>
          <w:rFonts w:ascii="Times New Roman" w:hAnsi="Times New Roman" w:cs="Times New Roman"/>
        </w:rPr>
        <w:t>he</w:t>
      </w:r>
      <w:r w:rsidR="00797E2D">
        <w:rPr>
          <w:rFonts w:ascii="Times New Roman" w:hAnsi="Times New Roman" w:cs="Times New Roman"/>
        </w:rPr>
        <w:t>y</w:t>
      </w:r>
      <w:r w:rsidR="00E2416C">
        <w:rPr>
          <w:rFonts w:ascii="Times New Roman" w:hAnsi="Times New Roman" w:cs="Times New Roman"/>
        </w:rPr>
        <w:t xml:space="preserve"> were paired up with three community sponsors and each group embarked on a data science project in an intensive six-week program. Part of my duties was to give two tutorial sessions to all students. </w:t>
      </w:r>
      <w:r w:rsidR="00797E2D">
        <w:rPr>
          <w:rFonts w:ascii="Times New Roman" w:hAnsi="Times New Roman" w:cs="Times New Roman"/>
        </w:rPr>
        <w:t xml:space="preserve">I also </w:t>
      </w:r>
      <w:r w:rsidR="00E2416C">
        <w:rPr>
          <w:rFonts w:ascii="Times New Roman" w:hAnsi="Times New Roman" w:cs="Times New Roman"/>
        </w:rPr>
        <w:t>advis</w:t>
      </w:r>
      <w:r w:rsidR="00797E2D">
        <w:rPr>
          <w:rFonts w:ascii="Times New Roman" w:hAnsi="Times New Roman" w:cs="Times New Roman"/>
        </w:rPr>
        <w:t>ed</w:t>
      </w:r>
      <w:r w:rsidR="00E2416C">
        <w:rPr>
          <w:rFonts w:ascii="Times New Roman" w:hAnsi="Times New Roman" w:cs="Times New Roman"/>
        </w:rPr>
        <w:t xml:space="preserve"> two students assigned to work with the Lake James Environmental Association, who hoped to provide better visualization for their data. I held weekly office hours with my students, </w:t>
      </w:r>
      <w:r w:rsidR="00797E2D">
        <w:rPr>
          <w:rFonts w:ascii="Times New Roman" w:hAnsi="Times New Roman" w:cs="Times New Roman"/>
        </w:rPr>
        <w:t>understood</w:t>
      </w:r>
      <w:r w:rsidR="00E2416C">
        <w:rPr>
          <w:rFonts w:ascii="Times New Roman" w:hAnsi="Times New Roman" w:cs="Times New Roman"/>
        </w:rPr>
        <w:t xml:space="preserve"> the sponsor’s request</w:t>
      </w:r>
      <w:r w:rsidR="00797E2D">
        <w:rPr>
          <w:rFonts w:ascii="Times New Roman" w:hAnsi="Times New Roman" w:cs="Times New Roman"/>
        </w:rPr>
        <w:t>s,</w:t>
      </w:r>
      <w:r w:rsidR="00E2416C">
        <w:rPr>
          <w:rFonts w:ascii="Times New Roman" w:hAnsi="Times New Roman" w:cs="Times New Roman"/>
        </w:rPr>
        <w:t xml:space="preserve"> and suggested directions and resources. For the visualization request, I suggested my students use Shiny App to construct a dashboard, provided example code, and walked them through the concept. From the beginning, they were enthusiastic and ready to learn. Every week, it was truly a joy to watch them construct the dashboard, </w:t>
      </w:r>
      <w:r w:rsidR="00E2416C">
        <w:rPr>
          <w:rFonts w:ascii="Times New Roman" w:hAnsi="Times New Roman" w:cs="Times New Roman"/>
        </w:rPr>
        <w:lastRenderedPageBreak/>
        <w:t xml:space="preserve">troubleshoot, and present their progress. </w:t>
      </w:r>
      <w:r w:rsidR="009E4381">
        <w:rPr>
          <w:rFonts w:ascii="Times New Roman" w:hAnsi="Times New Roman" w:cs="Times New Roman"/>
        </w:rPr>
        <w:t>They ended up putting a dashboard online and gave an amazing final presentation, of both of which I am extremely proud.</w:t>
      </w:r>
      <w:r w:rsidR="009E4381" w:rsidRPr="009E4381">
        <w:rPr>
          <w:rFonts w:ascii="Times New Roman" w:hAnsi="Times New Roman" w:cs="Times New Roman"/>
        </w:rPr>
        <w:t xml:space="preserve"> </w:t>
      </w:r>
      <w:r w:rsidR="009E4381">
        <w:rPr>
          <w:rFonts w:ascii="Times New Roman" w:hAnsi="Times New Roman" w:cs="Times New Roman"/>
        </w:rPr>
        <w:t>The advising experience was so rewarding that it was sad to say goodbye to them in the final meeting.</w:t>
      </w:r>
    </w:p>
    <w:p w14:paraId="1A2A8188" w14:textId="41157E5A" w:rsidR="009F2781" w:rsidRDefault="009F2781" w:rsidP="009F2781">
      <w:pPr>
        <w:ind w:firstLine="720"/>
        <w:rPr>
          <w:rFonts w:ascii="Times New Roman" w:hAnsi="Times New Roman" w:cs="Times New Roman"/>
        </w:rPr>
      </w:pPr>
      <w:r>
        <w:rPr>
          <w:rFonts w:ascii="Times New Roman" w:hAnsi="Times New Roman" w:cs="Times New Roman"/>
        </w:rPr>
        <w:t xml:space="preserve">Besides the teaching and advising experiences described above, I led discussion sessions as a teaching assistant and independently designed and taught a course. </w:t>
      </w:r>
      <w:r>
        <w:rPr>
          <w:rFonts w:ascii="Times New Roman" w:hAnsi="Times New Roman" w:cs="Times New Roman"/>
        </w:rPr>
        <w:t xml:space="preserve">As a </w:t>
      </w:r>
      <w:r>
        <w:rPr>
          <w:rFonts w:ascii="Times New Roman" w:hAnsi="Times New Roman" w:cs="Times New Roman"/>
        </w:rPr>
        <w:t>teaching assistant</w:t>
      </w:r>
      <w:r>
        <w:rPr>
          <w:rFonts w:ascii="Times New Roman" w:hAnsi="Times New Roman" w:cs="Times New Roman"/>
        </w:rPr>
        <w:t xml:space="preserve"> in musicology, I </w:t>
      </w:r>
      <w:r>
        <w:rPr>
          <w:rFonts w:ascii="Times New Roman" w:hAnsi="Times New Roman" w:cs="Times New Roman"/>
        </w:rPr>
        <w:t xml:space="preserve">led </w:t>
      </w:r>
      <w:r>
        <w:rPr>
          <w:rFonts w:ascii="Times New Roman" w:hAnsi="Times New Roman" w:cs="Times New Roman"/>
        </w:rPr>
        <w:t>weekly discussion sessions for music history classes for undergraduate music majors. The</w:t>
      </w:r>
      <w:r>
        <w:rPr>
          <w:rFonts w:ascii="Times New Roman" w:hAnsi="Times New Roman" w:cs="Times New Roman"/>
        </w:rPr>
        <w:t xml:space="preserve">se sessions were designed to </w:t>
      </w:r>
      <w:r>
        <w:rPr>
          <w:rFonts w:ascii="Times New Roman" w:hAnsi="Times New Roman" w:cs="Times New Roman"/>
        </w:rPr>
        <w:t xml:space="preserve">help students better understand the class contents and prepare for exams. I strove to keep students engaged, using different examples to reinforce concepts explained by the professor, and, when necessary, provided study guides to help them organize materials. Shortly after </w:t>
      </w:r>
      <w:r>
        <w:rPr>
          <w:rFonts w:ascii="Times New Roman" w:hAnsi="Times New Roman" w:cs="Times New Roman"/>
        </w:rPr>
        <w:t>earning my PhD in Musicology</w:t>
      </w:r>
      <w:r>
        <w:rPr>
          <w:rFonts w:ascii="Times New Roman" w:hAnsi="Times New Roman" w:cs="Times New Roman"/>
        </w:rPr>
        <w:t xml:space="preserve">, I became an </w:t>
      </w:r>
      <w:r>
        <w:rPr>
          <w:rFonts w:ascii="Times New Roman" w:hAnsi="Times New Roman" w:cs="Times New Roman"/>
        </w:rPr>
        <w:t>A</w:t>
      </w:r>
      <w:r>
        <w:rPr>
          <w:rFonts w:ascii="Times New Roman" w:hAnsi="Times New Roman" w:cs="Times New Roman"/>
        </w:rPr>
        <w:t xml:space="preserve">djunct </w:t>
      </w:r>
      <w:r>
        <w:rPr>
          <w:rFonts w:ascii="Times New Roman" w:hAnsi="Times New Roman" w:cs="Times New Roman"/>
        </w:rPr>
        <w:t>Assistant</w:t>
      </w:r>
      <w:r>
        <w:rPr>
          <w:rFonts w:ascii="Times New Roman" w:hAnsi="Times New Roman" w:cs="Times New Roman"/>
        </w:rPr>
        <w:t xml:space="preserve"> </w:t>
      </w:r>
      <w:r>
        <w:rPr>
          <w:rFonts w:ascii="Times New Roman" w:hAnsi="Times New Roman" w:cs="Times New Roman"/>
        </w:rPr>
        <w:t>P</w:t>
      </w:r>
      <w:r>
        <w:rPr>
          <w:rFonts w:ascii="Times New Roman" w:hAnsi="Times New Roman" w:cs="Times New Roman"/>
        </w:rPr>
        <w:t xml:space="preserve">rofessor at Wake Forest University. I designed and taught MUS 101, </w:t>
      </w:r>
      <w:r w:rsidRPr="00333830">
        <w:rPr>
          <w:rFonts w:ascii="Times New Roman" w:hAnsi="Times New Roman" w:cs="Times New Roman"/>
        </w:rPr>
        <w:t>I</w:t>
      </w:r>
      <w:r>
        <w:rPr>
          <w:rFonts w:ascii="Times New Roman" w:hAnsi="Times New Roman" w:cs="Times New Roman"/>
        </w:rPr>
        <w:t>ntroduction</w:t>
      </w:r>
      <w:r w:rsidRPr="00333830">
        <w:rPr>
          <w:rFonts w:ascii="Times New Roman" w:hAnsi="Times New Roman" w:cs="Times New Roman"/>
        </w:rPr>
        <w:t xml:space="preserve"> </w:t>
      </w:r>
      <w:r>
        <w:rPr>
          <w:rFonts w:ascii="Times New Roman" w:hAnsi="Times New Roman" w:cs="Times New Roman"/>
        </w:rPr>
        <w:t>to</w:t>
      </w:r>
      <w:r w:rsidRPr="00333830">
        <w:rPr>
          <w:rFonts w:ascii="Times New Roman" w:hAnsi="Times New Roman" w:cs="Times New Roman"/>
        </w:rPr>
        <w:t xml:space="preserve"> W</w:t>
      </w:r>
      <w:r>
        <w:rPr>
          <w:rFonts w:ascii="Times New Roman" w:hAnsi="Times New Roman" w:cs="Times New Roman"/>
        </w:rPr>
        <w:t>estern</w:t>
      </w:r>
      <w:r w:rsidRPr="00333830">
        <w:rPr>
          <w:rFonts w:ascii="Times New Roman" w:hAnsi="Times New Roman" w:cs="Times New Roman"/>
        </w:rPr>
        <w:t xml:space="preserve"> M</w:t>
      </w:r>
      <w:r>
        <w:rPr>
          <w:rFonts w:ascii="Times New Roman" w:hAnsi="Times New Roman" w:cs="Times New Roman"/>
        </w:rPr>
        <w:t xml:space="preserve">usic at WFU, in Fall 2017. Since the students were not music majors, I carefully considered what topics in music history to cover and what depths to go into. I embedded writing assignments throughout the semester, since writing is an important part of studies in the humanities. I broke down the final paper into different stages—a proposal, an outline, an early draft, and a final draft—to guide students through the writing process. </w:t>
      </w:r>
      <w:r w:rsidR="00F91E66">
        <w:rPr>
          <w:rFonts w:ascii="Times New Roman" w:hAnsi="Times New Roman" w:cs="Times New Roman"/>
        </w:rPr>
        <w:t xml:space="preserve">The assignments modeled the writing process and helped students learn how to edit their own work. </w:t>
      </w:r>
      <w:r>
        <w:rPr>
          <w:rFonts w:ascii="Times New Roman" w:hAnsi="Times New Roman" w:cs="Times New Roman"/>
        </w:rPr>
        <w:t>I emphasized that music history is about studying artifacts to understand the past. The message is that, instead of memorizing composers’ biographies and dates of symphonies, we exercised critical thinking and writing through the lens of music.</w:t>
      </w:r>
    </w:p>
    <w:p w14:paraId="1D1C8997" w14:textId="59A2FBA9" w:rsidR="00B90D47" w:rsidRDefault="00B90D47" w:rsidP="00B90D47">
      <w:pPr>
        <w:ind w:firstLine="720"/>
        <w:rPr>
          <w:rFonts w:ascii="Times New Roman" w:hAnsi="Times New Roman" w:cs="Times New Roman"/>
        </w:rPr>
      </w:pPr>
      <w:r>
        <w:rPr>
          <w:rFonts w:ascii="Times New Roman" w:hAnsi="Times New Roman" w:cs="Times New Roman"/>
        </w:rPr>
        <w:t xml:space="preserve">[Say what classes I want to teach or design] </w:t>
      </w:r>
    </w:p>
    <w:p w14:paraId="7CB6694E" w14:textId="2965C8F0" w:rsidR="009F2781" w:rsidRDefault="009F2781" w:rsidP="009F2781">
      <w:pPr>
        <w:ind w:firstLine="720"/>
        <w:rPr>
          <w:rFonts w:ascii="Times New Roman" w:hAnsi="Times New Roman" w:cs="Times New Roman"/>
        </w:rPr>
      </w:pPr>
      <w:r>
        <w:rPr>
          <w:rFonts w:ascii="Times New Roman" w:hAnsi="Times New Roman" w:cs="Times New Roman"/>
        </w:rPr>
        <w:t xml:space="preserve">From musicology to statistics, I </w:t>
      </w:r>
      <w:r w:rsidR="00E5680D">
        <w:rPr>
          <w:rFonts w:ascii="Times New Roman" w:hAnsi="Times New Roman" w:cs="Times New Roman"/>
        </w:rPr>
        <w:t xml:space="preserve">remain convinced that logical thinking is the key to learning and the subjects are lens through which to teach the essential skills. </w:t>
      </w:r>
      <w:r w:rsidR="00B90D47">
        <w:rPr>
          <w:rFonts w:ascii="Times New Roman" w:hAnsi="Times New Roman" w:cs="Times New Roman"/>
        </w:rPr>
        <w:t xml:space="preserve">When the intuition is clear, technical details will fall into places that are more easily understood. </w:t>
      </w:r>
      <w:r w:rsidR="00D50D66">
        <w:rPr>
          <w:rFonts w:ascii="Times New Roman" w:hAnsi="Times New Roman" w:cs="Times New Roman"/>
        </w:rPr>
        <w:t xml:space="preserve">Understanding why something matters is also crucial; clearly providing the motivation of statistical methods can maintain learning interests. </w:t>
      </w:r>
      <w:r w:rsidR="00464B9B">
        <w:rPr>
          <w:rFonts w:ascii="Times New Roman" w:hAnsi="Times New Roman" w:cs="Times New Roman"/>
        </w:rPr>
        <w:t xml:space="preserve">Learning how to learn, I believe, is the ultimate goal. Besides providing motivation and intuition, a clear learning path that is composed of tangible steps can ease anxiety and model how students can learn something new on their own in the future. </w:t>
      </w:r>
    </w:p>
    <w:p w14:paraId="5082A52C" w14:textId="77777777" w:rsidR="009F2781" w:rsidRDefault="009F2781" w:rsidP="00513B74">
      <w:pPr>
        <w:ind w:firstLine="720"/>
        <w:rPr>
          <w:rFonts w:ascii="Times New Roman" w:hAnsi="Times New Roman" w:cs="Times New Roman"/>
        </w:rPr>
      </w:pPr>
    </w:p>
    <w:sectPr w:rsidR="009F278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7E07"/>
    <w:rsid w:val="00013A6A"/>
    <w:rsid w:val="00333830"/>
    <w:rsid w:val="003367E3"/>
    <w:rsid w:val="003B7ED5"/>
    <w:rsid w:val="003C6B4C"/>
    <w:rsid w:val="003E3F89"/>
    <w:rsid w:val="00411DC9"/>
    <w:rsid w:val="00464B9B"/>
    <w:rsid w:val="004727E7"/>
    <w:rsid w:val="00473DDB"/>
    <w:rsid w:val="004D7E07"/>
    <w:rsid w:val="00513B74"/>
    <w:rsid w:val="0056107A"/>
    <w:rsid w:val="005B46CF"/>
    <w:rsid w:val="006B24D5"/>
    <w:rsid w:val="006D214E"/>
    <w:rsid w:val="006F0785"/>
    <w:rsid w:val="006F466B"/>
    <w:rsid w:val="00704CD0"/>
    <w:rsid w:val="00797E2D"/>
    <w:rsid w:val="007B36B7"/>
    <w:rsid w:val="00851ABB"/>
    <w:rsid w:val="008837C6"/>
    <w:rsid w:val="008A6875"/>
    <w:rsid w:val="008C69DD"/>
    <w:rsid w:val="009B6D5D"/>
    <w:rsid w:val="009C73E2"/>
    <w:rsid w:val="009E4381"/>
    <w:rsid w:val="009F2781"/>
    <w:rsid w:val="00A14900"/>
    <w:rsid w:val="00A556B0"/>
    <w:rsid w:val="00A74858"/>
    <w:rsid w:val="00A8504F"/>
    <w:rsid w:val="00B469B1"/>
    <w:rsid w:val="00B90D47"/>
    <w:rsid w:val="00C16613"/>
    <w:rsid w:val="00D50D66"/>
    <w:rsid w:val="00E138E4"/>
    <w:rsid w:val="00E2416C"/>
    <w:rsid w:val="00E5680D"/>
    <w:rsid w:val="00F40039"/>
    <w:rsid w:val="00F52FA3"/>
    <w:rsid w:val="00F91E66"/>
    <w:rsid w:val="00FB50C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7D5C2C"/>
  <w15:chartTrackingRefBased/>
  <w15:docId w15:val="{D4FA2138-E08C-4F4C-A899-EEE221DF30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7E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D7E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D7E0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7E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7E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7E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7E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7E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7E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7E0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D7E0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D7E0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7E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7E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7E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7E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7E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7E07"/>
    <w:rPr>
      <w:rFonts w:eastAsiaTheme="majorEastAsia" w:cstheme="majorBidi"/>
      <w:color w:val="272727" w:themeColor="text1" w:themeTint="D8"/>
    </w:rPr>
  </w:style>
  <w:style w:type="paragraph" w:styleId="Title">
    <w:name w:val="Title"/>
    <w:basedOn w:val="Normal"/>
    <w:next w:val="Normal"/>
    <w:link w:val="TitleChar"/>
    <w:uiPriority w:val="10"/>
    <w:qFormat/>
    <w:rsid w:val="004D7E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7E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7E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7E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7E07"/>
    <w:pPr>
      <w:spacing w:before="160"/>
      <w:jc w:val="center"/>
    </w:pPr>
    <w:rPr>
      <w:i/>
      <w:iCs/>
      <w:color w:val="404040" w:themeColor="text1" w:themeTint="BF"/>
    </w:rPr>
  </w:style>
  <w:style w:type="character" w:customStyle="1" w:styleId="QuoteChar">
    <w:name w:val="Quote Char"/>
    <w:basedOn w:val="DefaultParagraphFont"/>
    <w:link w:val="Quote"/>
    <w:uiPriority w:val="29"/>
    <w:rsid w:val="004D7E07"/>
    <w:rPr>
      <w:i/>
      <w:iCs/>
      <w:color w:val="404040" w:themeColor="text1" w:themeTint="BF"/>
    </w:rPr>
  </w:style>
  <w:style w:type="paragraph" w:styleId="ListParagraph">
    <w:name w:val="List Paragraph"/>
    <w:basedOn w:val="Normal"/>
    <w:uiPriority w:val="34"/>
    <w:qFormat/>
    <w:rsid w:val="004D7E07"/>
    <w:pPr>
      <w:ind w:left="720"/>
      <w:contextualSpacing/>
    </w:pPr>
  </w:style>
  <w:style w:type="character" w:styleId="IntenseEmphasis">
    <w:name w:val="Intense Emphasis"/>
    <w:basedOn w:val="DefaultParagraphFont"/>
    <w:uiPriority w:val="21"/>
    <w:qFormat/>
    <w:rsid w:val="004D7E07"/>
    <w:rPr>
      <w:i/>
      <w:iCs/>
      <w:color w:val="0F4761" w:themeColor="accent1" w:themeShade="BF"/>
    </w:rPr>
  </w:style>
  <w:style w:type="paragraph" w:styleId="IntenseQuote">
    <w:name w:val="Intense Quote"/>
    <w:basedOn w:val="Normal"/>
    <w:next w:val="Normal"/>
    <w:link w:val="IntenseQuoteChar"/>
    <w:uiPriority w:val="30"/>
    <w:qFormat/>
    <w:rsid w:val="004D7E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7E07"/>
    <w:rPr>
      <w:i/>
      <w:iCs/>
      <w:color w:val="0F4761" w:themeColor="accent1" w:themeShade="BF"/>
    </w:rPr>
  </w:style>
  <w:style w:type="character" w:styleId="IntenseReference">
    <w:name w:val="Intense Reference"/>
    <w:basedOn w:val="DefaultParagraphFont"/>
    <w:uiPriority w:val="32"/>
    <w:qFormat/>
    <w:rsid w:val="004D7E0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895</TotalTime>
  <Pages>2</Pages>
  <Words>828</Words>
  <Characters>4720</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Shih-Ni Prim</dc:creator>
  <cp:keywords/>
  <dc:description/>
  <cp:lastModifiedBy>Shih-Ni Prim</cp:lastModifiedBy>
  <cp:revision>26</cp:revision>
  <dcterms:created xsi:type="dcterms:W3CDTF">2025-09-26T01:35:00Z</dcterms:created>
  <dcterms:modified xsi:type="dcterms:W3CDTF">2025-10-03T03:26:00Z</dcterms:modified>
</cp:coreProperties>
</file>