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Illinois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AIEEA593M BlueEdge AA593 HSA BBF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7,350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22,050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$300 ,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$300 ,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– 10% after deductible / Non-Preferred - 20%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– 20% after deductible / Non-Preferred - 30%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30% after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– 30% after deductible / Non-Preferred - 40%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www.bcbsil.com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1-800-541-2768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