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Normal"/>
        <w:spacing w:after="120" w:before="0" w:line="276" w:lineRule="auto"/>
        <w:ind w:left="216"/>
      </w:pPr>
      <w:r>
        <w:rPr>
          <w:rFonts w:ascii="Aptos" w:hAnsi="Aptos"/>
          <w:sz w:val="24"/>
        </w:rPr>
        <w:t xml:space="preserve">Carrier Name: Blue Cross and Blue Shield of Illinois </w:t>
      </w:r>
    </w:p>
    <w:p>
      <w:pPr>
        <w:pStyle w:val="Normal"/>
        <w:spacing w:after="120" w:before="0" w:line="276" w:lineRule="auto"/>
        <w:ind w:left="216"/>
      </w:pPr>
      <w:r>
        <w:rPr>
          <w:rFonts w:ascii="Aptos" w:hAnsi="Aptos"/>
          <w:sz w:val="24"/>
        </w:rPr>
        <w:t xml:space="preserve">Plan Name: SG Blue Precision Silver HMO 102 - Rx Copays - S530PSN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Single Deductible: 7,100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Family Deductible: 17,200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Single Deductible: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Family Deductible: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Single OOP Max: 9,200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Family OOP Max: 18,200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Single OOP Max: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Family OOP Max: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Coinsurance: 30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Coinsurance: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PCP Visit: 60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PCP visit: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Specialist Visit: 85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Specialist visit: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Urgent Care Visit: 85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Urgent Care Visit: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ER Visit: $700 ; 30%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ER visit: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Preventive Visit: No charge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Preventive visit: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Outpatient Surgery: $250 , 30%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Outpatient Surgery: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Inpatient Surgery: $300 , 30%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Inpatient Surgery: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Newborn Delivery: $300 , 30%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Newborn Delivery: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Major Diagnostics: $400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Major Diagnostics: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RX deductible: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RX Deductible: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Generic RX: 5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Generic RX: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Brand RX: 60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Brand RX: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Tier 3 RX: 110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Tier 3 RX: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Tier 4 RX: 250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Tier 4 RX: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Tier 5 RX: 350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Tier 5 RX: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Mail Order RX: $15 / $180 / $330 / Not covered / Not covered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Mail Order RX: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Plan Year: 2025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Deductible Period: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Deductible Explanation: Embedded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Network Type: HMO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Network Name: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Member Website: www.bcbsil.com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Customer Service Phone Number: 1-800-892-2803 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