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Aetna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Preferred E130 12M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Eye Exam: $10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Out-of-Network Eye Exam: $30 reimbursement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In-Network Single Vision Lens: $25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Single Vision Lens: $10 reimbursement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Lined Bi-Focal Lens: $25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Lined Bi-Focal Lens: $25 reimbursement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In-Network Lined Tri-Focal Lens: $25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Out-of-Network Lined Tri-Focal Lens: $55 reimbursement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Lenticular Lens: $25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Lenticular Lens: $55 reimbursement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Contact Lens Allowance: $130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Contact Lens Allowance: $90 reimbursement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Frame Allowance: $130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Frame Allowance: $65 reimbursement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 Frequency: Once every 12 rolling months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Lens Frequency: Once every 12 rolling months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Frame Frequency: Once every 12 rolling months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 of Network Explanation: You can choose to receive care outside the network. Simply pay for the services up front and then submit a claim form to receive an amount up to the out of network reimbursement amounts listed above. Reimbursement will not exceed the providers actual charge.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Plan Year: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Network Name: Aetna Vision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Member Website: AetnaVision.com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Customer Service Phone Number: 1-877-973-3238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pdsg0NrCN++4DmeUYl4TAJly6A==">CgMxLjA4AHIhMUhndk9qTFI3NWpRUU81a2JHWjA5YWdnQnlOWWl0WmVx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