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Carrier Name: Anthem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76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Name: Link Virtual First Silver Blue Open Access POS 4000/7000 w/HSA Plus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Deductible: 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Deductible: 8,000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Deductible: 12,000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Deductible: 36,000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Single OOP Max: 7,000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Family OOP Max: 14,000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Single OOP Max: 21,000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Family OOP Max: 63,000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Coinsurance: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Coinsurance: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PCP Visit: $50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PCP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Specialist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Specialist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Urgent Care Visit: $100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Urgent Care Visit: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ER visit: $500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Preventive Visit: No charge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Preventive visit: 30%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Outpatient Surgery: Hospital : $500  after deductible / Ambulatory : $350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Outpatient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Inpatient Surgery: $750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Inpatient Surgery: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Newborn Delivery: $750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Newborn Delivery: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Major Diagnostics: Hospital : $500 after deductible / Freestanding : $250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Major Diagnostics: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RX Deductible: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Generic RX: 1a : $5 after deductible / 1b : $20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Generic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Brand RX: $70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Brand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3 RX: $125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3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4 RX: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4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Tier 5 RX: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In-Network Mail Order RX: 1a : $13 / 1b : $50 / $175 / $313 / $400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Out-of-Network Mail Order RX: 50% after deductible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Plan Year: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Period: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Deductible Explanation: Embedded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Type: POS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Network Name: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Member Website: www.anthem.com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before="0" w:lineRule="auto"/>
        <w:ind w:left="216" w:firstLine="0"/>
        <w:rPr/>
      </w:pPr>
      <w:r w:rsidDel="00000000" w:rsidR="00000000" w:rsidRPr="00000000">
        <w:rPr>
          <w:rFonts w:ascii="Aptos" w:cs="Aptos" w:eastAsia="Aptos" w:hAnsi="Aptos"/>
          <w:sz w:val="24"/>
          <w:szCs w:val="24"/>
          <w:rtl w:val="0"/>
        </w:rPr>
        <w:t xml:space="preserve"> Customer Service Phone Number: (855) 837-8541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pto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cvk6PRAusLnCw8qftHqX11ghNQ==">CgMxLjA4AHIhMVAwQVR6ZkFJWjdLTnY1MzJma0JBY1ZhMXN2ZW9lLU0w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