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0471" w14:textId="7ED3C7A2" w:rsidR="00CE727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97EBB">
        <w:rPr>
          <w:rFonts w:ascii="Aptos" w:eastAsia="Aptos" w:hAnsi="Aptos"/>
          <w:sz w:val="24"/>
        </w:rPr>
        <w:t xml:space="preserve"> </w:t>
      </w:r>
    </w:p>
    <w:p w14:paraId="2BF13254" w14:textId="468BDE16" w:rsidR="00CE727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DY8Z</w:t>
      </w:r>
      <w:r w:rsidR="00597EBB">
        <w:rPr>
          <w:rFonts w:ascii="Aptos" w:eastAsia="Aptos" w:hAnsi="Aptos"/>
          <w:sz w:val="24"/>
        </w:rPr>
        <w:t xml:space="preserve"> </w:t>
      </w:r>
    </w:p>
    <w:p w14:paraId="5F247ABC" w14:textId="2F1DE903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0</w:t>
      </w:r>
      <w:r w:rsidR="00597EBB">
        <w:rPr>
          <w:rFonts w:ascii="Aptos" w:eastAsia="Aptos" w:hAnsi="Aptos"/>
          <w:sz w:val="24"/>
        </w:rPr>
        <w:t xml:space="preserve"> </w:t>
      </w:r>
    </w:p>
    <w:p w14:paraId="15855D4F" w14:textId="4A1552FF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0</w:t>
      </w:r>
      <w:r w:rsidR="00597EBB">
        <w:rPr>
          <w:rFonts w:ascii="Aptos" w:eastAsia="Aptos" w:hAnsi="Aptos"/>
          <w:sz w:val="24"/>
        </w:rPr>
        <w:t xml:space="preserve"> </w:t>
      </w:r>
    </w:p>
    <w:p w14:paraId="38595F77" w14:textId="0B71D326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597EBB">
        <w:rPr>
          <w:rFonts w:ascii="Aptos" w:eastAsia="Aptos" w:hAnsi="Aptos"/>
          <w:sz w:val="24"/>
        </w:rPr>
        <w:t xml:space="preserve"> </w:t>
      </w:r>
    </w:p>
    <w:p w14:paraId="57B021CF" w14:textId="28BE21B6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597EBB">
        <w:rPr>
          <w:rFonts w:ascii="Aptos" w:eastAsia="Aptos" w:hAnsi="Aptos"/>
          <w:sz w:val="24"/>
        </w:rPr>
        <w:t xml:space="preserve"> </w:t>
      </w:r>
    </w:p>
    <w:p w14:paraId="1B0DEA47" w14:textId="2980F2E8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597EBB">
        <w:rPr>
          <w:rFonts w:ascii="Aptos" w:eastAsia="Aptos" w:hAnsi="Aptos"/>
          <w:sz w:val="24"/>
        </w:rPr>
        <w:t xml:space="preserve"> </w:t>
      </w:r>
    </w:p>
    <w:p w14:paraId="7FE164BB" w14:textId="52F36773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597EBB">
        <w:rPr>
          <w:rFonts w:ascii="Aptos" w:eastAsia="Aptos" w:hAnsi="Aptos"/>
          <w:sz w:val="24"/>
        </w:rPr>
        <w:t xml:space="preserve"> </w:t>
      </w:r>
    </w:p>
    <w:p w14:paraId="04E249F5" w14:textId="5ED49751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597EBB">
        <w:rPr>
          <w:rFonts w:ascii="Aptos" w:eastAsia="Aptos" w:hAnsi="Aptos"/>
          <w:sz w:val="24"/>
        </w:rPr>
        <w:t xml:space="preserve"> </w:t>
      </w:r>
    </w:p>
    <w:p w14:paraId="783BDE65" w14:textId="1CBDF7E3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597EBB">
        <w:rPr>
          <w:rFonts w:ascii="Aptos" w:eastAsia="Aptos" w:hAnsi="Aptos"/>
          <w:sz w:val="24"/>
        </w:rPr>
        <w:t xml:space="preserve"> </w:t>
      </w:r>
    </w:p>
    <w:p w14:paraId="2BCFB0D8" w14:textId="3EDB83CD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597EBB">
        <w:rPr>
          <w:rFonts w:ascii="Aptos" w:eastAsia="Aptos" w:hAnsi="Aptos"/>
          <w:sz w:val="24"/>
        </w:rPr>
        <w:t xml:space="preserve"> </w:t>
      </w:r>
    </w:p>
    <w:p w14:paraId="59C01487" w14:textId="065C1C21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30</w:t>
      </w:r>
      <w:r w:rsidR="00597EBB">
        <w:rPr>
          <w:rFonts w:ascii="Aptos" w:eastAsia="Aptos" w:hAnsi="Aptos"/>
          <w:sz w:val="24"/>
        </w:rPr>
        <w:t xml:space="preserve"> </w:t>
      </w:r>
    </w:p>
    <w:p w14:paraId="38E05284" w14:textId="16AFCA80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25</w:t>
      </w:r>
      <w:r w:rsidR="00597EBB">
        <w:rPr>
          <w:rFonts w:ascii="Aptos" w:eastAsia="Aptos" w:hAnsi="Aptos"/>
          <w:sz w:val="24"/>
        </w:rPr>
        <w:t xml:space="preserve"> </w:t>
      </w:r>
    </w:p>
    <w:p w14:paraId="10CA52C5" w14:textId="70F83FED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30% after deductible</w:t>
      </w:r>
      <w:r w:rsidR="00597EBB">
        <w:rPr>
          <w:rFonts w:ascii="Aptos" w:eastAsia="Aptos" w:hAnsi="Aptos"/>
          <w:sz w:val="24"/>
        </w:rPr>
        <w:t xml:space="preserve"> </w:t>
      </w:r>
    </w:p>
    <w:p w14:paraId="3CD6079D" w14:textId="7EB96679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95</w:t>
      </w:r>
      <w:r w:rsidR="00597EBB">
        <w:rPr>
          <w:rFonts w:ascii="Aptos" w:eastAsia="Aptos" w:hAnsi="Aptos"/>
          <w:sz w:val="24"/>
        </w:rPr>
        <w:t xml:space="preserve"> </w:t>
      </w:r>
    </w:p>
    <w:p w14:paraId="79EEE6C7" w14:textId="299D2812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30% after deductible</w:t>
      </w:r>
      <w:r w:rsidR="00597EBB">
        <w:rPr>
          <w:rFonts w:ascii="Aptos" w:eastAsia="Aptos" w:hAnsi="Aptos"/>
          <w:sz w:val="24"/>
        </w:rPr>
        <w:t xml:space="preserve"> </w:t>
      </w:r>
    </w:p>
    <w:p w14:paraId="5D184AD7" w14:textId="0D16F49D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75</w:t>
      </w:r>
      <w:r w:rsidR="00597EBB">
        <w:rPr>
          <w:rFonts w:ascii="Aptos" w:eastAsia="Aptos" w:hAnsi="Aptos"/>
          <w:sz w:val="24"/>
        </w:rPr>
        <w:t xml:space="preserve"> </w:t>
      </w:r>
    </w:p>
    <w:p w14:paraId="07FBFF56" w14:textId="44B2D5BF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30% after deductible</w:t>
      </w:r>
      <w:r w:rsidR="00597EBB">
        <w:rPr>
          <w:rFonts w:ascii="Aptos" w:eastAsia="Aptos" w:hAnsi="Aptos"/>
          <w:sz w:val="24"/>
        </w:rPr>
        <w:t xml:space="preserve"> </w:t>
      </w:r>
    </w:p>
    <w:p w14:paraId="697F48ED" w14:textId="011A9387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800</w:t>
      </w:r>
      <w:r w:rsidR="00597EBB">
        <w:rPr>
          <w:rFonts w:ascii="Aptos" w:eastAsia="Aptos" w:hAnsi="Aptos"/>
          <w:sz w:val="24"/>
        </w:rPr>
        <w:t xml:space="preserve"> </w:t>
      </w:r>
    </w:p>
    <w:p w14:paraId="531D9F43" w14:textId="00403E7B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800</w:t>
      </w:r>
      <w:r w:rsidR="00597EBB">
        <w:rPr>
          <w:rFonts w:ascii="Aptos" w:eastAsia="Aptos" w:hAnsi="Aptos"/>
          <w:sz w:val="24"/>
        </w:rPr>
        <w:t xml:space="preserve"> </w:t>
      </w:r>
    </w:p>
    <w:p w14:paraId="3273AE26" w14:textId="3BA99FC5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597EBB">
        <w:rPr>
          <w:rFonts w:ascii="Aptos" w:eastAsia="Aptos" w:hAnsi="Aptos"/>
          <w:sz w:val="24"/>
        </w:rPr>
        <w:t xml:space="preserve"> </w:t>
      </w:r>
    </w:p>
    <w:p w14:paraId="1AECB55C" w14:textId="75630D0D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30% after deductible</w:t>
      </w:r>
      <w:r w:rsidR="00597EBB">
        <w:rPr>
          <w:rFonts w:ascii="Aptos" w:eastAsia="Aptos" w:hAnsi="Aptos"/>
          <w:sz w:val="24"/>
        </w:rPr>
        <w:t xml:space="preserve"> </w:t>
      </w:r>
    </w:p>
    <w:p w14:paraId="05F63DD4" w14:textId="73F894B2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$1,500 </w:t>
      </w:r>
      <w:r w:rsidR="00597EBB">
        <w:rPr>
          <w:rFonts w:ascii="Aptos" w:eastAsia="Aptos" w:hAnsi="Aptos"/>
          <w:sz w:val="24"/>
        </w:rPr>
        <w:t xml:space="preserve"> </w:t>
      </w:r>
    </w:p>
    <w:p w14:paraId="52AE925B" w14:textId="226D5CF0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30% after deductible</w:t>
      </w:r>
      <w:r w:rsidR="00597EBB">
        <w:rPr>
          <w:rFonts w:ascii="Aptos" w:eastAsia="Aptos" w:hAnsi="Aptos"/>
          <w:sz w:val="24"/>
        </w:rPr>
        <w:t xml:space="preserve"> </w:t>
      </w:r>
    </w:p>
    <w:p w14:paraId="0E318A93" w14:textId="7272F3E3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$2,000 </w:t>
      </w:r>
    </w:p>
    <w:p w14:paraId="1D9DD0E4" w14:textId="2090EA23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30% after deductible</w:t>
      </w:r>
      <w:r w:rsidR="00597EBB">
        <w:rPr>
          <w:rFonts w:ascii="Aptos" w:eastAsia="Aptos" w:hAnsi="Aptos"/>
          <w:sz w:val="24"/>
        </w:rPr>
        <w:t xml:space="preserve"> </w:t>
      </w:r>
    </w:p>
    <w:p w14:paraId="4A638A1A" w14:textId="5983B31B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$2,000 </w:t>
      </w:r>
    </w:p>
    <w:p w14:paraId="67B5E807" w14:textId="3F034DFE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30% after deductible</w:t>
      </w:r>
      <w:r w:rsidR="00597EBB">
        <w:rPr>
          <w:rFonts w:ascii="Aptos" w:eastAsia="Aptos" w:hAnsi="Aptos"/>
          <w:sz w:val="24"/>
        </w:rPr>
        <w:t xml:space="preserve"> </w:t>
      </w:r>
    </w:p>
    <w:p w14:paraId="4893338D" w14:textId="7CD3CCEE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$500 / $750</w:t>
      </w:r>
      <w:r w:rsidR="00597EBB">
        <w:rPr>
          <w:rFonts w:ascii="Aptos" w:eastAsia="Aptos" w:hAnsi="Aptos"/>
          <w:sz w:val="24"/>
        </w:rPr>
        <w:t xml:space="preserve"> </w:t>
      </w:r>
    </w:p>
    <w:p w14:paraId="522D8E59" w14:textId="6469C77C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$500, 30% after deductible</w:t>
      </w:r>
      <w:r w:rsidR="00597EBB">
        <w:rPr>
          <w:rFonts w:ascii="Aptos" w:eastAsia="Aptos" w:hAnsi="Aptos"/>
          <w:sz w:val="24"/>
        </w:rPr>
        <w:t xml:space="preserve"> </w:t>
      </w:r>
    </w:p>
    <w:p w14:paraId="38BADC47" w14:textId="4500ADB3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73A15181" w14:textId="4614898A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0EC0A72B" w14:textId="4916D828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597EBB">
        <w:rPr>
          <w:rFonts w:ascii="Aptos" w:eastAsia="Aptos" w:hAnsi="Aptos"/>
          <w:sz w:val="24"/>
        </w:rPr>
        <w:t xml:space="preserve"> </w:t>
      </w:r>
    </w:p>
    <w:p w14:paraId="0FD9E647" w14:textId="0C6F56E4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597EBB">
        <w:rPr>
          <w:rFonts w:ascii="Aptos" w:eastAsia="Aptos" w:hAnsi="Aptos"/>
          <w:sz w:val="24"/>
        </w:rPr>
        <w:t xml:space="preserve"> </w:t>
      </w:r>
    </w:p>
    <w:p w14:paraId="3563FA79" w14:textId="135FC6F4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597EBB">
        <w:rPr>
          <w:rFonts w:ascii="Aptos" w:eastAsia="Aptos" w:hAnsi="Aptos"/>
          <w:sz w:val="24"/>
        </w:rPr>
        <w:t xml:space="preserve"> </w:t>
      </w:r>
    </w:p>
    <w:p w14:paraId="578CD523" w14:textId="266532EF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597EBB">
        <w:rPr>
          <w:rFonts w:ascii="Aptos" w:eastAsia="Aptos" w:hAnsi="Aptos"/>
          <w:sz w:val="24"/>
        </w:rPr>
        <w:t xml:space="preserve"> </w:t>
      </w:r>
    </w:p>
    <w:p w14:paraId="50D9901B" w14:textId="5C604718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597EBB">
        <w:rPr>
          <w:rFonts w:ascii="Aptos" w:eastAsia="Aptos" w:hAnsi="Aptos"/>
          <w:sz w:val="24"/>
        </w:rPr>
        <w:t xml:space="preserve"> </w:t>
      </w:r>
    </w:p>
    <w:p w14:paraId="457A4755" w14:textId="7494565B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150</w:t>
      </w:r>
      <w:r w:rsidR="00597EBB">
        <w:rPr>
          <w:rFonts w:ascii="Aptos" w:eastAsia="Aptos" w:hAnsi="Aptos"/>
          <w:sz w:val="24"/>
        </w:rPr>
        <w:t xml:space="preserve"> </w:t>
      </w:r>
    </w:p>
    <w:p w14:paraId="7F0F5474" w14:textId="79C1DDD0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597EBB">
        <w:rPr>
          <w:rFonts w:ascii="Aptos" w:eastAsia="Aptos" w:hAnsi="Aptos"/>
          <w:sz w:val="24"/>
        </w:rPr>
        <w:t xml:space="preserve"> </w:t>
      </w:r>
    </w:p>
    <w:p w14:paraId="0A27D869" w14:textId="1D675F0A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597EBB">
        <w:rPr>
          <w:rFonts w:ascii="Aptos" w:eastAsia="Aptos" w:hAnsi="Aptos"/>
          <w:sz w:val="24"/>
        </w:rPr>
        <w:t xml:space="preserve"> </w:t>
      </w:r>
    </w:p>
    <w:p w14:paraId="35A5E7C5" w14:textId="07BBA560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8B9502D" w14:textId="44C3F631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8459F7F" w14:textId="21B5BA75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$750</w:t>
      </w:r>
      <w:r w:rsidR="00597EBB">
        <w:rPr>
          <w:rFonts w:ascii="Aptos" w:eastAsia="Aptos" w:hAnsi="Aptos"/>
          <w:sz w:val="24"/>
        </w:rPr>
        <w:t xml:space="preserve"> </w:t>
      </w:r>
    </w:p>
    <w:p w14:paraId="62049A1C" w14:textId="53BEDA58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597EBB">
        <w:rPr>
          <w:rFonts w:ascii="Aptos" w:eastAsia="Aptos" w:hAnsi="Aptos"/>
          <w:sz w:val="24"/>
        </w:rPr>
        <w:t xml:space="preserve"> </w:t>
      </w:r>
    </w:p>
    <w:p w14:paraId="65990F3E" w14:textId="69C819F0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97EBB">
        <w:rPr>
          <w:rFonts w:ascii="Aptos" w:eastAsia="Aptos" w:hAnsi="Aptos"/>
          <w:sz w:val="24"/>
        </w:rPr>
        <w:t xml:space="preserve"> </w:t>
      </w:r>
    </w:p>
    <w:p w14:paraId="3BEAAD04" w14:textId="4E854580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34FC5715" w14:textId="3C97EF3E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97EBB">
        <w:rPr>
          <w:rFonts w:ascii="Aptos" w:eastAsia="Aptos" w:hAnsi="Aptos"/>
          <w:sz w:val="24"/>
        </w:rPr>
        <w:t xml:space="preserve"> </w:t>
      </w:r>
    </w:p>
    <w:p w14:paraId="4FA5984B" w14:textId="2BC1FC4F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597EBB">
        <w:rPr>
          <w:rFonts w:ascii="Aptos" w:eastAsia="Aptos" w:hAnsi="Aptos"/>
          <w:sz w:val="24"/>
        </w:rPr>
        <w:t xml:space="preserve"> </w:t>
      </w:r>
    </w:p>
    <w:p w14:paraId="1ED06305" w14:textId="6E43DE65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B736E44" w14:textId="307F0B50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97EBB" w:rsidRPr="0049518A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97EBB">
        <w:rPr>
          <w:rFonts w:ascii="Aptos" w:eastAsia="Aptos" w:hAnsi="Aptos"/>
          <w:sz w:val="24"/>
        </w:rPr>
        <w:t xml:space="preserve"> </w:t>
      </w:r>
    </w:p>
    <w:p w14:paraId="5659EA10" w14:textId="79F9AD89" w:rsidR="00CE72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597EBB">
        <w:rPr>
          <w:rFonts w:ascii="Aptos" w:eastAsia="Aptos" w:hAnsi="Aptos"/>
          <w:sz w:val="24"/>
        </w:rPr>
        <w:t xml:space="preserve"> </w:t>
      </w:r>
    </w:p>
    <w:sectPr w:rsidR="00CE72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190295">
    <w:abstractNumId w:val="8"/>
  </w:num>
  <w:num w:numId="2" w16cid:durableId="1076897879">
    <w:abstractNumId w:val="6"/>
  </w:num>
  <w:num w:numId="3" w16cid:durableId="394281212">
    <w:abstractNumId w:val="5"/>
  </w:num>
  <w:num w:numId="4" w16cid:durableId="617955617">
    <w:abstractNumId w:val="4"/>
  </w:num>
  <w:num w:numId="5" w16cid:durableId="1989436562">
    <w:abstractNumId w:val="7"/>
  </w:num>
  <w:num w:numId="6" w16cid:durableId="270867275">
    <w:abstractNumId w:val="3"/>
  </w:num>
  <w:num w:numId="7" w16cid:durableId="652955673">
    <w:abstractNumId w:val="2"/>
  </w:num>
  <w:num w:numId="8" w16cid:durableId="2009015879">
    <w:abstractNumId w:val="1"/>
  </w:num>
  <w:num w:numId="9" w16cid:durableId="14859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EBB"/>
    <w:rsid w:val="006A70AB"/>
    <w:rsid w:val="00AA1D8D"/>
    <w:rsid w:val="00B47730"/>
    <w:rsid w:val="00CB0664"/>
    <w:rsid w:val="00CE7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A4A7A"/>
  <w14:defaultImageDpi w14:val="300"/>
  <w15:docId w15:val="{266B94CE-D0F2-4D3A-9AAA-32C7AE15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7E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2025-07-13T18:08:00Z</dcterms:modified>
  <cp:category/>
</cp:coreProperties>
</file>