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8BC09" w14:textId="7BAFF105" w:rsidR="00E7110E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BE6CF9">
        <w:rPr>
          <w:rFonts w:ascii="Aptos" w:eastAsia="Aptos" w:hAnsi="Aptos"/>
          <w:sz w:val="24"/>
        </w:rPr>
        <w:t xml:space="preserve"> </w:t>
      </w:r>
    </w:p>
    <w:p w14:paraId="7A529A87" w14:textId="27BE37E4" w:rsidR="00E7110E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DZMY</w:t>
      </w:r>
      <w:r w:rsidR="00BE6CF9">
        <w:rPr>
          <w:rFonts w:ascii="Aptos" w:eastAsia="Aptos" w:hAnsi="Aptos"/>
          <w:sz w:val="24"/>
        </w:rPr>
        <w:t xml:space="preserve"> </w:t>
      </w:r>
    </w:p>
    <w:p w14:paraId="4DFF3796" w14:textId="4772EF08" w:rsidR="00E7110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3,500</w:t>
      </w:r>
      <w:r w:rsidR="00BE6CF9">
        <w:rPr>
          <w:rFonts w:ascii="Aptos" w:eastAsia="Aptos" w:hAnsi="Aptos"/>
          <w:sz w:val="24"/>
        </w:rPr>
        <w:t xml:space="preserve"> </w:t>
      </w:r>
    </w:p>
    <w:p w14:paraId="530449C9" w14:textId="1F48F181" w:rsidR="00E7110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7,000</w:t>
      </w:r>
      <w:r w:rsidR="00BE6CF9">
        <w:rPr>
          <w:rFonts w:ascii="Aptos" w:eastAsia="Aptos" w:hAnsi="Aptos"/>
          <w:sz w:val="24"/>
        </w:rPr>
        <w:t xml:space="preserve"> </w:t>
      </w:r>
    </w:p>
    <w:p w14:paraId="668F8B1E" w14:textId="115C1C0E" w:rsidR="00E7110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</w:t>
      </w:r>
    </w:p>
    <w:p w14:paraId="2BD8FBB4" w14:textId="15ACF664" w:rsidR="00E7110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</w:t>
      </w:r>
    </w:p>
    <w:p w14:paraId="3E3D0142" w14:textId="4C65B568" w:rsidR="00E7110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7,000</w:t>
      </w:r>
      <w:r w:rsidR="00BE6CF9">
        <w:rPr>
          <w:rFonts w:ascii="Aptos" w:eastAsia="Aptos" w:hAnsi="Aptos"/>
          <w:sz w:val="24"/>
        </w:rPr>
        <w:t xml:space="preserve"> </w:t>
      </w:r>
    </w:p>
    <w:p w14:paraId="456604C9" w14:textId="74ED44EC" w:rsidR="00E7110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14,000</w:t>
      </w:r>
      <w:r w:rsidR="00BE6CF9">
        <w:rPr>
          <w:rFonts w:ascii="Aptos" w:eastAsia="Aptos" w:hAnsi="Aptos"/>
          <w:sz w:val="24"/>
        </w:rPr>
        <w:t xml:space="preserve"> </w:t>
      </w:r>
    </w:p>
    <w:p w14:paraId="75D27B9E" w14:textId="23C98089" w:rsidR="00E7110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</w:t>
      </w:r>
    </w:p>
    <w:p w14:paraId="26DD4C1E" w14:textId="0454C690" w:rsidR="00E7110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</w:t>
      </w:r>
    </w:p>
    <w:p w14:paraId="12BDEE26" w14:textId="4D7A1263" w:rsidR="00E7110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20</w:t>
      </w:r>
      <w:r w:rsidR="00BE6CF9">
        <w:rPr>
          <w:rFonts w:ascii="Aptos" w:eastAsia="Aptos" w:hAnsi="Aptos"/>
          <w:sz w:val="24"/>
        </w:rPr>
        <w:t xml:space="preserve"> </w:t>
      </w:r>
    </w:p>
    <w:p w14:paraId="1B65D3B7" w14:textId="452289D4" w:rsidR="00E7110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</w:t>
      </w:r>
    </w:p>
    <w:p w14:paraId="2C77D7E4" w14:textId="5F203528" w:rsidR="00E7110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20% after deductible</w:t>
      </w:r>
      <w:r w:rsidR="00BE6CF9">
        <w:rPr>
          <w:rFonts w:ascii="Aptos" w:eastAsia="Aptos" w:hAnsi="Aptos"/>
          <w:sz w:val="24"/>
        </w:rPr>
        <w:t xml:space="preserve"> </w:t>
      </w:r>
    </w:p>
    <w:p w14:paraId="0CA21974" w14:textId="19168EDA" w:rsidR="00E7110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</w:t>
      </w:r>
    </w:p>
    <w:p w14:paraId="41B71F87" w14:textId="71A42D86" w:rsidR="00E7110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20% after deductible</w:t>
      </w:r>
      <w:r w:rsidR="00BE6CF9">
        <w:rPr>
          <w:rFonts w:ascii="Aptos" w:eastAsia="Aptos" w:hAnsi="Aptos"/>
          <w:sz w:val="24"/>
        </w:rPr>
        <w:t xml:space="preserve"> </w:t>
      </w:r>
    </w:p>
    <w:p w14:paraId="29415436" w14:textId="0534D8BA" w:rsidR="00E7110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</w:t>
      </w:r>
    </w:p>
    <w:p w14:paraId="4A48711C" w14:textId="42736065" w:rsidR="00E7110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20% after deductible</w:t>
      </w:r>
      <w:r w:rsidR="00BE6CF9">
        <w:rPr>
          <w:rFonts w:ascii="Aptos" w:eastAsia="Aptos" w:hAnsi="Aptos"/>
          <w:sz w:val="24"/>
        </w:rPr>
        <w:t xml:space="preserve"> </w:t>
      </w:r>
    </w:p>
    <w:p w14:paraId="582822AD" w14:textId="3E043A85" w:rsidR="00E7110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</w:t>
      </w:r>
    </w:p>
    <w:p w14:paraId="16C72915" w14:textId="5F45E020" w:rsidR="00E7110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20% after deductible</w:t>
      </w:r>
      <w:r w:rsidR="00BE6CF9">
        <w:rPr>
          <w:rFonts w:ascii="Aptos" w:eastAsia="Aptos" w:hAnsi="Aptos"/>
          <w:sz w:val="24"/>
        </w:rPr>
        <w:t xml:space="preserve"> </w:t>
      </w:r>
    </w:p>
    <w:p w14:paraId="717FC31F" w14:textId="66D2649A" w:rsidR="00E7110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</w:t>
      </w:r>
    </w:p>
    <w:p w14:paraId="4D6D7AD1" w14:textId="6E303537" w:rsidR="00E7110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DF1A5A">
        <w:rPr>
          <w:rFonts w:ascii="Aptos" w:eastAsia="Aptos" w:hAnsi="Aptos"/>
          <w:sz w:val="24"/>
        </w:rPr>
        <w:t>Charge</w:t>
      </w:r>
      <w:r w:rsidR="00BE6CF9">
        <w:rPr>
          <w:rFonts w:ascii="Aptos" w:eastAsia="Aptos" w:hAnsi="Aptos"/>
          <w:sz w:val="24"/>
        </w:rPr>
        <w:t xml:space="preserve"> </w:t>
      </w:r>
    </w:p>
    <w:p w14:paraId="7C0D75D2" w14:textId="7AA66871" w:rsidR="00E7110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</w:t>
      </w:r>
    </w:p>
    <w:p w14:paraId="2B6DE796" w14:textId="162AF669" w:rsidR="00E7110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20% after deductible</w:t>
      </w:r>
      <w:r w:rsidR="00BE6CF9">
        <w:rPr>
          <w:rFonts w:ascii="Aptos" w:eastAsia="Aptos" w:hAnsi="Aptos"/>
          <w:sz w:val="24"/>
        </w:rPr>
        <w:t xml:space="preserve"> </w:t>
      </w:r>
    </w:p>
    <w:p w14:paraId="325A275B" w14:textId="262AC700" w:rsidR="00E7110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</w:t>
      </w:r>
    </w:p>
    <w:p w14:paraId="47A49AEF" w14:textId="093BD3FE" w:rsidR="00E7110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20% after deductible</w:t>
      </w:r>
      <w:r w:rsidR="00BE6CF9">
        <w:rPr>
          <w:rFonts w:ascii="Aptos" w:eastAsia="Aptos" w:hAnsi="Aptos"/>
          <w:sz w:val="24"/>
        </w:rPr>
        <w:t xml:space="preserve"> </w:t>
      </w:r>
    </w:p>
    <w:p w14:paraId="10D8AA9A" w14:textId="58FA2708" w:rsidR="00E7110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</w:t>
      </w:r>
    </w:p>
    <w:p w14:paraId="63159F60" w14:textId="57407371" w:rsidR="00E7110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20% after deductible</w:t>
      </w:r>
      <w:r w:rsidR="00BE6CF9">
        <w:rPr>
          <w:rFonts w:ascii="Aptos" w:eastAsia="Aptos" w:hAnsi="Aptos"/>
          <w:sz w:val="24"/>
        </w:rPr>
        <w:t xml:space="preserve"> </w:t>
      </w:r>
    </w:p>
    <w:p w14:paraId="4F900003" w14:textId="2AB7FB1E" w:rsidR="00E7110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</w:t>
      </w:r>
    </w:p>
    <w:p w14:paraId="625D60A2" w14:textId="5E998A6B" w:rsidR="00E7110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Major Diagnostics: 20% after deductible</w:t>
      </w:r>
      <w:r w:rsidR="00BE6CF9">
        <w:rPr>
          <w:rFonts w:ascii="Aptos" w:eastAsia="Aptos" w:hAnsi="Aptos"/>
          <w:sz w:val="24"/>
        </w:rPr>
        <w:t xml:space="preserve"> </w:t>
      </w:r>
    </w:p>
    <w:p w14:paraId="3351161F" w14:textId="26CD94E5" w:rsidR="00E7110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Out-of-Network Major Diagnostics: </w:t>
      </w:r>
    </w:p>
    <w:p w14:paraId="48CA72FC" w14:textId="37D5E00C" w:rsidR="00E7110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19AA1194" w14:textId="2300F172" w:rsidR="00E7110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2C71210D" w14:textId="436018F1" w:rsidR="00E7110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$25 after Deductible</w:t>
      </w:r>
      <w:r w:rsidR="00BE6CF9">
        <w:rPr>
          <w:rFonts w:ascii="Aptos" w:eastAsia="Aptos" w:hAnsi="Aptos"/>
          <w:sz w:val="24"/>
        </w:rPr>
        <w:t xml:space="preserve"> </w:t>
      </w:r>
    </w:p>
    <w:p w14:paraId="0B0DB1BD" w14:textId="60127E34" w:rsidR="00E7110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</w:t>
      </w:r>
    </w:p>
    <w:p w14:paraId="2768541D" w14:textId="58A9A8DF" w:rsidR="00E7110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$50 after Deductible</w:t>
      </w:r>
      <w:r w:rsidR="00BE6CF9">
        <w:rPr>
          <w:rFonts w:ascii="Aptos" w:eastAsia="Aptos" w:hAnsi="Aptos"/>
          <w:sz w:val="24"/>
        </w:rPr>
        <w:t xml:space="preserve"> </w:t>
      </w:r>
    </w:p>
    <w:p w14:paraId="686F95B4" w14:textId="197FDA20" w:rsidR="00E7110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</w:t>
      </w:r>
    </w:p>
    <w:p w14:paraId="1BCF0AEF" w14:textId="7FC04C3F" w:rsidR="00E7110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$100 after Deductible</w:t>
      </w:r>
      <w:r w:rsidR="00BE6CF9">
        <w:rPr>
          <w:rFonts w:ascii="Aptos" w:eastAsia="Aptos" w:hAnsi="Aptos"/>
          <w:sz w:val="24"/>
        </w:rPr>
        <w:t xml:space="preserve"> </w:t>
      </w:r>
    </w:p>
    <w:p w14:paraId="70E345EB" w14:textId="1B012872" w:rsidR="00E7110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</w:t>
      </w:r>
    </w:p>
    <w:p w14:paraId="59FE3311" w14:textId="0F3A19E8" w:rsidR="00E7110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$250 after Deductible</w:t>
      </w:r>
      <w:r w:rsidR="00BE6CF9">
        <w:rPr>
          <w:rFonts w:ascii="Aptos" w:eastAsia="Aptos" w:hAnsi="Aptos"/>
          <w:sz w:val="24"/>
        </w:rPr>
        <w:t xml:space="preserve"> </w:t>
      </w:r>
    </w:p>
    <w:p w14:paraId="07FA0632" w14:textId="47210C80" w:rsidR="00E7110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</w:t>
      </w:r>
    </w:p>
    <w:p w14:paraId="1DCC58AD" w14:textId="59E963E3" w:rsidR="00E7110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43729447" w14:textId="69A9F00D" w:rsidR="00E7110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1DAF40CF" w14:textId="43008710" w:rsidR="00E7110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$62.50 / $125 / $250 / $625 after Deductible</w:t>
      </w:r>
      <w:r w:rsidR="00BE6CF9">
        <w:rPr>
          <w:rFonts w:ascii="Aptos" w:eastAsia="Aptos" w:hAnsi="Aptos"/>
          <w:sz w:val="24"/>
        </w:rPr>
        <w:t xml:space="preserve"> </w:t>
      </w:r>
    </w:p>
    <w:p w14:paraId="675616F2" w14:textId="220B4816" w:rsidR="00E7110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</w:t>
      </w:r>
    </w:p>
    <w:p w14:paraId="6CBB2245" w14:textId="064A49FB" w:rsidR="00E7110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BE6CF9">
        <w:rPr>
          <w:rFonts w:ascii="Aptos" w:eastAsia="Aptos" w:hAnsi="Aptos"/>
          <w:sz w:val="24"/>
        </w:rPr>
        <w:t xml:space="preserve"> </w:t>
      </w:r>
    </w:p>
    <w:p w14:paraId="621EA188" w14:textId="17DA2C1D" w:rsidR="00E7110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4C27D0F9" w14:textId="6B04DB80" w:rsidR="00E7110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BE6CF9">
        <w:rPr>
          <w:rFonts w:ascii="Aptos" w:eastAsia="Aptos" w:hAnsi="Aptos"/>
          <w:sz w:val="24"/>
        </w:rPr>
        <w:t xml:space="preserve"> </w:t>
      </w:r>
    </w:p>
    <w:p w14:paraId="2E88AFE2" w14:textId="3465BBFB" w:rsidR="00E7110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HMO</w:t>
      </w:r>
      <w:r w:rsidR="00BE6CF9">
        <w:rPr>
          <w:rFonts w:ascii="Aptos" w:eastAsia="Aptos" w:hAnsi="Aptos"/>
          <w:sz w:val="24"/>
        </w:rPr>
        <w:t xml:space="preserve"> </w:t>
      </w:r>
    </w:p>
    <w:p w14:paraId="4CD03942" w14:textId="3F8DE45A" w:rsidR="00E7110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6B316FBE" w14:textId="47AC6176" w:rsidR="00E7110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BE6CF9" w:rsidRPr="00BC57DE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BE6CF9">
        <w:rPr>
          <w:rFonts w:ascii="Aptos" w:eastAsia="Aptos" w:hAnsi="Aptos"/>
          <w:sz w:val="24"/>
        </w:rPr>
        <w:t xml:space="preserve"> </w:t>
      </w:r>
    </w:p>
    <w:p w14:paraId="6298B2E6" w14:textId="3A00C359" w:rsidR="00E7110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BE6CF9">
        <w:rPr>
          <w:rFonts w:ascii="Aptos" w:eastAsia="Aptos" w:hAnsi="Aptos"/>
          <w:sz w:val="24"/>
        </w:rPr>
        <w:t xml:space="preserve"> </w:t>
      </w:r>
    </w:p>
    <w:sectPr w:rsidR="00E7110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4255309">
    <w:abstractNumId w:val="8"/>
  </w:num>
  <w:num w:numId="2" w16cid:durableId="910770296">
    <w:abstractNumId w:val="6"/>
  </w:num>
  <w:num w:numId="3" w16cid:durableId="1213927309">
    <w:abstractNumId w:val="5"/>
  </w:num>
  <w:num w:numId="4" w16cid:durableId="296765691">
    <w:abstractNumId w:val="4"/>
  </w:num>
  <w:num w:numId="5" w16cid:durableId="464929887">
    <w:abstractNumId w:val="7"/>
  </w:num>
  <w:num w:numId="6" w16cid:durableId="28456008">
    <w:abstractNumId w:val="3"/>
  </w:num>
  <w:num w:numId="7" w16cid:durableId="1869218116">
    <w:abstractNumId w:val="2"/>
  </w:num>
  <w:num w:numId="8" w16cid:durableId="308364565">
    <w:abstractNumId w:val="1"/>
  </w:num>
  <w:num w:numId="9" w16cid:durableId="924655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1F27"/>
    <w:rsid w:val="00326F90"/>
    <w:rsid w:val="00A94715"/>
    <w:rsid w:val="00AA1D8D"/>
    <w:rsid w:val="00B47730"/>
    <w:rsid w:val="00BE6CF9"/>
    <w:rsid w:val="00CB0664"/>
    <w:rsid w:val="00DF1A5A"/>
    <w:rsid w:val="00E711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6E559B"/>
  <w14:defaultImageDpi w14:val="300"/>
  <w15:docId w15:val="{0F25DF4A-3EB8-4E01-9471-372873EBE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E6CF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6C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2025-07-17T19:54:00Z</dcterms:modified>
  <cp:category/>
</cp:coreProperties>
</file>