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MAHAKAL INSTITUTEOF TECHNOLOGY AND MANAGEMENT  </w:t>
        <w:br/>
        <w:t xml:space="preserve">COMPUTER SCIENCE AND ENGINEERING &amp; MCA DEPARTMENT </w:t>
        <w:br/>
        <w:t xml:space="preserve"> </w:t>
        <w:br/>
        <w:t xml:space="preserve">Assignment 2 </w:t>
        <w:br/>
        <w:t xml:space="preserve"> </w:t>
        <w:br/>
        <w:t xml:space="preserve">SUBJECT- CD                                                                      SUBJECT CODE - CS 603 </w:t>
        <w:br/>
        <w:t xml:space="preserve"> </w:t>
        <w:br/>
        <w:t xml:space="preserve">Date of assignment 20/02/2024                                       Date of Submission: On 26/02/2024 </w:t>
        <w:br/>
        <w:t xml:space="preserve"> </w:t>
        <w:br/>
        <w:t xml:space="preserve">1. Compare Top down &amp; Bottom Up Parsers. </w:t>
        <w:br/>
        <w:t xml:space="preserve">2. Define “Ambiguous Grammar”, with proper example. </w:t>
        <w:br/>
        <w:t xml:space="preserve">3. Define terms “Left Recursion and Left Factorization” with respective Examples. </w:t>
        <w:br/>
        <w:t xml:space="preserve">4. Compare Recursive descent parser and Predictive Parser. </w:t>
        <w:br/>
        <w:t xml:space="preserve">5. Write Recursive descent parser for: S--&gt; cAd, A ab/a. </w:t>
        <w:br/>
        <w:t xml:space="preserve">6. Define terms:  </w:t>
        <w:br/>
        <w:t xml:space="preserve"> Parse tree  </w:t>
        <w:br/>
        <w:t xml:space="preserve"> Sentential form  </w:t>
        <w:br/>
        <w:t xml:space="preserve"> Sentence   Left Derivation  </w:t>
        <w:br/>
        <w:t xml:space="preserve"> Right Derivation </w:t>
        <w:br/>
        <w:t xml:space="preserve">7. Explain different steps involved in construction of Predictive parsing Table. Construct </w:t>
        <w:br/>
        <w:t xml:space="preserve">Predictive parsing Table for following Grammar: </w:t>
        <w:br/>
        <w:t xml:space="preserve">E -&gt; E + T | T </w:t>
        <w:br/>
        <w:t xml:space="preserve">T -&gt; T * F | F </w:t>
        <w:br/>
        <w:t xml:space="preserve">F -&gt; (E) | id </w:t>
        <w:br/>
        <w:t xml:space="preserve"> </w:t>
        <w:br/>
        <w:t xml:space="preserve">-x- </w:t>
        <w:br/>
        <w:t xml:space="preserve"> </w:t>
        <w:br/>
        <w:t xml:space="preserve">Prof. Deepali Kelkar </w:t>
        <w:br/>
        <w:t xml:space="preserve">CSE Dept. MITM </w:t>
        <w:br/>
        <w:t xml:space="preserve"> </w:t>
        <w:br/>
        <w:t xml:space="preserve">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