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100" w:lineRule="auto"/>
        <w:jc w:val="center"/>
        <w:rPr/>
      </w:pPr>
      <w:r w:rsidDel="00000000" w:rsidR="00000000" w:rsidRPr="00000000">
        <w:rPr>
          <w:rFonts w:ascii="Play" w:cs="Play" w:eastAsia="Play" w:hAnsi="Play"/>
          <w:b w:val="1"/>
          <w:bCs w:val="1"/>
          <w:color w:val="17365d"/>
          <w:sz w:val="56"/>
          <w:szCs w:val="56"/>
          <w:rtl w:val="0"/>
        </w:rPr>
        <w:t xml:space="preserve">UK Sales &amp; Trading</w:t>
        <w:br w:type="textWrapping"/>
        <w:t xml:space="preserve">Interview Guide</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color w:val="2f5597"/>
          <w:sz w:val="30"/>
          <w:szCs w:val="30"/>
          <w:rtl w:val="0"/>
        </w:rPr>
        <w:t xml:space="preserve">伦敦投行 Sales、Trading 与 Structuring 全面面试手册</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center"/>
        <w:rPr>
          <w:rFonts w:ascii="Aptos" w:cs="Aptos" w:eastAsia="Aptos" w:hAnsi="Aptos"/>
          <w:b w:val="0"/>
          <w:bCs w:val="0"/>
          <w:i w:val="0"/>
          <w:iCs w:val="0"/>
          <w:smallCaps w:val="0"/>
          <w:strike w:val="0"/>
          <w:color w:val="334e68"/>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334e68"/>
          <w:sz w:val="22"/>
          <w:szCs w:val="22"/>
          <w:u w:val="none"/>
          <w:shd w:fill="auto" w:val="clear"/>
          <w:vertAlign w:val="baseline"/>
          <w:rtl w:val="0"/>
        </w:rPr>
        <w:t xml:space="preserve">Technicals · Derivative Pricing · Macro · Market News · Trade Idea · Fit · Why Firm</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center"/>
        <w:rPr>
          <w:rFonts w:ascii="Aptos" w:cs="Aptos" w:eastAsia="Aptos" w:hAnsi="Aptos"/>
          <w:b w:val="0"/>
          <w:bCs w:val="0"/>
          <w:i w:val="0"/>
          <w:iCs w:val="0"/>
          <w:smallCaps w:val="0"/>
          <w:strike w:val="0"/>
          <w:color w:val="334e68"/>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334e68"/>
          <w:sz w:val="22"/>
          <w:szCs w:val="22"/>
          <w:u w:val="none"/>
          <w:shd w:fill="auto" w:val="clear"/>
          <w:vertAlign w:val="baseline"/>
          <w:rtl w:val="0"/>
        </w:rPr>
        <w:t xml:space="preserve">核心目标：不是背金融知识，而是让面试官看到你能把市场机制、风险、客户需求和交易表达连成一个系统。</w:t>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rPr/>
      </w:pPr>
      <w:sdt>
        <w:sdtPr>
          <w:id w:val="2055747985"/>
          <w:tag w:val="goog_rdk_0"/>
        </w:sdtPr>
        <w:sdtContent>
          <w:r w:rsidDel="00000000" w:rsidR="00000000" w:rsidRPr="00000000">
            <w:rPr>
              <w:rFonts w:ascii="Arial Unicode MS" w:cs="Arial Unicode MS" w:eastAsia="Arial Unicode MS" w:hAnsi="Arial Unicode MS"/>
              <w:rtl w:val="0"/>
            </w:rPr>
            <w:t xml:space="preserve">如何使用这份指南</w:t>
          </w:r>
        </w:sdtContent>
      </w:sdt>
    </w:p>
    <w:p w:rsidR="00000000" w:rsidDel="00000000" w:rsidP="00000000" w:rsidRDefault="00000000" w:rsidRPr="00000000" w14:paraId="00000007">
      <w:pPr>
        <w:spacing w:after="100" w:line="259" w:lineRule="auto"/>
        <w:rPr/>
      </w:pPr>
      <w:r w:rsidDel="00000000" w:rsidR="00000000" w:rsidRPr="00000000">
        <w:rPr>
          <w:rtl w:val="0"/>
        </w:rPr>
        <w:t xml:space="preserve">Sales &amp; Trading 面试表面题型很多，但底层其实只是在反复测试少数能力。答案必须快、有方向感，而且必须明确区分“我知道一个知识点”和“我知道这个知识点如何影响价格、风险和客户行为”。因此，本指南不会把 technicals 写成 CFA 式知识清单，而是沿着“机制 → 定价 → 风险 → 市场含义 → desk relevance”的链条组织。</w:t>
      </w:r>
    </w:p>
    <w:p w:rsidR="00000000" w:rsidDel="00000000" w:rsidP="00000000" w:rsidRDefault="00000000" w:rsidRPr="00000000" w14:paraId="00000008">
      <w:pPr>
        <w:spacing w:after="100" w:line="259" w:lineRule="auto"/>
        <w:rPr/>
      </w:pPr>
      <w:r w:rsidDel="00000000" w:rsidR="00000000" w:rsidRPr="00000000">
        <w:rPr>
          <w:rtl w:val="0"/>
        </w:rPr>
        <w:t xml:space="preserve">可以把完整面试看成三层。第一层 Technicals 判断你是否理解产品和市场；第二层 Fit 判断你是否适合一个高频、强反馈、团队依赖度高的交易大厅；第三层 Why Firm 判断你是否理解自己申请的不是抽象的“投行”，而是一家具有特定客户流、资产负债表、地区网络和产品优势的 market-making franchise。最强的候选人会让三部分形成同一个人设：知道市场怎么运作，知道自己为什么适合这种工作，也知道为什么这家银行的具体市场生态最适合自己。</w:t>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1"/>
          <w:tblHeader w:val="0"/>
        </w:trPr>
        <w:tc>
          <w:tcPr>
            <w:shd w:fill="d9eaf7" w:val="clear"/>
            <w:tcMar>
              <w:top w:w="80.0" w:type="dxa"/>
              <w:bottom w:w="80.0" w:type="dxa"/>
            </w:tcMar>
            <w:vAlign w:val="center"/>
          </w:tcPr>
          <w:p w:rsidR="00000000" w:rsidDel="00000000" w:rsidP="00000000" w:rsidRDefault="00000000" w:rsidRPr="00000000" w14:paraId="00000009">
            <w:pPr>
              <w:rPr/>
            </w:pPr>
            <w:r w:rsidDel="00000000" w:rsidR="00000000" w:rsidRPr="00000000">
              <w:rPr>
                <w:b w:val="1"/>
                <w:bCs w:val="1"/>
                <w:sz w:val="18"/>
                <w:szCs w:val="18"/>
                <w:rtl w:val="0"/>
              </w:rPr>
              <w:t xml:space="preserve">模块</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0A">
            <w:pPr>
              <w:rPr/>
            </w:pPr>
            <w:r w:rsidDel="00000000" w:rsidR="00000000" w:rsidRPr="00000000">
              <w:rPr>
                <w:b w:val="1"/>
                <w:bCs w:val="1"/>
                <w:sz w:val="18"/>
                <w:szCs w:val="18"/>
                <w:rtl w:val="0"/>
              </w:rPr>
              <w:t xml:space="preserve">面试官真正想知道什么</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0B">
            <w:pPr>
              <w:rPr/>
            </w:pPr>
            <w:r w:rsidDel="00000000" w:rsidR="00000000" w:rsidRPr="00000000">
              <w:rPr>
                <w:b w:val="1"/>
                <w:bCs w:val="1"/>
                <w:sz w:val="18"/>
                <w:szCs w:val="18"/>
                <w:rtl w:val="0"/>
              </w:rPr>
              <w:t xml:space="preserve">优秀答案的核心</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0C">
            <w:pPr>
              <w:spacing w:after="40" w:line="240" w:lineRule="auto"/>
              <w:rPr/>
            </w:pPr>
            <w:r w:rsidDel="00000000" w:rsidR="00000000" w:rsidRPr="00000000">
              <w:rPr>
                <w:sz w:val="17"/>
                <w:szCs w:val="17"/>
                <w:rtl w:val="0"/>
              </w:rPr>
              <w:t xml:space="preserve">Technicals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0D">
            <w:pPr>
              <w:spacing w:after="40" w:line="240" w:lineRule="auto"/>
              <w:rPr/>
            </w:pPr>
            <w:r w:rsidDel="00000000" w:rsidR="00000000" w:rsidRPr="00000000">
              <w:rPr>
                <w:sz w:val="17"/>
                <w:szCs w:val="17"/>
                <w:rtl w:val="0"/>
              </w:rPr>
              <w:t xml:space="preserve">你能否把金融概念转化为价格与风险判断？</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0E">
            <w:pPr>
              <w:spacing w:after="40" w:line="240" w:lineRule="auto"/>
              <w:rPr/>
            </w:pPr>
            <w:r w:rsidDel="00000000" w:rsidR="00000000" w:rsidRPr="00000000">
              <w:rPr>
                <w:sz w:val="17"/>
                <w:szCs w:val="17"/>
                <w:rtl w:val="0"/>
              </w:rPr>
              <w:t xml:space="preserve">不是定义产品，而是解释 cash flow、replication、drivers、Greeks/risks 以及市场含义。</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0F">
            <w:pPr>
              <w:spacing w:after="40" w:line="240" w:lineRule="auto"/>
              <w:rPr/>
            </w:pPr>
            <w:r w:rsidDel="00000000" w:rsidR="00000000" w:rsidRPr="00000000">
              <w:rPr>
                <w:sz w:val="17"/>
                <w:szCs w:val="17"/>
                <w:rtl w:val="0"/>
              </w:rPr>
              <w:t xml:space="preserve">Macro / News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0">
            <w:pPr>
              <w:spacing w:after="40" w:line="240" w:lineRule="auto"/>
              <w:rPr/>
            </w:pPr>
            <w:r w:rsidDel="00000000" w:rsidR="00000000" w:rsidRPr="00000000">
              <w:rPr>
                <w:sz w:val="17"/>
                <w:szCs w:val="17"/>
                <w:rtl w:val="0"/>
              </w:rPr>
              <w:t xml:space="preserve">你是否真的跟市场，而不是背新闻？</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1">
            <w:pPr>
              <w:spacing w:after="40" w:line="240" w:lineRule="auto"/>
              <w:rPr/>
            </w:pPr>
            <w:r w:rsidDel="00000000" w:rsidR="00000000" w:rsidRPr="00000000">
              <w:rPr>
                <w:sz w:val="17"/>
                <w:szCs w:val="17"/>
                <w:rtl w:val="0"/>
              </w:rPr>
              <w:t xml:space="preserve">Catalyst → transmission mechanism → pricing → positioning → what changes my mind。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12">
            <w:pPr>
              <w:spacing w:after="40" w:line="240" w:lineRule="auto"/>
              <w:rPr/>
            </w:pPr>
            <w:r w:rsidDel="00000000" w:rsidR="00000000" w:rsidRPr="00000000">
              <w:rPr>
                <w:sz w:val="17"/>
                <w:szCs w:val="17"/>
                <w:rtl w:val="0"/>
              </w:rPr>
              <w:t xml:space="preserve">Trade Idea</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3">
            <w:pPr>
              <w:spacing w:after="40" w:line="240" w:lineRule="auto"/>
              <w:rPr/>
            </w:pPr>
            <w:r w:rsidDel="00000000" w:rsidR="00000000" w:rsidRPr="00000000">
              <w:rPr>
                <w:sz w:val="17"/>
                <w:szCs w:val="17"/>
                <w:rtl w:val="0"/>
              </w:rPr>
              <w:t xml:space="preserve">你能否形成可交易、可证伪、风险收益清楚的观点？</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4">
            <w:pPr>
              <w:spacing w:after="40" w:line="240" w:lineRule="auto"/>
              <w:rPr/>
            </w:pPr>
            <w:r w:rsidDel="00000000" w:rsidR="00000000" w:rsidRPr="00000000">
              <w:rPr>
                <w:sz w:val="17"/>
                <w:szCs w:val="17"/>
                <w:rtl w:val="0"/>
              </w:rPr>
              <w:t xml:space="preserve">Thesis → instrument → catalyst → entry/horizon → payoff → risks → invalidation。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15">
            <w:pPr>
              <w:spacing w:after="40" w:line="240" w:lineRule="auto"/>
              <w:rPr/>
            </w:pPr>
            <w:r w:rsidDel="00000000" w:rsidR="00000000" w:rsidRPr="00000000">
              <w:rPr>
                <w:sz w:val="17"/>
                <w:szCs w:val="17"/>
                <w:rtl w:val="0"/>
              </w:rPr>
              <w:t xml:space="preserve">Fit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6">
            <w:pPr>
              <w:spacing w:after="40" w:line="240" w:lineRule="auto"/>
              <w:rPr/>
            </w:pPr>
            <w:r w:rsidDel="00000000" w:rsidR="00000000" w:rsidRPr="00000000">
              <w:rPr>
                <w:sz w:val="17"/>
                <w:szCs w:val="17"/>
                <w:rtl w:val="0"/>
              </w:rPr>
              <w:t xml:space="preserve">你是否适合高压、快速、公开犯错并持续校正的环境？</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7">
            <w:pPr>
              <w:spacing w:after="40" w:line="240" w:lineRule="auto"/>
              <w:rPr/>
            </w:pPr>
            <w:r w:rsidDel="00000000" w:rsidR="00000000" w:rsidRPr="00000000">
              <w:rPr>
                <w:sz w:val="17"/>
                <w:szCs w:val="17"/>
                <w:rtl w:val="0"/>
              </w:rPr>
              <w:t xml:space="preserve">具体经历证明 temperament，而不是声称“passionate about markets”。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18">
            <w:pPr>
              <w:spacing w:after="40" w:line="240" w:lineRule="auto"/>
              <w:rPr/>
            </w:pPr>
            <w:r w:rsidDel="00000000" w:rsidR="00000000" w:rsidRPr="00000000">
              <w:rPr>
                <w:sz w:val="17"/>
                <w:szCs w:val="17"/>
                <w:rtl w:val="0"/>
              </w:rPr>
              <w:t xml:space="preserve">Why Firm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9">
            <w:pPr>
              <w:spacing w:after="40" w:line="240" w:lineRule="auto"/>
              <w:rPr/>
            </w:pPr>
            <w:r w:rsidDel="00000000" w:rsidR="00000000" w:rsidRPr="00000000">
              <w:rPr>
                <w:sz w:val="17"/>
                <w:szCs w:val="17"/>
                <w:rtl w:val="0"/>
              </w:rPr>
              <w:t xml:space="preserve">你知道不同银行的 markets franchise 为什么不同吗？</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A">
            <w:pPr>
              <w:spacing w:after="40" w:line="240" w:lineRule="auto"/>
              <w:rPr/>
            </w:pPr>
            <w:r w:rsidDel="00000000" w:rsidR="00000000" w:rsidRPr="00000000">
              <w:rPr>
                <w:sz w:val="17"/>
                <w:szCs w:val="17"/>
                <w:rtl w:val="0"/>
              </w:rPr>
              <w:t xml:space="preserve">Client base / geography / balance sheet / product edge → daily work → why you。</w:t>
            </w:r>
            <w:r w:rsidDel="00000000" w:rsidR="00000000" w:rsidRPr="00000000">
              <w:rPr>
                <w:rtl w:val="0"/>
              </w:rPr>
            </w:r>
          </w:p>
        </w:tc>
      </w:tr>
    </w:tbl>
    <w:p w:rsidR="00000000" w:rsidDel="00000000" w:rsidP="00000000" w:rsidRDefault="00000000" w:rsidRPr="00000000" w14:paraId="0000001B">
      <w:pPr>
        <w:spacing w:after="20" w:lineRule="auto"/>
        <w:rPr/>
      </w:pPr>
      <w:r w:rsidDel="00000000" w:rsidR="00000000" w:rsidRPr="00000000">
        <w:rPr>
          <w:rtl w:val="0"/>
        </w:rPr>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rPr/>
      </w:pPr>
      <w:sdt>
        <w:sdtPr>
          <w:id w:val="-694557379"/>
          <w:tag w:val="goog_rdk_1"/>
        </w:sdtPr>
        <w:sdtContent>
          <w:r w:rsidDel="00000000" w:rsidR="00000000" w:rsidRPr="00000000">
            <w:rPr>
              <w:rFonts w:ascii="Arial Unicode MS" w:cs="Arial Unicode MS" w:eastAsia="Arial Unicode MS" w:hAnsi="Arial Unicode MS"/>
              <w:rtl w:val="0"/>
            </w:rPr>
            <w:t xml:space="preserve">Part I — Technicals：产品、定价与风险</w:t>
          </w:r>
        </w:sdtContent>
      </w:sdt>
    </w:p>
    <w:p w:rsidR="00000000" w:rsidDel="00000000" w:rsidP="00000000" w:rsidRDefault="00000000" w:rsidRPr="00000000" w14:paraId="0000001E">
      <w:pPr>
        <w:pStyle w:val="Heading2"/>
        <w:rPr/>
      </w:pPr>
      <w:sdt>
        <w:sdtPr>
          <w:id w:val="-1651197940"/>
          <w:tag w:val="goog_rdk_2"/>
        </w:sdtPr>
        <w:sdtContent>
          <w:r w:rsidDel="00000000" w:rsidR="00000000" w:rsidRPr="00000000">
            <w:rPr>
              <w:rFonts w:ascii="Arial Unicode MS" w:cs="Arial Unicode MS" w:eastAsia="Arial Unicode MS" w:hAnsi="Arial Unicode MS"/>
              <w:rtl w:val="0"/>
            </w:rPr>
            <w:t xml:space="preserve">1. Technicals 的底层答题法：先理解“为什么存在”，再谈定价</w:t>
          </w:r>
        </w:sdtContent>
      </w:sdt>
    </w:p>
    <w:p w:rsidR="00000000" w:rsidDel="00000000" w:rsidP="00000000" w:rsidRDefault="00000000" w:rsidRPr="00000000" w14:paraId="0000001F">
      <w:pPr>
        <w:rPr/>
      </w:pPr>
      <w:r w:rsidDel="00000000" w:rsidR="00000000" w:rsidRPr="00000000">
        <w:rPr>
          <w:rtl w:val="0"/>
        </w:rPr>
        <w:t xml:space="preserve">金融产品最容易学错的方式，是一上来背定义和公式。面试里更稳的办法，是先问五个非常朴素的问题：这个产品解决什么现实问题？交易双方分别想得到什么、放弃什么？未来到底交换哪些现金流？如果市场价格明显不合理，能不能用更简单的资产复制并套利？最后，哪些变量一变，这个产品就会赚钱或亏钱？只要这五层能讲清楚，公式通常只是把直觉写得更精确。</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ptos" w:cs="Aptos" w:eastAsia="Aptos" w:hAnsi="Aptos"/>
          <w:b w:val="1"/>
          <w:bCs w:val="1"/>
          <w:i w:val="0"/>
          <w:iCs w:val="0"/>
          <w:smallCaps w:val="0"/>
          <w:strike w:val="0"/>
          <w:color w:val="17365d"/>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17365d"/>
          <w:sz w:val="20"/>
          <w:szCs w:val="20"/>
          <w:u w:val="none"/>
          <w:shd w:fill="auto" w:val="clear"/>
          <w:vertAlign w:val="baseline"/>
          <w:rtl w:val="0"/>
        </w:rPr>
        <w:t xml:space="preserve">统一答题顺序：Why it exists → Who uses it → Cash flows → Price intuition → Main risks → Desk use</w:t>
      </w:r>
    </w:p>
    <w:p w:rsidR="00000000" w:rsidDel="00000000" w:rsidP="00000000" w:rsidRDefault="00000000" w:rsidRPr="00000000" w14:paraId="00000021">
      <w:pPr>
        <w:rPr/>
      </w:pPr>
      <w:r w:rsidDel="00000000" w:rsidR="00000000" w:rsidRPr="00000000">
        <w:rPr>
          <w:rtl w:val="0"/>
        </w:rPr>
        <w:t xml:space="preserve">例如面试官问 interest-rate swap，不需要开场就说 discount factors。先说：一个公司借了浮动利率贷款，但担心未来加息，于是希望把未来利息成本锁死；银行可以让它“付固定、收浮动”。这就是 swap 为什么存在。然后再解释 swap rate 为什么必须定在一个让双方今天价值相等的水平。先有经济问题，再有金融产品，再有定价。</w:t>
      </w:r>
    </w:p>
    <w:p w:rsidR="00000000" w:rsidDel="00000000" w:rsidP="00000000" w:rsidRDefault="00000000" w:rsidRPr="00000000" w14:paraId="00000022">
      <w:pPr>
        <w:pStyle w:val="Heading2"/>
        <w:rPr/>
      </w:pPr>
      <w:sdt>
        <w:sdtPr>
          <w:id w:val="1209510166"/>
          <w:tag w:val="goog_rdk_3"/>
        </w:sdtPr>
        <w:sdtContent>
          <w:r w:rsidDel="00000000" w:rsidR="00000000" w:rsidRPr="00000000">
            <w:rPr>
              <w:rFonts w:ascii="Arial Unicode MS" w:cs="Arial Unicode MS" w:eastAsia="Arial Unicode MS" w:hAnsi="Arial Unicode MS"/>
              <w:rtl w:val="0"/>
            </w:rPr>
            <w:t xml:space="preserve">2. Forward 与 Futures：今天不交易，先把未来价格锁住</w:t>
          </w:r>
        </w:sdtContent>
      </w:sdt>
    </w:p>
    <w:p w:rsidR="00000000" w:rsidDel="00000000" w:rsidP="00000000" w:rsidRDefault="00000000" w:rsidRPr="00000000" w14:paraId="00000023">
      <w:pPr>
        <w:pStyle w:val="Heading3"/>
        <w:rPr/>
      </w:pPr>
      <w:sdt>
        <w:sdtPr>
          <w:id w:val="957695575"/>
          <w:tag w:val="goog_rdk_4"/>
        </w:sdtPr>
        <w:sdtContent>
          <w:r w:rsidDel="00000000" w:rsidR="00000000" w:rsidRPr="00000000">
            <w:rPr>
              <w:rFonts w:ascii="Arial Unicode MS" w:cs="Arial Unicode MS" w:eastAsia="Arial Unicode MS" w:hAnsi="Arial Unicode MS"/>
              <w:rtl w:val="0"/>
            </w:rPr>
            <w:t xml:space="preserve">基础：它到底解决什么问题？</w:t>
          </w:r>
        </w:sdtContent>
      </w:sdt>
    </w:p>
    <w:p w:rsidR="00000000" w:rsidDel="00000000" w:rsidP="00000000" w:rsidRDefault="00000000" w:rsidRPr="00000000" w14:paraId="00000024">
      <w:pPr>
        <w:rPr/>
      </w:pPr>
      <w:r w:rsidDel="00000000" w:rsidR="00000000" w:rsidRPr="00000000">
        <w:rPr>
          <w:rtl w:val="0"/>
        </w:rPr>
        <w:t xml:space="preserve">Forward 最简单的理解是：今天把未来交易价格写进合同，但真正的买卖发生在未来。 例如英国进口商三个月后必须支付 100 万美元。它现在并不需要美元，但担心三个月后美元变贵，于是今天和银行约定三个月后以固定 GBP/USD 汇率买美元。它放弃了美元变便宜时的好处，换来预算确定性。交易员看到的则不是“客户看多美元”，而是一笔未来美元需求，需要被定价和对冲。</w:t>
      </w:r>
    </w:p>
    <w:p w:rsidR="00000000" w:rsidDel="00000000" w:rsidP="00000000" w:rsidRDefault="00000000" w:rsidRPr="00000000" w14:paraId="00000025">
      <w:pPr>
        <w:rPr/>
      </w:pPr>
      <w:r w:rsidDel="00000000" w:rsidR="00000000" w:rsidRPr="00000000">
        <w:rPr>
          <w:rtl w:val="0"/>
        </w:rPr>
        <w:t xml:space="preserve">为什么 forward price 不是大家对未来价格的预测？因为如果你能今天买入资产、融资并持有到未来，那么“现在买再持有”和“未来按 forward 买”这两条路径不能长期产生无风险价差。Forward price 首先是一个 carry / funding price，而不是 forecast。</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ptos" w:cs="Aptos" w:eastAsia="Aptos" w:hAnsi="Aptos"/>
          <w:b w:val="1"/>
          <w:bCs w:val="1"/>
          <w:i w:val="0"/>
          <w:iCs w:val="0"/>
          <w:smallCaps w:val="0"/>
          <w:strike w:val="0"/>
          <w:color w:val="17365d"/>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17365d"/>
          <w:sz w:val="20"/>
          <w:szCs w:val="20"/>
          <w:u w:val="none"/>
          <w:shd w:fill="auto" w:val="clear"/>
          <w:vertAlign w:val="baseline"/>
          <w:rtl w:val="0"/>
        </w:rPr>
        <w:t xml:space="preserve">最朴素的无收益资产直觉：Forward Price ≈ Spot Price + 持有到未来的融资成本</w:t>
      </w:r>
    </w:p>
    <w:p w:rsidR="00000000" w:rsidDel="00000000" w:rsidP="00000000" w:rsidRDefault="00000000" w:rsidRPr="00000000" w14:paraId="00000027">
      <w:pPr>
        <w:rPr/>
      </w:pPr>
      <w:r w:rsidDel="00000000" w:rsidR="00000000" w:rsidRPr="00000000">
        <w:rPr>
          <w:rtl w:val="0"/>
        </w:rPr>
        <w:t xml:space="preserve">如果资产在持有期间会给你好处，这个好处要从持有成本中减掉。股票有股息，外汇中的另一种货币也能赚利息，商品库存还有 storage cost 和 convenience value。因此不同资产的 forward 公式看起来不同，但底层只有一句话：比较“现在持有到未来”与“未来才买”的总成本。</w:t>
      </w:r>
    </w:p>
    <w:p w:rsidR="00000000" w:rsidDel="00000000" w:rsidP="00000000" w:rsidRDefault="00000000" w:rsidRPr="00000000" w14:paraId="00000028">
      <w:pPr>
        <w:rPr/>
      </w:pPr>
      <w:r w:rsidDel="00000000" w:rsidR="00000000" w:rsidRPr="00000000">
        <w:rPr>
          <w:rtl w:val="0"/>
        </w:rPr>
        <w:t xml:space="preserve">Futures 做的是同一类事情，但通常在交易所标准化交易，并且每天把盈亏结算进账户。Forward 更像私人定制合同；futures 更像标准化、每天结账的版本。</w:t>
      </w:r>
    </w:p>
    <w:p w:rsidR="00000000" w:rsidDel="00000000" w:rsidP="00000000" w:rsidRDefault="00000000" w:rsidRPr="00000000" w14:paraId="00000029">
      <w:pPr>
        <w:pStyle w:val="Heading3"/>
        <w:rPr/>
      </w:pPr>
      <w:sdt>
        <w:sdtPr>
          <w:id w:val="-1696501630"/>
          <w:tag w:val="goog_rdk_5"/>
        </w:sdtPr>
        <w:sdtContent>
          <w:r w:rsidDel="00000000" w:rsidR="00000000" w:rsidRPr="00000000">
            <w:rPr>
              <w:rFonts w:ascii="Arial Unicode MS" w:cs="Arial Unicode MS" w:eastAsia="Arial Unicode MS" w:hAnsi="Arial Unicode MS"/>
              <w:rtl w:val="0"/>
            </w:rPr>
            <w:t xml:space="preserve">Excellence：面试里怎么多走一步</w:t>
          </w:r>
        </w:sdtContent>
      </w:sdt>
    </w:p>
    <w:p w:rsidR="00000000" w:rsidDel="00000000" w:rsidP="00000000" w:rsidRDefault="00000000" w:rsidRPr="00000000" w14:paraId="0000002A">
      <w:pPr>
        <w:rPr/>
      </w:pPr>
      <w:r w:rsidDel="00000000" w:rsidR="00000000" w:rsidRPr="00000000">
        <w:rPr>
          <w:rtl w:val="0"/>
        </w:rPr>
        <w:t xml:space="preserve">优秀回答要主动避免一个常见错误：远期升水不等于市场认为未来现货一定上涨。比如某货币利率更高，它在 forward 上可能因为利差机制而呈现折价或升水，具体取决于报价方向。更进一步，现实市场还存在 funding scarcity、bank balance-sheet cost 和 cross-currency basis，所以 textbook arbitrage relation 是定价的锚，却不是现实交易价格的全部。</w:t>
      </w:r>
    </w:p>
    <w:p w:rsidR="00000000" w:rsidDel="00000000" w:rsidP="00000000" w:rsidRDefault="00000000" w:rsidRPr="00000000" w14:paraId="0000002B">
      <w:pPr>
        <w:pStyle w:val="Heading2"/>
        <w:rPr/>
      </w:pPr>
      <w:sdt>
        <w:sdtPr>
          <w:id w:val="-246485717"/>
          <w:tag w:val="goog_rdk_6"/>
        </w:sdtPr>
        <w:sdtContent>
          <w:r w:rsidDel="00000000" w:rsidR="00000000" w:rsidRPr="00000000">
            <w:rPr>
              <w:rFonts w:ascii="Arial Unicode MS" w:cs="Arial Unicode MS" w:eastAsia="Arial Unicode MS" w:hAnsi="Arial Unicode MS"/>
              <w:rtl w:val="0"/>
            </w:rPr>
            <w:t xml:space="preserve">3. Bond、Yield、Duration：先把债券看成一串未来现金</w:t>
          </w:r>
        </w:sdtContent>
      </w:sdt>
    </w:p>
    <w:p w:rsidR="00000000" w:rsidDel="00000000" w:rsidP="00000000" w:rsidRDefault="00000000" w:rsidRPr="00000000" w14:paraId="0000002C">
      <w:pPr>
        <w:pStyle w:val="Heading3"/>
        <w:rPr/>
      </w:pPr>
      <w:sdt>
        <w:sdtPr>
          <w:id w:val="774394163"/>
          <w:tag w:val="goog_rdk_7"/>
        </w:sdtPr>
        <w:sdtContent>
          <w:r w:rsidDel="00000000" w:rsidR="00000000" w:rsidRPr="00000000">
            <w:rPr>
              <w:rFonts w:ascii="Arial Unicode MS" w:cs="Arial Unicode MS" w:eastAsia="Arial Unicode MS" w:hAnsi="Arial Unicode MS"/>
              <w:rtl w:val="0"/>
            </w:rPr>
            <w:t xml:space="preserve">基础：为什么利率上升，债券价格会下跌？</w:t>
          </w:r>
        </w:sdtContent>
      </w:sdt>
    </w:p>
    <w:p w:rsidR="00000000" w:rsidDel="00000000" w:rsidP="00000000" w:rsidRDefault="00000000" w:rsidRPr="00000000" w14:paraId="0000002D">
      <w:pPr>
        <w:rPr/>
      </w:pPr>
      <w:r w:rsidDel="00000000" w:rsidR="00000000" w:rsidRPr="00000000">
        <w:rPr>
          <w:rtl w:val="0"/>
        </w:rPr>
        <w:t xml:space="preserve">债券没有必要神秘化。你今天付一笔钱，未来按约定收到 coupon，最后拿回 principal。债券价格就是这些未来现金流今天值多少钱。 如果市场现在要求更高回报率，同样的 £100 未来现金就不值原来那么多，所以债券价格必须下降。Yield 上升、price 下跌只是“未来钱的现值下降”的结果。</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ptos" w:cs="Aptos" w:eastAsia="Aptos" w:hAnsi="Aptos"/>
          <w:b w:val="1"/>
          <w:bCs w:val="1"/>
          <w:i w:val="0"/>
          <w:iCs w:val="0"/>
          <w:smallCaps w:val="0"/>
          <w:strike w:val="0"/>
          <w:color w:val="17365d"/>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17365d"/>
          <w:sz w:val="20"/>
          <w:szCs w:val="20"/>
          <w:u w:val="none"/>
          <w:shd w:fill="auto" w:val="clear"/>
          <w:vertAlign w:val="baseline"/>
          <w:rtl w:val="0"/>
        </w:rPr>
        <w:t xml:space="preserve">Bond Price = 所有未来 coupon 与 principal 的现值之和</w:t>
      </w:r>
    </w:p>
    <w:p w:rsidR="00000000" w:rsidDel="00000000" w:rsidP="00000000" w:rsidRDefault="00000000" w:rsidRPr="00000000" w14:paraId="0000002F">
      <w:pPr>
        <w:rPr/>
      </w:pPr>
      <w:r w:rsidDel="00000000" w:rsidR="00000000" w:rsidRPr="00000000">
        <w:rPr>
          <w:rtl w:val="0"/>
        </w:rPr>
        <w:t xml:space="preserve">Duration 可以先理解成“这张债券对利率变化有多敏感”。越晚收到现金，价格越依赖远期折现率，因此长期债通常比短期债更敏感。DV01 则把这种敏感度翻译成交易员更喜欢的语言：收益率动 1bp，我大约赚或亏多少钱？</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ptos" w:cs="Aptos" w:eastAsia="Aptos" w:hAnsi="Aptos"/>
          <w:b w:val="1"/>
          <w:bCs w:val="1"/>
          <w:i w:val="0"/>
          <w:iCs w:val="0"/>
          <w:smallCaps w:val="0"/>
          <w:strike w:val="0"/>
          <w:color w:val="17365d"/>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17365d"/>
          <w:sz w:val="20"/>
          <w:szCs w:val="20"/>
          <w:u w:val="none"/>
          <w:shd w:fill="auto" w:val="clear"/>
          <w:vertAlign w:val="baseline"/>
          <w:rtl w:val="0"/>
        </w:rPr>
        <w:t xml:space="preserve">近似：价格百分比变化 ≈ − Modified Duration × 收益率变化</w:t>
      </w:r>
    </w:p>
    <w:p w:rsidR="00000000" w:rsidDel="00000000" w:rsidP="00000000" w:rsidRDefault="00000000" w:rsidRPr="00000000" w14:paraId="00000031">
      <w:pPr>
        <w:rPr/>
      </w:pPr>
      <w:r w:rsidDel="00000000" w:rsidR="00000000" w:rsidRPr="00000000">
        <w:rPr>
          <w:rtl w:val="0"/>
        </w:rPr>
        <w:t xml:space="preserve">Curve 也不要先背 2s10s、5s30s。把收益率曲线想成市场对不同时间段“钱应该值多少”的一排价格。Steepener / flattener 只是押注短端和长端谁变化得更多，而不是简单押注“利率涨或跌”。</w:t>
      </w:r>
    </w:p>
    <w:p w:rsidR="00000000" w:rsidDel="00000000" w:rsidP="00000000" w:rsidRDefault="00000000" w:rsidRPr="00000000" w14:paraId="00000032">
      <w:pPr>
        <w:pStyle w:val="Heading3"/>
        <w:rPr/>
      </w:pPr>
      <w:sdt>
        <w:sdtPr>
          <w:id w:val="1442158294"/>
          <w:tag w:val="goog_rdk_8"/>
        </w:sdtPr>
        <w:sdtContent>
          <w:r w:rsidDel="00000000" w:rsidR="00000000" w:rsidRPr="00000000">
            <w:rPr>
              <w:rFonts w:ascii="Arial Unicode MS" w:cs="Arial Unicode MS" w:eastAsia="Arial Unicode MS" w:hAnsi="Arial Unicode MS"/>
              <w:rtl w:val="0"/>
            </w:rPr>
            <w:t xml:space="preserve">Excellence：从“利率方向”升级到“哪一段、为什么”</w:t>
          </w:r>
        </w:sdtContent>
      </w:sdt>
    </w:p>
    <w:p w:rsidR="00000000" w:rsidDel="00000000" w:rsidP="00000000" w:rsidRDefault="00000000" w:rsidRPr="00000000" w14:paraId="00000033">
      <w:pPr>
        <w:rPr/>
      </w:pPr>
      <w:r w:rsidDel="00000000" w:rsidR="00000000" w:rsidRPr="00000000">
        <w:rPr>
          <w:rtl w:val="0"/>
        </w:rPr>
        <w:t xml:space="preserve">优秀候选人会把利率风险拆成 level、slope 和 curvature。央行预期最直接影响前端，长端还会受到长期通胀、财政供给、term premium、养老金/保险需求等影响。因此“CPI 高于预期”并不自动推出“所有期限收益率同幅上涨”。真正像交易员的问题是：哪一段 curve 最应该重新定价？</w:t>
      </w:r>
    </w:p>
    <w:p w:rsidR="00000000" w:rsidDel="00000000" w:rsidP="00000000" w:rsidRDefault="00000000" w:rsidRPr="00000000" w14:paraId="00000034">
      <w:pPr>
        <w:pStyle w:val="Heading2"/>
        <w:rPr/>
      </w:pPr>
      <w:sdt>
        <w:sdtPr>
          <w:id w:val="-1724290015"/>
          <w:tag w:val="goog_rdk_9"/>
        </w:sdtPr>
        <w:sdtContent>
          <w:r w:rsidDel="00000000" w:rsidR="00000000" w:rsidRPr="00000000">
            <w:rPr>
              <w:rFonts w:ascii="Arial Unicode MS" w:cs="Arial Unicode MS" w:eastAsia="Arial Unicode MS" w:hAnsi="Arial Unicode MS"/>
              <w:rtl w:val="0"/>
            </w:rPr>
            <w:t xml:space="preserve">4. FRA、Interest-Rate Swap、OIS 与 Swaption：把未来利率风险重新分配</w:t>
          </w:r>
        </w:sdtContent>
      </w:sdt>
    </w:p>
    <w:p w:rsidR="00000000" w:rsidDel="00000000" w:rsidP="00000000" w:rsidRDefault="00000000" w:rsidRPr="00000000" w14:paraId="00000035">
      <w:pPr>
        <w:pStyle w:val="Heading3"/>
        <w:rPr/>
      </w:pPr>
      <w:sdt>
        <w:sdtPr>
          <w:id w:val="2103049098"/>
          <w:tag w:val="goog_rdk_10"/>
        </w:sdtPr>
        <w:sdtContent>
          <w:r w:rsidDel="00000000" w:rsidR="00000000" w:rsidRPr="00000000">
            <w:rPr>
              <w:rFonts w:ascii="Arial Unicode MS" w:cs="Arial Unicode MS" w:eastAsia="Arial Unicode MS" w:hAnsi="Arial Unicode MS"/>
              <w:rtl w:val="0"/>
            </w:rPr>
            <w:t xml:space="preserve">基础：先从借款人的现实问题出发</w:t>
          </w:r>
        </w:sdtContent>
      </w:sdt>
    </w:p>
    <w:p w:rsidR="00000000" w:rsidDel="00000000" w:rsidP="00000000" w:rsidRDefault="00000000" w:rsidRPr="00000000" w14:paraId="00000036">
      <w:pPr>
        <w:rPr/>
      </w:pPr>
      <w:r w:rsidDel="00000000" w:rsidR="00000000" w:rsidRPr="00000000">
        <w:rPr>
          <w:rtl w:val="0"/>
        </w:rPr>
        <w:t xml:space="preserve">假设一家公司借的是浮动利率贷款。它真正害怕的不是“利率这个抽象概念”，而是未来每个季度的利息账单可能突然变大。FRA 可以锁住某一个未来期间的利率；interest-rate swap 则相当于把一连串未来期间一起处理。公司可以继续拥有原来的浮息贷款，同时在 swap 里付固定、收浮动，使两者合起来接近固定利率负债。</w:t>
      </w:r>
    </w:p>
    <w:p w:rsidR="00000000" w:rsidDel="00000000" w:rsidP="00000000" w:rsidRDefault="00000000" w:rsidRPr="00000000" w14:paraId="00000037">
      <w:pPr>
        <w:rPr/>
      </w:pPr>
      <w:r w:rsidDel="00000000" w:rsidR="00000000" w:rsidRPr="00000000">
        <w:rPr>
          <w:rtl w:val="0"/>
        </w:rPr>
        <w:t xml:space="preserve">为什么新做的 swap 通常一开始价值接近零？因为固定利率会被设在一个水平，使“固定腿未来现金流的现值”和“浮动腿未来现金流的现值”相等。这个固定利率就是 par swap rate。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ptos" w:cs="Aptos" w:eastAsia="Aptos" w:hAnsi="Aptos"/>
          <w:b w:val="1"/>
          <w:bCs w:val="1"/>
          <w:i w:val="0"/>
          <w:iCs w:val="0"/>
          <w:smallCaps w:val="0"/>
          <w:strike w:val="0"/>
          <w:color w:val="17365d"/>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17365d"/>
          <w:sz w:val="20"/>
          <w:szCs w:val="20"/>
          <w:u w:val="none"/>
          <w:shd w:fill="auto" w:val="clear"/>
          <w:vertAlign w:val="baseline"/>
          <w:rtl w:val="0"/>
        </w:rPr>
        <w:t xml:space="preserve">直觉：Par Swap Rate = 让 Fixed Leg PV = Floating Leg PV 的固定利率</w:t>
      </w:r>
    </w:p>
    <w:p w:rsidR="00000000" w:rsidDel="00000000" w:rsidP="00000000" w:rsidRDefault="00000000" w:rsidRPr="00000000" w14:paraId="00000039">
      <w:pPr>
        <w:rPr/>
      </w:pPr>
      <w:r w:rsidDel="00000000" w:rsidR="00000000" w:rsidRPr="00000000">
        <w:rPr>
          <w:rtl w:val="0"/>
        </w:rPr>
        <w:t xml:space="preserve">OIS 可以先理解成围绕 overnight rate 的 swap。现代有抵押衍生品定价里，overnight collateral economics 很重要，所以 OIS curve 常被用作 discounting 的基础。Graduate 面试不需要一开始讲 multi-curve bootstrapping；先把“未来浮息怎么预期、未来现金怎么折现”分清楚已经足够。</w:t>
      </w:r>
    </w:p>
    <w:p w:rsidR="00000000" w:rsidDel="00000000" w:rsidP="00000000" w:rsidRDefault="00000000" w:rsidRPr="00000000" w14:paraId="0000003A">
      <w:pPr>
        <w:rPr/>
      </w:pPr>
      <w:r w:rsidDel="00000000" w:rsidR="00000000" w:rsidRPr="00000000">
        <w:rPr>
          <w:rtl w:val="0"/>
        </w:rPr>
        <w:t xml:space="preserve">Swaption 则是“未来是否进入 swap 的选择权”。例如 payer swaption 给你未来以某个固定利率 pay fixed 的权利，所以当市场利率大幅上升时，这个权利通常更值钱。</w:t>
      </w:r>
    </w:p>
    <w:p w:rsidR="00000000" w:rsidDel="00000000" w:rsidP="00000000" w:rsidRDefault="00000000" w:rsidRPr="00000000" w14:paraId="0000003B">
      <w:pPr>
        <w:pStyle w:val="Heading3"/>
        <w:rPr/>
      </w:pPr>
      <w:sdt>
        <w:sdtPr>
          <w:id w:val="1914320689"/>
          <w:tag w:val="goog_rdk_11"/>
        </w:sdtPr>
        <w:sdtContent>
          <w:r w:rsidDel="00000000" w:rsidR="00000000" w:rsidRPr="00000000">
            <w:rPr>
              <w:rFonts w:ascii="Arial Unicode MS" w:cs="Arial Unicode MS" w:eastAsia="Arial Unicode MS" w:hAnsi="Arial Unicode MS"/>
              <w:rtl w:val="0"/>
            </w:rPr>
            <w:t xml:space="preserve">Excellence：把方向翻译成风险</w:t>
          </w:r>
        </w:sdtContent>
      </w:sdt>
    </w:p>
    <w:p w:rsidR="00000000" w:rsidDel="00000000" w:rsidP="00000000" w:rsidRDefault="00000000" w:rsidRPr="00000000" w14:paraId="0000003C">
      <w:pPr>
        <w:rPr/>
      </w:pPr>
      <w:r w:rsidDel="00000000" w:rsidR="00000000" w:rsidRPr="00000000">
        <w:rPr>
          <w:rtl w:val="0"/>
        </w:rPr>
        <w:t xml:space="preserve">Receive-fixed swap 的价值通常在市场利率下降时上升，因此可以粗略看成 long duration；pay-fixed 则相反。优秀回答还会指出 swaption 不只押 rates direction，它还押 rates volatility：即使利率最后没怎么变，只要市场认为未来可能大幅波动，option 本身也可以变贵。</w:t>
      </w:r>
    </w:p>
    <w:p w:rsidR="00000000" w:rsidDel="00000000" w:rsidP="00000000" w:rsidRDefault="00000000" w:rsidRPr="00000000" w14:paraId="0000003D">
      <w:pPr>
        <w:pStyle w:val="Heading2"/>
        <w:rPr/>
      </w:pPr>
      <w:sdt>
        <w:sdtPr>
          <w:id w:val="-1497464381"/>
          <w:tag w:val="goog_rdk_12"/>
        </w:sdtPr>
        <w:sdtContent>
          <w:r w:rsidDel="00000000" w:rsidR="00000000" w:rsidRPr="00000000">
            <w:rPr>
              <w:rFonts w:ascii="Arial Unicode MS" w:cs="Arial Unicode MS" w:eastAsia="Arial Unicode MS" w:hAnsi="Arial Unicode MS"/>
              <w:rtl w:val="0"/>
            </w:rPr>
            <w:t xml:space="preserve">5. Options：你花钱买的不是“方向”，而是一种选择权</w:t>
          </w:r>
        </w:sdtContent>
      </w:sdt>
    </w:p>
    <w:p w:rsidR="00000000" w:rsidDel="00000000" w:rsidP="00000000" w:rsidRDefault="00000000" w:rsidRPr="00000000" w14:paraId="0000003E">
      <w:pPr>
        <w:pStyle w:val="Heading3"/>
        <w:rPr/>
      </w:pPr>
      <w:sdt>
        <w:sdtPr>
          <w:id w:val="1620352109"/>
          <w:tag w:val="goog_rdk_13"/>
        </w:sdtPr>
        <w:sdtContent>
          <w:r w:rsidDel="00000000" w:rsidR="00000000" w:rsidRPr="00000000">
            <w:rPr>
              <w:rFonts w:ascii="Arial Unicode MS" w:cs="Arial Unicode MS" w:eastAsia="Arial Unicode MS" w:hAnsi="Arial Unicode MS"/>
              <w:rtl w:val="0"/>
            </w:rPr>
            <w:t xml:space="preserve">基础：为什么 option 有价值？</w:t>
          </w:r>
        </w:sdtContent>
      </w:sdt>
    </w:p>
    <w:p w:rsidR="00000000" w:rsidDel="00000000" w:rsidP="00000000" w:rsidRDefault="00000000" w:rsidRPr="00000000" w14:paraId="0000003F">
      <w:pPr>
        <w:rPr/>
      </w:pPr>
      <w:r w:rsidDel="00000000" w:rsidR="00000000" w:rsidRPr="00000000">
        <w:rPr>
          <w:rtl w:val="0"/>
        </w:rPr>
        <w:t xml:space="preserve">Call option 可以先完全抛开 Black-Scholes。假设股票现在 £100，你花 £5 买一个三个月后可以用 £105 买股票的权利。三个月后股票若是 £140，你当然行使；如果股票只有 £90，你可以直接放弃。你的坏结果被截断，好结果仍然保留，这种不对称本身就有价值。 Put 则相反，给你未来按某个价格卖出的权利。</w:t>
      </w:r>
    </w:p>
    <w:p w:rsidR="00000000" w:rsidDel="00000000" w:rsidP="00000000" w:rsidRDefault="00000000" w:rsidRPr="00000000" w14:paraId="00000040">
      <w:pPr>
        <w:rPr/>
      </w:pPr>
      <w:r w:rsidDel="00000000" w:rsidR="00000000" w:rsidRPr="00000000">
        <w:rPr>
          <w:rtl w:val="0"/>
        </w:rPr>
        <w:t xml:space="preserve">为什么 volatility 越高，option 通常越贵？因为 option buyer 的下行往往有限，但大幅有利方向的移动可以带来更大收益。价格越可能跑得很远，“选择权”越有价值。这里不需要先记公式，先记住 convex payoff。</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ptos" w:cs="Aptos" w:eastAsia="Aptos" w:hAnsi="Aptos"/>
          <w:b w:val="1"/>
          <w:bCs w:val="1"/>
          <w:i w:val="0"/>
          <w:iCs w:val="0"/>
          <w:smallCaps w:val="0"/>
          <w:strike w:val="0"/>
          <w:color w:val="17365d"/>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17365d"/>
          <w:sz w:val="20"/>
          <w:szCs w:val="20"/>
          <w:u w:val="none"/>
          <w:shd w:fill="auto" w:val="clear"/>
          <w:vertAlign w:val="baseline"/>
          <w:rtl w:val="0"/>
        </w:rPr>
        <w:t xml:space="preserve">Call payoff at expiry = max(Spot − Strike, 0)；Put payoff = max(Strike − Spot, 0)</w:t>
      </w:r>
    </w:p>
    <w:p w:rsidR="00000000" w:rsidDel="00000000" w:rsidP="00000000" w:rsidRDefault="00000000" w:rsidRPr="00000000" w14:paraId="00000042">
      <w:pPr>
        <w:rPr/>
      </w:pPr>
      <w:r w:rsidDel="00000000" w:rsidR="00000000" w:rsidRPr="00000000">
        <w:rPr>
          <w:rtl w:val="0"/>
        </w:rPr>
        <w:t xml:space="preserve">Option price 受六类东西影响：现在标的价格、strike、剩余时间、利率、carry/股息，以及 implied volatility。Black-Scholes 的意义不是告诉你股票会涨到哪里，而是给出在一组假设下怎样用 underlying 动态复制 option，从而得到一个无套利价格。</w:t>
      </w:r>
    </w:p>
    <w:p w:rsidR="00000000" w:rsidDel="00000000" w:rsidP="00000000" w:rsidRDefault="00000000" w:rsidRPr="00000000" w14:paraId="00000043">
      <w:pPr>
        <w:pStyle w:val="Heading3"/>
        <w:rPr/>
      </w:pPr>
      <w:sdt>
        <w:sdtPr>
          <w:id w:val="757593109"/>
          <w:tag w:val="goog_rdk_14"/>
        </w:sdtPr>
        <w:sdtContent>
          <w:r w:rsidDel="00000000" w:rsidR="00000000" w:rsidRPr="00000000">
            <w:rPr>
              <w:rFonts w:ascii="Arial Unicode MS" w:cs="Arial Unicode MS" w:eastAsia="Arial Unicode MS" w:hAnsi="Arial Unicode MS"/>
              <w:rtl w:val="0"/>
            </w:rPr>
            <w:t xml:space="preserve">Greeks：把“option 为什么变价”拆成几个旋钮</w:t>
          </w:r>
        </w:sdtContent>
      </w:sdt>
    </w:p>
    <w:p w:rsidR="00000000" w:rsidDel="00000000" w:rsidP="00000000" w:rsidRDefault="00000000" w:rsidRPr="00000000" w14:paraId="00000044">
      <w:pPr>
        <w:rPr/>
      </w:pPr>
      <w:r w:rsidDel="00000000" w:rsidR="00000000" w:rsidRPr="00000000">
        <w:rPr>
          <w:rtl w:val="0"/>
        </w:rPr>
        <w:t xml:space="preserve">Delta：标的价格小幅变化时，option 大约跟着变多少。可以把它看成当前的方向性暴露。Gamma：spot 变动后 delta 自己变化得有多快，因此它描述的是“方向暴露会不会迅速改变”。Vega：市场给未来波动性的报价上升时，option 会变多少。Theta：时间过去一天，其他都不变，option 因剩余机会减少而损失多少时间价值。Rho：利率变化带来的影响。</w:t>
      </w:r>
    </w:p>
    <w:tbl>
      <w:tblPr>
        <w:tblStyle w:val="Table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p w:rsidR="00000000" w:rsidDel="00000000" w:rsidP="00000000" w:rsidRDefault="00000000" w:rsidRPr="00000000" w14:paraId="00000045">
            <w:pPr>
              <w:rPr/>
            </w:pPr>
            <w:r w:rsidDel="00000000" w:rsidR="00000000" w:rsidRPr="00000000">
              <w:rPr>
                <w:b w:val="1"/>
                <w:bCs w:val="1"/>
                <w:rtl w:val="0"/>
              </w:rPr>
              <w:t xml:space="preserve">Greek</w:t>
            </w:r>
            <w:r w:rsidDel="00000000" w:rsidR="00000000" w:rsidRPr="00000000">
              <w:rPr>
                <w:rtl w:val="0"/>
              </w:rPr>
            </w:r>
          </w:p>
        </w:tc>
        <w:tc>
          <w:tcPr/>
          <w:p w:rsidR="00000000" w:rsidDel="00000000" w:rsidP="00000000" w:rsidRDefault="00000000" w:rsidRPr="00000000" w14:paraId="00000046">
            <w:pPr>
              <w:rPr/>
            </w:pPr>
            <w:r w:rsidDel="00000000" w:rsidR="00000000" w:rsidRPr="00000000">
              <w:rPr>
                <w:b w:val="1"/>
                <w:bCs w:val="1"/>
                <w:rtl w:val="0"/>
              </w:rPr>
              <w:t xml:space="preserve">先用一句人话理解</w:t>
            </w:r>
            <w:r w:rsidDel="00000000" w:rsidR="00000000" w:rsidRPr="00000000">
              <w:rPr>
                <w:rtl w:val="0"/>
              </w:rPr>
            </w:r>
          </w:p>
        </w:tc>
        <w:tc>
          <w:tcPr/>
          <w:p w:rsidR="00000000" w:rsidDel="00000000" w:rsidP="00000000" w:rsidRDefault="00000000" w:rsidRPr="00000000" w14:paraId="00000047">
            <w:pPr>
              <w:rPr/>
            </w:pPr>
            <w:r w:rsidDel="00000000" w:rsidR="00000000" w:rsidRPr="00000000">
              <w:rPr>
                <w:b w:val="1"/>
                <w:bCs w:val="1"/>
                <w:rtl w:val="0"/>
              </w:rPr>
              <w:t xml:space="preserve">交易台上意味着什么</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8">
            <w:pPr>
              <w:rPr/>
            </w:pPr>
            <w:r w:rsidDel="00000000" w:rsidR="00000000" w:rsidRPr="00000000">
              <w:rPr>
                <w:rtl w:val="0"/>
              </w:rPr>
              <w:t xml:space="preserve">Delta</w:t>
            </w:r>
          </w:p>
        </w:tc>
        <w:tc>
          <w:tcPr>
            <w:vAlign w:val="center"/>
          </w:tcPr>
          <w:p w:rsidR="00000000" w:rsidDel="00000000" w:rsidP="00000000" w:rsidRDefault="00000000" w:rsidRPr="00000000" w14:paraId="00000049">
            <w:pPr>
              <w:rPr/>
            </w:pPr>
            <w:r w:rsidDel="00000000" w:rsidR="00000000" w:rsidRPr="00000000">
              <w:rPr>
                <w:rtl w:val="0"/>
              </w:rPr>
              <w:t xml:space="preserve">现在标的动一点，option 跟着动多少</w:t>
            </w:r>
          </w:p>
        </w:tc>
        <w:tc>
          <w:tcPr>
            <w:vAlign w:val="center"/>
          </w:tcPr>
          <w:p w:rsidR="00000000" w:rsidDel="00000000" w:rsidP="00000000" w:rsidRDefault="00000000" w:rsidRPr="00000000" w14:paraId="0000004A">
            <w:pPr>
              <w:rPr/>
            </w:pPr>
            <w:r w:rsidDel="00000000" w:rsidR="00000000" w:rsidRPr="00000000">
              <w:rPr>
                <w:rtl w:val="0"/>
              </w:rPr>
              <w:t xml:space="preserve">需要多少 underlying 才能大致把方向风险对冲掉</w:t>
            </w:r>
          </w:p>
        </w:tc>
      </w:tr>
      <w:tr>
        <w:trPr>
          <w:cantSplit w:val="0"/>
          <w:tblHeader w:val="0"/>
        </w:trPr>
        <w:tc>
          <w:tcPr>
            <w:vAlign w:val="center"/>
          </w:tcPr>
          <w:p w:rsidR="00000000" w:rsidDel="00000000" w:rsidP="00000000" w:rsidRDefault="00000000" w:rsidRPr="00000000" w14:paraId="0000004B">
            <w:pPr>
              <w:rPr/>
            </w:pPr>
            <w:r w:rsidDel="00000000" w:rsidR="00000000" w:rsidRPr="00000000">
              <w:rPr>
                <w:rtl w:val="0"/>
              </w:rPr>
              <w:t xml:space="preserve">Gamma</w:t>
            </w:r>
          </w:p>
        </w:tc>
        <w:tc>
          <w:tcPr>
            <w:vAlign w:val="center"/>
          </w:tcPr>
          <w:p w:rsidR="00000000" w:rsidDel="00000000" w:rsidP="00000000" w:rsidRDefault="00000000" w:rsidRPr="00000000" w14:paraId="0000004C">
            <w:pPr>
              <w:rPr/>
            </w:pPr>
            <w:r w:rsidDel="00000000" w:rsidR="00000000" w:rsidRPr="00000000">
              <w:rPr>
                <w:rtl w:val="0"/>
              </w:rPr>
              <w:t xml:space="preserve">标的再动一点时，Delta 会变得多快</w:t>
            </w:r>
          </w:p>
        </w:tc>
        <w:tc>
          <w:tcPr>
            <w:vAlign w:val="center"/>
          </w:tcPr>
          <w:p w:rsidR="00000000" w:rsidDel="00000000" w:rsidP="00000000" w:rsidRDefault="00000000" w:rsidRPr="00000000" w14:paraId="0000004D">
            <w:pPr>
              <w:rPr/>
            </w:pPr>
            <w:r w:rsidDel="00000000" w:rsidR="00000000" w:rsidRPr="00000000">
              <w:rPr>
                <w:rtl w:val="0"/>
              </w:rPr>
              <w:t xml:space="preserve">决定你之后需要多频繁、以什么方向重新 hedge</w:t>
            </w:r>
          </w:p>
        </w:tc>
      </w:tr>
      <w:tr>
        <w:trPr>
          <w:cantSplit w:val="0"/>
          <w:tblHeader w:val="0"/>
        </w:trPr>
        <w:tc>
          <w:tcPr>
            <w:vAlign w:val="center"/>
          </w:tcPr>
          <w:p w:rsidR="00000000" w:rsidDel="00000000" w:rsidP="00000000" w:rsidRDefault="00000000" w:rsidRPr="00000000" w14:paraId="0000004E">
            <w:pPr>
              <w:rPr/>
            </w:pPr>
            <w:r w:rsidDel="00000000" w:rsidR="00000000" w:rsidRPr="00000000">
              <w:rPr>
                <w:rtl w:val="0"/>
              </w:rPr>
              <w:t xml:space="preserve">Vega</w:t>
            </w:r>
          </w:p>
        </w:tc>
        <w:tc>
          <w:tcPr>
            <w:vAlign w:val="center"/>
          </w:tcPr>
          <w:p w:rsidR="00000000" w:rsidDel="00000000" w:rsidP="00000000" w:rsidRDefault="00000000" w:rsidRPr="00000000" w14:paraId="0000004F">
            <w:pPr>
              <w:rPr/>
            </w:pPr>
            <w:r w:rsidDel="00000000" w:rsidR="00000000" w:rsidRPr="00000000">
              <w:rPr>
                <w:rtl w:val="0"/>
              </w:rPr>
              <w:t xml:space="preserve">市场认为未来会更乱时，option 值多少变化</w:t>
            </w:r>
          </w:p>
        </w:tc>
        <w:tc>
          <w:tcPr>
            <w:vAlign w:val="center"/>
          </w:tcPr>
          <w:p w:rsidR="00000000" w:rsidDel="00000000" w:rsidP="00000000" w:rsidRDefault="00000000" w:rsidRPr="00000000" w14:paraId="00000050">
            <w:pPr>
              <w:rPr/>
            </w:pPr>
            <w:r w:rsidDel="00000000" w:rsidR="00000000" w:rsidRPr="00000000">
              <w:rPr>
                <w:rtl w:val="0"/>
              </w:rPr>
              <w:t xml:space="preserve">long vega 受益于 implied volatility 上升</w:t>
            </w:r>
          </w:p>
        </w:tc>
      </w:tr>
      <w:tr>
        <w:trPr>
          <w:cantSplit w:val="0"/>
          <w:tblHeader w:val="0"/>
        </w:trPr>
        <w:tc>
          <w:tcPr>
            <w:vAlign w:val="center"/>
          </w:tcPr>
          <w:p w:rsidR="00000000" w:rsidDel="00000000" w:rsidP="00000000" w:rsidRDefault="00000000" w:rsidRPr="00000000" w14:paraId="00000051">
            <w:pPr>
              <w:rPr/>
            </w:pPr>
            <w:r w:rsidDel="00000000" w:rsidR="00000000" w:rsidRPr="00000000">
              <w:rPr>
                <w:rtl w:val="0"/>
              </w:rPr>
              <w:t xml:space="preserve">Theta</w:t>
            </w:r>
          </w:p>
        </w:tc>
        <w:tc>
          <w:tcPr>
            <w:vAlign w:val="center"/>
          </w:tcPr>
          <w:p w:rsidR="00000000" w:rsidDel="00000000" w:rsidP="00000000" w:rsidRDefault="00000000" w:rsidRPr="00000000" w14:paraId="00000052">
            <w:pPr>
              <w:rPr/>
            </w:pPr>
            <w:r w:rsidDel="00000000" w:rsidR="00000000" w:rsidRPr="00000000">
              <w:rPr>
                <w:rtl w:val="0"/>
              </w:rPr>
              <w:t xml:space="preserve">什么都不发生，只是时间过去，option 损失多少</w:t>
            </w:r>
          </w:p>
        </w:tc>
        <w:tc>
          <w:tcPr>
            <w:vAlign w:val="center"/>
          </w:tcPr>
          <w:p w:rsidR="00000000" w:rsidDel="00000000" w:rsidP="00000000" w:rsidRDefault="00000000" w:rsidRPr="00000000" w14:paraId="00000053">
            <w:pPr>
              <w:rPr/>
            </w:pPr>
            <w:r w:rsidDel="00000000" w:rsidR="00000000" w:rsidRPr="00000000">
              <w:rPr>
                <w:rtl w:val="0"/>
              </w:rPr>
              <w:t xml:space="preserve">买 optionality 通常每天在付时间成本</w:t>
            </w:r>
          </w:p>
        </w:tc>
      </w:tr>
      <w:tr>
        <w:trPr>
          <w:cantSplit w:val="0"/>
          <w:tblHeader w:val="0"/>
        </w:trPr>
        <w:tc>
          <w:tcPr>
            <w:vAlign w:val="center"/>
          </w:tcPr>
          <w:p w:rsidR="00000000" w:rsidDel="00000000" w:rsidP="00000000" w:rsidRDefault="00000000" w:rsidRPr="00000000" w14:paraId="00000054">
            <w:pPr>
              <w:rPr/>
            </w:pPr>
            <w:r w:rsidDel="00000000" w:rsidR="00000000" w:rsidRPr="00000000">
              <w:rPr>
                <w:rtl w:val="0"/>
              </w:rPr>
              <w:t xml:space="preserve">Rho</w:t>
            </w:r>
          </w:p>
        </w:tc>
        <w:tc>
          <w:tcPr>
            <w:vAlign w:val="center"/>
          </w:tcPr>
          <w:p w:rsidR="00000000" w:rsidDel="00000000" w:rsidP="00000000" w:rsidRDefault="00000000" w:rsidRPr="00000000" w14:paraId="00000055">
            <w:pPr>
              <w:rPr/>
            </w:pPr>
            <w:r w:rsidDel="00000000" w:rsidR="00000000" w:rsidRPr="00000000">
              <w:rPr>
                <w:rtl w:val="0"/>
              </w:rPr>
              <w:t xml:space="preserve">利率变化如何影响 option</w:t>
            </w:r>
          </w:p>
        </w:tc>
        <w:tc>
          <w:tcPr>
            <w:vAlign w:val="center"/>
          </w:tcPr>
          <w:p w:rsidR="00000000" w:rsidDel="00000000" w:rsidP="00000000" w:rsidRDefault="00000000" w:rsidRPr="00000000" w14:paraId="00000056">
            <w:pPr>
              <w:rPr/>
            </w:pPr>
            <w:r w:rsidDel="00000000" w:rsidR="00000000" w:rsidRPr="00000000">
              <w:rPr>
                <w:rtl w:val="0"/>
              </w:rPr>
              <w:t xml:space="preserve">长到期或某些 FX / structured trades 更重要</w:t>
            </w:r>
          </w:p>
        </w:tc>
      </w:tr>
    </w:tbl>
    <w:p w:rsidR="00000000" w:rsidDel="00000000" w:rsidP="00000000" w:rsidRDefault="00000000" w:rsidRPr="00000000" w14:paraId="00000057">
      <w:pPr>
        <w:pStyle w:val="Heading3"/>
        <w:rPr/>
      </w:pPr>
      <w:sdt>
        <w:sdtPr>
          <w:id w:val="1651277554"/>
          <w:tag w:val="goog_rdk_15"/>
        </w:sdtPr>
        <w:sdtContent>
          <w:r w:rsidDel="00000000" w:rsidR="00000000" w:rsidRPr="00000000">
            <w:rPr>
              <w:rFonts w:ascii="Arial Unicode MS" w:cs="Arial Unicode MS" w:eastAsia="Arial Unicode MS" w:hAnsi="Arial Unicode MS"/>
              <w:rtl w:val="0"/>
            </w:rPr>
            <w:t xml:space="preserve">Excellence：为什么“看对方向”仍然可能亏钱</w:t>
          </w:r>
        </w:sdtContent>
      </w:sdt>
    </w:p>
    <w:p w:rsidR="00000000" w:rsidDel="00000000" w:rsidP="00000000" w:rsidRDefault="00000000" w:rsidRPr="00000000" w14:paraId="00000058">
      <w:pPr>
        <w:rPr/>
      </w:pPr>
      <w:r w:rsidDel="00000000" w:rsidR="00000000" w:rsidRPr="00000000">
        <w:rPr>
          <w:rtl w:val="0"/>
        </w:rPr>
        <w:t xml:space="preserve">假设你买了一张 call，股票确实上涨，但市场原本已经把极大的波动写进 option premium。股票涨得不够快、不够远，时间价值又不断流失，implied vol 还下降，那么你仍可能亏钱。Option trade 不是只回答“涨还是跌”，而是在同时交易方向、速度、路径和市场事先收了你多少保险费。 这是 option 面试从基础走向优秀的分界线。</w:t>
      </w:r>
    </w:p>
    <w:p w:rsidR="00000000" w:rsidDel="00000000" w:rsidP="00000000" w:rsidRDefault="00000000" w:rsidRPr="00000000" w14:paraId="00000059">
      <w:pPr>
        <w:pStyle w:val="Heading2"/>
        <w:rPr/>
      </w:pPr>
      <w:sdt>
        <w:sdtPr>
          <w:id w:val="1508454571"/>
          <w:tag w:val="goog_rdk_16"/>
        </w:sdtPr>
        <w:sdtContent>
          <w:r w:rsidDel="00000000" w:rsidR="00000000" w:rsidRPr="00000000">
            <w:rPr>
              <w:rFonts w:ascii="Arial Unicode MS" w:cs="Arial Unicode MS" w:eastAsia="Arial Unicode MS" w:hAnsi="Arial Unicode MS"/>
              <w:rtl w:val="0"/>
            </w:rPr>
            <w:t xml:space="preserve">6. Delta Hedging、Gamma 与 Volatility P&amp;L：为什么交易员要不断买卖标的</w:t>
          </w:r>
        </w:sdtContent>
      </w:sdt>
    </w:p>
    <w:p w:rsidR="00000000" w:rsidDel="00000000" w:rsidP="00000000" w:rsidRDefault="00000000" w:rsidRPr="00000000" w14:paraId="0000005A">
      <w:pPr>
        <w:pStyle w:val="Heading3"/>
        <w:rPr/>
      </w:pPr>
      <w:sdt>
        <w:sdtPr>
          <w:id w:val="-116629629"/>
          <w:tag w:val="goog_rdk_17"/>
        </w:sdtPr>
        <w:sdtContent>
          <w:r w:rsidDel="00000000" w:rsidR="00000000" w:rsidRPr="00000000">
            <w:rPr>
              <w:rFonts w:ascii="Arial Unicode MS" w:cs="Arial Unicode MS" w:eastAsia="Arial Unicode MS" w:hAnsi="Arial Unicode MS"/>
              <w:rtl w:val="0"/>
            </w:rPr>
            <w:t xml:space="preserve">基础：先把 hedge 想成“把不想要的风险拿掉”</w:t>
          </w:r>
        </w:sdtContent>
      </w:sdt>
    </w:p>
    <w:p w:rsidR="00000000" w:rsidDel="00000000" w:rsidP="00000000" w:rsidRDefault="00000000" w:rsidRPr="00000000" w14:paraId="0000005B">
      <w:pPr>
        <w:rPr/>
      </w:pPr>
      <w:r w:rsidDel="00000000" w:rsidR="00000000" w:rsidRPr="00000000">
        <w:rPr>
          <w:rtl w:val="0"/>
        </w:rPr>
        <w:t xml:space="preserve">如果 dealer 卖给客户一个 call，他会天然暴露于股票上涨风险。最简单的处理，是买入一定数量股票去抵消当前 delta。但 delta 不是固定的；股票继续上涨，call 会越来越像股票，delta 也会上升，于是 dealer 还得继续买。股票下跌则反过来。这就是 dynamic delta hedging。</w:t>
      </w:r>
    </w:p>
    <w:p w:rsidR="00000000" w:rsidDel="00000000" w:rsidP="00000000" w:rsidRDefault="00000000" w:rsidRPr="00000000" w14:paraId="0000005C">
      <w:pPr>
        <w:rPr/>
      </w:pPr>
      <w:r w:rsidDel="00000000" w:rsidR="00000000" w:rsidRPr="00000000">
        <w:rPr>
          <w:rtl w:val="0"/>
        </w:rPr>
        <w:t xml:space="preserve">Long gamma 的头寸在大幅移动中，delta 会朝有利于“低买高卖”的方向变化；short gamma 的 hedge 往往相反，更像上涨后被迫买、下跌后被迫卖。因此 gamma 不只是数学二阶导数，它决定了路径和再平衡行为。</w:t>
      </w:r>
    </w:p>
    <w:p w:rsidR="00000000" w:rsidDel="00000000" w:rsidP="00000000" w:rsidRDefault="00000000" w:rsidRPr="00000000" w14:paraId="0000005D">
      <w:pPr>
        <w:pStyle w:val="Heading3"/>
        <w:rPr/>
      </w:pPr>
      <w:sdt>
        <w:sdtPr>
          <w:id w:val="947337320"/>
          <w:tag w:val="goog_rdk_18"/>
        </w:sdtPr>
        <w:sdtContent>
          <w:r w:rsidDel="00000000" w:rsidR="00000000" w:rsidRPr="00000000">
            <w:rPr>
              <w:rFonts w:ascii="Arial Unicode MS" w:cs="Arial Unicode MS" w:eastAsia="Arial Unicode MS" w:hAnsi="Arial Unicode MS"/>
              <w:rtl w:val="0"/>
            </w:rPr>
            <w:t xml:space="preserve">Excellence：理解 implied vol 与 realised vol 的比赛</w:t>
          </w:r>
        </w:sdtContent>
      </w:sdt>
    </w:p>
    <w:p w:rsidR="00000000" w:rsidDel="00000000" w:rsidP="00000000" w:rsidRDefault="00000000" w:rsidRPr="00000000" w14:paraId="0000005E">
      <w:pPr>
        <w:rPr/>
      </w:pPr>
      <w:r w:rsidDel="00000000" w:rsidR="00000000" w:rsidRPr="00000000">
        <w:rPr>
          <w:rtl w:val="0"/>
        </w:rPr>
        <w:t xml:space="preserve">买 option 可以粗略理解成先支付一笔 implied-volatility premium，然后等待市场未来实际走出足够大的 realised volatility。如果未来真实波动大到足以补偿 theta 和你最初支付的高 option price，long option / long gamma 才可能划算。优秀候选人会把问题表述成：我买的是多少 implied vol，市场之后实际给了我多少 realised vol？</w:t>
      </w:r>
    </w:p>
    <w:p w:rsidR="00000000" w:rsidDel="00000000" w:rsidP="00000000" w:rsidRDefault="00000000" w:rsidRPr="00000000" w14:paraId="0000005F">
      <w:pPr>
        <w:pStyle w:val="Heading2"/>
        <w:rPr/>
      </w:pPr>
      <w:sdt>
        <w:sdtPr>
          <w:id w:val="160378348"/>
          <w:tag w:val="goog_rdk_19"/>
        </w:sdtPr>
        <w:sdtContent>
          <w:r w:rsidDel="00000000" w:rsidR="00000000" w:rsidRPr="00000000">
            <w:rPr>
              <w:rFonts w:ascii="Arial Unicode MS" w:cs="Arial Unicode MS" w:eastAsia="Arial Unicode MS" w:hAnsi="Arial Unicode MS"/>
              <w:rtl w:val="0"/>
            </w:rPr>
            <w:t xml:space="preserve">7. FX：不是“一个资产”，而是两种货币的交换</w:t>
          </w:r>
        </w:sdtContent>
      </w:sdt>
    </w:p>
    <w:p w:rsidR="00000000" w:rsidDel="00000000" w:rsidP="00000000" w:rsidRDefault="00000000" w:rsidRPr="00000000" w14:paraId="00000060">
      <w:pPr>
        <w:pStyle w:val="Heading3"/>
        <w:rPr/>
      </w:pPr>
      <w:sdt>
        <w:sdtPr>
          <w:id w:val="1308966694"/>
          <w:tag w:val="goog_rdk_20"/>
        </w:sdtPr>
        <w:sdtContent>
          <w:r w:rsidDel="00000000" w:rsidR="00000000" w:rsidRPr="00000000">
            <w:rPr>
              <w:rFonts w:ascii="Arial Unicode MS" w:cs="Arial Unicode MS" w:eastAsia="Arial Unicode MS" w:hAnsi="Arial Unicode MS"/>
              <w:rtl w:val="0"/>
            </w:rPr>
            <w:t xml:space="preserve">基础：先固定谁是 numerator、谁是 denominator</w:t>
          </w:r>
        </w:sdtContent>
      </w:sdt>
    </w:p>
    <w:p w:rsidR="00000000" w:rsidDel="00000000" w:rsidP="00000000" w:rsidRDefault="00000000" w:rsidRPr="00000000" w14:paraId="00000061">
      <w:pPr>
        <w:rPr/>
      </w:pPr>
      <w:r w:rsidDel="00000000" w:rsidR="00000000" w:rsidRPr="00000000">
        <w:rPr>
          <w:rtl w:val="0"/>
        </w:rPr>
        <w:t xml:space="preserve">FX 最容易犯的错误是方向搞反。GBP/USD = 1.30 的意思是 1 英镑值 1.30 美元。这个数字上涨就是英镑相对美元升值。任何 FX 问题，第一步先把 quote convention 写清楚。</w:t>
      </w:r>
    </w:p>
    <w:p w:rsidR="00000000" w:rsidDel="00000000" w:rsidP="00000000" w:rsidRDefault="00000000" w:rsidRPr="00000000" w14:paraId="00000062">
      <w:pPr>
        <w:rPr/>
      </w:pPr>
      <w:r w:rsidDel="00000000" w:rsidR="00000000" w:rsidRPr="00000000">
        <w:rPr>
          <w:rtl w:val="0"/>
        </w:rPr>
        <w:t xml:space="preserve">Spot 是现在换钱；forward 是今天锁定未来换钱的价格；FX swap 通常是“现在换一次、未来再反向换回来”，所以它主要是融资和流动性工具，而不是纯方向押注。比如一家银行今天缺美元、一个月后会有美元流入，就可以通过 FX swap 临时借到美元。</w:t>
      </w:r>
    </w:p>
    <w:p w:rsidR="00000000" w:rsidDel="00000000" w:rsidP="00000000" w:rsidRDefault="00000000" w:rsidRPr="00000000" w14:paraId="00000063">
      <w:pPr>
        <w:rPr/>
      </w:pPr>
      <w:r w:rsidDel="00000000" w:rsidR="00000000" w:rsidRPr="00000000">
        <w:rPr>
          <w:rtl w:val="0"/>
        </w:rPr>
        <w:t xml:space="preserve">为什么 FX forward 受两国利率影响？因为你有两种方法获得未来的美元：今天先把英镑换成美元并赚美元利息，或者未来再换。如果两条路径成本不同，就会出现套利。</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ptos" w:cs="Aptos" w:eastAsia="Aptos" w:hAnsi="Aptos"/>
          <w:b w:val="1"/>
          <w:bCs w:val="1"/>
          <w:i w:val="0"/>
          <w:iCs w:val="0"/>
          <w:smallCaps w:val="0"/>
          <w:strike w:val="0"/>
          <w:color w:val="17365d"/>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17365d"/>
          <w:sz w:val="20"/>
          <w:szCs w:val="20"/>
          <w:u w:val="none"/>
          <w:shd w:fill="auto" w:val="clear"/>
          <w:vertAlign w:val="baseline"/>
          <w:rtl w:val="0"/>
        </w:rPr>
        <w:t xml:space="preserve">FX forward 的第一性原理：比较“今天换币并持有”与“未来才换币”的两条融资路径</w:t>
      </w:r>
    </w:p>
    <w:p w:rsidR="00000000" w:rsidDel="00000000" w:rsidP="00000000" w:rsidRDefault="00000000" w:rsidRPr="00000000" w14:paraId="00000065">
      <w:pPr>
        <w:pStyle w:val="Heading3"/>
        <w:rPr/>
      </w:pPr>
      <w:sdt>
        <w:sdtPr>
          <w:id w:val="-773226233"/>
          <w:tag w:val="goog_rdk_21"/>
        </w:sdtPr>
        <w:sdtContent>
          <w:r w:rsidDel="00000000" w:rsidR="00000000" w:rsidRPr="00000000">
            <w:rPr>
              <w:rFonts w:ascii="Arial Unicode MS" w:cs="Arial Unicode MS" w:eastAsia="Arial Unicode MS" w:hAnsi="Arial Unicode MS"/>
              <w:rtl w:val="0"/>
            </w:rPr>
            <w:t xml:space="preserve">Excellence：不要把高利率货币 = 必涨</w:t>
          </w:r>
        </w:sdtContent>
      </w:sdt>
    </w:p>
    <w:p w:rsidR="00000000" w:rsidDel="00000000" w:rsidP="00000000" w:rsidRDefault="00000000" w:rsidRPr="00000000" w14:paraId="00000066">
      <w:pPr>
        <w:rPr/>
      </w:pPr>
      <w:r w:rsidDel="00000000" w:rsidR="00000000" w:rsidRPr="00000000">
        <w:rPr>
          <w:rtl w:val="0"/>
        </w:rPr>
        <w:t xml:space="preserve">市场交易的是未来相对政策路径和 surprise，而不是今天哪个国家利率高。一个国家利率 6% 但市场原本预期 8%，货币反而可能跌；另一个国家只有 3%，但央行突然比市场想象更 hawkish，货币可能涨。Carry 是你持有过程中获得的利差补偿，但往往伴随 risk-off 时的 crash risk。</w:t>
      </w:r>
    </w:p>
    <w:p w:rsidR="00000000" w:rsidDel="00000000" w:rsidP="00000000" w:rsidRDefault="00000000" w:rsidRPr="00000000" w14:paraId="00000067">
      <w:pPr>
        <w:pStyle w:val="Heading2"/>
        <w:rPr/>
      </w:pPr>
      <w:sdt>
        <w:sdtPr>
          <w:id w:val="-851533163"/>
          <w:tag w:val="goog_rdk_22"/>
        </w:sdtPr>
        <w:sdtContent>
          <w:r w:rsidDel="00000000" w:rsidR="00000000" w:rsidRPr="00000000">
            <w:rPr>
              <w:rFonts w:ascii="Arial Unicode MS" w:cs="Arial Unicode MS" w:eastAsia="Arial Unicode MS" w:hAnsi="Arial Unicode MS"/>
              <w:rtl w:val="0"/>
            </w:rPr>
            <w:t xml:space="preserve">8. Credit 与 CDS：把“借钱不还”的风险单独拿出来定价</w:t>
          </w:r>
        </w:sdtContent>
      </w:sdt>
    </w:p>
    <w:p w:rsidR="00000000" w:rsidDel="00000000" w:rsidP="00000000" w:rsidRDefault="00000000" w:rsidRPr="00000000" w14:paraId="00000068">
      <w:pPr>
        <w:pStyle w:val="Heading3"/>
        <w:rPr/>
      </w:pPr>
      <w:sdt>
        <w:sdtPr>
          <w:id w:val="1230292461"/>
          <w:tag w:val="goog_rdk_23"/>
        </w:sdtPr>
        <w:sdtContent>
          <w:r w:rsidDel="00000000" w:rsidR="00000000" w:rsidRPr="00000000">
            <w:rPr>
              <w:rFonts w:ascii="Arial Unicode MS" w:cs="Arial Unicode MS" w:eastAsia="Arial Unicode MS" w:hAnsi="Arial Unicode MS"/>
              <w:rtl w:val="0"/>
            </w:rPr>
            <w:t xml:space="preserve">基础：企业债为什么比政府无风险债收益率高？</w:t>
          </w:r>
        </w:sdtContent>
      </w:sdt>
    </w:p>
    <w:p w:rsidR="00000000" w:rsidDel="00000000" w:rsidP="00000000" w:rsidRDefault="00000000" w:rsidRPr="00000000" w14:paraId="00000069">
      <w:pPr>
        <w:rPr/>
      </w:pPr>
      <w:r w:rsidDel="00000000" w:rsidR="00000000" w:rsidRPr="00000000">
        <w:rPr>
          <w:rtl w:val="0"/>
        </w:rPr>
        <w:t xml:space="preserve">如果你借 £100 给一家企业，你承担的不只是利率变化，还承担公司可能无法完整还钱的风险。因此投资者要求额外收益，这就是 credit spread 的核心直觉。Spread 越宽，意味着市场要求的额外补偿越高，通常也意味着该债券价格更低。</w:t>
      </w:r>
    </w:p>
    <w:p w:rsidR="00000000" w:rsidDel="00000000" w:rsidP="00000000" w:rsidRDefault="00000000" w:rsidRPr="00000000" w14:paraId="0000006A">
      <w:pPr>
        <w:rPr/>
      </w:pPr>
      <w:r w:rsidDel="00000000" w:rsidR="00000000" w:rsidRPr="00000000">
        <w:rPr>
          <w:rtl w:val="0"/>
        </w:rPr>
        <w:t xml:space="preserve">CDS 可以理解成贷款/债券的违约保险。Protection buyer 定期付 premium；如果规定的 credit event 发生，protection seller 负责补偿约定损失。这样你可以在不卖掉现金债券的情况下，把一部分 default risk 转给别人。</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ptos" w:cs="Aptos" w:eastAsia="Aptos" w:hAnsi="Aptos"/>
          <w:b w:val="1"/>
          <w:bCs w:val="1"/>
          <w:i w:val="0"/>
          <w:iCs w:val="0"/>
          <w:smallCaps w:val="0"/>
          <w:strike w:val="0"/>
          <w:color w:val="17365d"/>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17365d"/>
          <w:sz w:val="20"/>
          <w:szCs w:val="20"/>
          <w:u w:val="none"/>
          <w:shd w:fill="auto" w:val="clear"/>
          <w:vertAlign w:val="baseline"/>
          <w:rtl w:val="0"/>
        </w:rPr>
        <w:t xml:space="preserve">粗略直觉：Credit spread / CDS premium ≈ 违约概率 × 违约后的损失程度 + 其他风险补偿</w:t>
      </w:r>
    </w:p>
    <w:p w:rsidR="00000000" w:rsidDel="00000000" w:rsidP="00000000" w:rsidRDefault="00000000" w:rsidRPr="00000000" w14:paraId="0000006C">
      <w:pPr>
        <w:pStyle w:val="Heading3"/>
        <w:rPr/>
      </w:pPr>
      <w:sdt>
        <w:sdtPr>
          <w:id w:val="1936649226"/>
          <w:tag w:val="goog_rdk_24"/>
        </w:sdtPr>
        <w:sdtContent>
          <w:r w:rsidDel="00000000" w:rsidR="00000000" w:rsidRPr="00000000">
            <w:rPr>
              <w:rFonts w:ascii="Arial Unicode MS" w:cs="Arial Unicode MS" w:eastAsia="Arial Unicode MS" w:hAnsi="Arial Unicode MS"/>
              <w:rtl w:val="0"/>
            </w:rPr>
            <w:t xml:space="preserve">Excellence：spread widening 不一定等于公司突然更容易倒闭</w:t>
          </w:r>
        </w:sdtContent>
      </w:sdt>
    </w:p>
    <w:p w:rsidR="00000000" w:rsidDel="00000000" w:rsidP="00000000" w:rsidRDefault="00000000" w:rsidRPr="00000000" w14:paraId="0000006D">
      <w:pPr>
        <w:rPr/>
      </w:pPr>
      <w:r w:rsidDel="00000000" w:rsidR="00000000" w:rsidRPr="00000000">
        <w:rPr>
          <w:rtl w:val="0"/>
        </w:rPr>
        <w:t xml:space="preserve">现实中的 spread 还包含 liquidity、dealer balance sheet、fund outflow、new-issue supply、index technicals 等。危机时某只债券突然便宜，可能部分因为所有人都在卖而没人愿意接库存，并不完全因为企业 fundamentals 同幅恶化。优秀 credit candidate 会主动区分 fundamental deterioration 和 market technicals。</w:t>
      </w:r>
    </w:p>
    <w:p w:rsidR="00000000" w:rsidDel="00000000" w:rsidP="00000000" w:rsidRDefault="00000000" w:rsidRPr="00000000" w14:paraId="0000006E">
      <w:pPr>
        <w:pStyle w:val="Heading2"/>
        <w:rPr/>
      </w:pPr>
      <w:sdt>
        <w:sdtPr>
          <w:id w:val="591600940"/>
          <w:tag w:val="goog_rdk_25"/>
        </w:sdtPr>
        <w:sdtContent>
          <w:r w:rsidDel="00000000" w:rsidR="00000000" w:rsidRPr="00000000">
            <w:rPr>
              <w:rFonts w:ascii="Arial Unicode MS" w:cs="Arial Unicode MS" w:eastAsia="Arial Unicode MS" w:hAnsi="Arial Unicode MS"/>
              <w:rtl w:val="0"/>
            </w:rPr>
            <w:t xml:space="preserve">9. Equity Derivatives 与 Structured Products：复杂产品先拆回积木</w:t>
          </w:r>
        </w:sdtContent>
      </w:sdt>
    </w:p>
    <w:p w:rsidR="00000000" w:rsidDel="00000000" w:rsidP="00000000" w:rsidRDefault="00000000" w:rsidRPr="00000000" w14:paraId="0000006F">
      <w:pPr>
        <w:pStyle w:val="Heading3"/>
        <w:rPr/>
      </w:pPr>
      <w:sdt>
        <w:sdtPr>
          <w:id w:val="-20562275"/>
          <w:tag w:val="goog_rdk_26"/>
        </w:sdtPr>
        <w:sdtContent>
          <w:r w:rsidDel="00000000" w:rsidR="00000000" w:rsidRPr="00000000">
            <w:rPr>
              <w:rFonts w:ascii="Arial Unicode MS" w:cs="Arial Unicode MS" w:eastAsia="Arial Unicode MS" w:hAnsi="Arial Unicode MS"/>
              <w:rtl w:val="0"/>
            </w:rPr>
            <w:t xml:space="preserve">基础：不要试图直接背 autocall</w:t>
          </w:r>
        </w:sdtContent>
      </w:sdt>
    </w:p>
    <w:p w:rsidR="00000000" w:rsidDel="00000000" w:rsidP="00000000" w:rsidRDefault="00000000" w:rsidRPr="00000000" w14:paraId="00000070">
      <w:pPr>
        <w:rPr/>
      </w:pPr>
      <w:r w:rsidDel="00000000" w:rsidR="00000000" w:rsidRPr="00000000">
        <w:rPr>
          <w:rtl w:val="0"/>
        </w:rPr>
        <w:t xml:space="preserve">Structured product 看起来复杂，是因为它把几种简单现金流绑在一起。最有效的方法是问：客户拿到了什么确定现金？放弃了什么上涨？承担了什么下跌？有没有 barrier 或提前终止条件？然后把它拆回 bond、call、put 等基础积木。</w:t>
      </w:r>
    </w:p>
    <w:p w:rsidR="00000000" w:rsidDel="00000000" w:rsidP="00000000" w:rsidRDefault="00000000" w:rsidRPr="00000000" w14:paraId="00000071">
      <w:pPr>
        <w:rPr/>
      </w:pPr>
      <w:r w:rsidDel="00000000" w:rsidR="00000000" w:rsidRPr="00000000">
        <w:rPr>
          <w:rtl w:val="0"/>
        </w:rPr>
        <w:t xml:space="preserve">例如 capital-protected note 可以粗略想成：大部分钱买一张到期能恢复本金的低风险债券，剩余的钱买 call，于是客户获得“本金保护 + 一部分上涨”。Covered call 是持有股票同时卖 call：你收 premium，但把一部分极端上涨让给别人。Protective put 是持有股票再买 put：你付保险费换一个 downside floor。</w:t>
      </w:r>
    </w:p>
    <w:p w:rsidR="00000000" w:rsidDel="00000000" w:rsidP="00000000" w:rsidRDefault="00000000" w:rsidRPr="00000000" w14:paraId="00000072">
      <w:pPr>
        <w:pStyle w:val="Heading3"/>
        <w:rPr/>
      </w:pPr>
      <w:sdt>
        <w:sdtPr>
          <w:id w:val="323679176"/>
          <w:tag w:val="goog_rdk_27"/>
        </w:sdtPr>
        <w:sdtContent>
          <w:r w:rsidDel="00000000" w:rsidR="00000000" w:rsidRPr="00000000">
            <w:rPr>
              <w:rFonts w:ascii="Arial Unicode MS" w:cs="Arial Unicode MS" w:eastAsia="Arial Unicode MS" w:hAnsi="Arial Unicode MS"/>
              <w:rtl w:val="0"/>
            </w:rPr>
            <w:t xml:space="preserve">Excellence：客户看到 payoff，dealer 看到 hedge</w:t>
          </w:r>
        </w:sdtContent>
      </w:sdt>
    </w:p>
    <w:p w:rsidR="00000000" w:rsidDel="00000000" w:rsidP="00000000" w:rsidRDefault="00000000" w:rsidRPr="00000000" w14:paraId="00000073">
      <w:pPr>
        <w:rPr/>
      </w:pPr>
      <w:r w:rsidDel="00000000" w:rsidR="00000000" w:rsidRPr="00000000">
        <w:rPr>
          <w:rtl w:val="0"/>
        </w:rPr>
        <w:t xml:space="preserve">客户可能只看到“8% coupon，只要指数不跌破 barrier”。Dealer 看到的却是 delta、gamma、vega、skew、correlation、dividend 和 gap risk。优秀回答不需要把所有 Greeks 背一遍，而是问：银行到底接走了客户的哪一种风险？这些风险哪些能连续 hedge，哪些在市场跳空或流动性消失时无法顺滑对冲？</w:t>
      </w:r>
    </w:p>
    <w:p w:rsidR="00000000" w:rsidDel="00000000" w:rsidP="00000000" w:rsidRDefault="00000000" w:rsidRPr="00000000" w14:paraId="00000074">
      <w:pPr>
        <w:pStyle w:val="Heading2"/>
        <w:rPr/>
      </w:pPr>
      <w:sdt>
        <w:sdtPr>
          <w:id w:val="258660909"/>
          <w:tag w:val="goog_rdk_28"/>
        </w:sdtPr>
        <w:sdtContent>
          <w:r w:rsidDel="00000000" w:rsidR="00000000" w:rsidRPr="00000000">
            <w:rPr>
              <w:rFonts w:ascii="Arial Unicode MS" w:cs="Arial Unicode MS" w:eastAsia="Arial Unicode MS" w:hAnsi="Arial Unicode MS"/>
              <w:rtl w:val="0"/>
            </w:rPr>
            <w:t xml:space="preserve">10. Commodities：金融合约背后真的有一桶油、一吨铜或一兆瓦时电</w:t>
          </w:r>
        </w:sdtContent>
      </w:sdt>
    </w:p>
    <w:p w:rsidR="00000000" w:rsidDel="00000000" w:rsidP="00000000" w:rsidRDefault="00000000" w:rsidRPr="00000000" w14:paraId="00000075">
      <w:pPr>
        <w:pStyle w:val="Heading3"/>
        <w:rPr/>
      </w:pPr>
      <w:sdt>
        <w:sdtPr>
          <w:id w:val="-1176135768"/>
          <w:tag w:val="goog_rdk_29"/>
        </w:sdtPr>
        <w:sdtContent>
          <w:r w:rsidDel="00000000" w:rsidR="00000000" w:rsidRPr="00000000">
            <w:rPr>
              <w:rFonts w:ascii="Arial Unicode MS" w:cs="Arial Unicode MS" w:eastAsia="Arial Unicode MS" w:hAnsi="Arial Unicode MS"/>
              <w:rtl w:val="0"/>
            </w:rPr>
            <w:t xml:space="preserve">基础：为什么商品不能只用利率公式理解？</w:t>
          </w:r>
        </w:sdtContent>
      </w:sdt>
    </w:p>
    <w:p w:rsidR="00000000" w:rsidDel="00000000" w:rsidP="00000000" w:rsidRDefault="00000000" w:rsidRPr="00000000" w14:paraId="00000076">
      <w:pPr>
        <w:rPr/>
      </w:pPr>
      <w:r w:rsidDel="00000000" w:rsidR="00000000" w:rsidRPr="00000000">
        <w:rPr>
          <w:rtl w:val="0"/>
        </w:rPr>
        <w:t xml:space="preserve">股票和债券大多可以电子化持有，但商品有物理世界。今天买一桶油并持有三个月，你要支付融资、仓储、保险，甚至面临运输和质量问题；但拥有现货库存本身也可能很有价值，例如炼厂急需原油时，“手里现在就有货”具有 convenience value。</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ptos" w:cs="Aptos" w:eastAsia="Aptos" w:hAnsi="Aptos"/>
          <w:b w:val="1"/>
          <w:bCs w:val="1"/>
          <w:i w:val="0"/>
          <w:iCs w:val="0"/>
          <w:smallCaps w:val="0"/>
          <w:strike w:val="0"/>
          <w:color w:val="17365d"/>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17365d"/>
          <w:sz w:val="20"/>
          <w:szCs w:val="20"/>
          <w:u w:val="none"/>
          <w:shd w:fill="auto" w:val="clear"/>
          <w:vertAlign w:val="baseline"/>
          <w:rtl w:val="0"/>
        </w:rPr>
        <w:t xml:space="preserve">商品远期的直觉：Forward ≈ Spot + Financing + Storage − 持有现货带来的便利价值</w:t>
      </w:r>
    </w:p>
    <w:p w:rsidR="00000000" w:rsidDel="00000000" w:rsidP="00000000" w:rsidRDefault="00000000" w:rsidRPr="00000000" w14:paraId="00000078">
      <w:pPr>
        <w:rPr/>
      </w:pPr>
      <w:r w:rsidDel="00000000" w:rsidR="00000000" w:rsidRPr="00000000">
        <w:rPr>
          <w:rtl w:val="0"/>
        </w:rPr>
        <w:t xml:space="preserve">Contango 是远月价格高于近月；backwardation 是远月低于近月。不要简单翻译成 bearish / bullish。曲线形状首先反映库存、仓储、融资和即时供需。库存充裕、存储方便时，carry cost 更容易把远月推高；现货极度紧张时，立即拥有商品的价值会上升，近月可能明显贵于远月。</w:t>
      </w:r>
    </w:p>
    <w:p w:rsidR="00000000" w:rsidDel="00000000" w:rsidP="00000000" w:rsidRDefault="00000000" w:rsidRPr="00000000" w14:paraId="00000079">
      <w:pPr>
        <w:pStyle w:val="Heading3"/>
        <w:rPr/>
      </w:pPr>
      <w:sdt>
        <w:sdtPr>
          <w:id w:val="485396990"/>
          <w:tag w:val="goog_rdk_30"/>
        </w:sdtPr>
        <w:sdtContent>
          <w:r w:rsidDel="00000000" w:rsidR="00000000" w:rsidRPr="00000000">
            <w:rPr>
              <w:rFonts w:ascii="Arial Unicode MS" w:cs="Arial Unicode MS" w:eastAsia="Arial Unicode MS" w:hAnsi="Arial Unicode MS"/>
              <w:rtl w:val="0"/>
            </w:rPr>
            <w:t xml:space="preserve">Excellence：从“商品价格”升级到“physical balance”</w:t>
          </w:r>
        </w:sdtContent>
      </w:sdt>
    </w:p>
    <w:p w:rsidR="00000000" w:rsidDel="00000000" w:rsidP="00000000" w:rsidRDefault="00000000" w:rsidRPr="00000000" w14:paraId="0000007A">
      <w:pPr>
        <w:rPr/>
      </w:pPr>
      <w:r w:rsidDel="00000000" w:rsidR="00000000" w:rsidRPr="00000000">
        <w:rPr>
          <w:rtl w:val="0"/>
        </w:rPr>
        <w:t xml:space="preserve">优秀 commodity candidate 会问 inventories 在哪里、谁有 storage capacity、transport 是否受限、不同地点/品质之间能否套利、需求是否季节性。Oil、gas、power 和 metals 的金融价格背后都有真实物理约束。商品交易真正的第一性原理，是先问“货在哪里、谁现在需要它、把它搬到需要的地方要付什么成本”。</w:t>
      </w:r>
    </w:p>
    <w:p w:rsidR="00000000" w:rsidDel="00000000" w:rsidP="00000000" w:rsidRDefault="00000000" w:rsidRPr="00000000" w14:paraId="0000007B">
      <w:pPr>
        <w:pStyle w:val="Heading1"/>
        <w:rPr/>
      </w:pPr>
      <w:sdt>
        <w:sdtPr>
          <w:id w:val="768363256"/>
          <w:tag w:val="goog_rdk_31"/>
        </w:sdtPr>
        <w:sdtContent>
          <w:r w:rsidDel="00000000" w:rsidR="00000000" w:rsidRPr="00000000">
            <w:rPr>
              <w:rFonts w:ascii="Arial Unicode MS" w:cs="Arial Unicode MS" w:eastAsia="Arial Unicode MS" w:hAnsi="Arial Unicode MS"/>
              <w:rtl w:val="0"/>
            </w:rPr>
            <w:t xml:space="preserve">Part II — Macro、Market News 与跨资产判断</w:t>
          </w:r>
        </w:sdtContent>
      </w:sdt>
    </w:p>
    <w:p w:rsidR="00000000" w:rsidDel="00000000" w:rsidP="00000000" w:rsidRDefault="00000000" w:rsidRPr="00000000" w14:paraId="0000007C">
      <w:pPr>
        <w:pStyle w:val="Heading2"/>
        <w:rPr/>
      </w:pPr>
      <w:sdt>
        <w:sdtPr>
          <w:id w:val="-238460965"/>
          <w:tag w:val="goog_rdk_32"/>
        </w:sdtPr>
        <w:sdtContent>
          <w:r w:rsidDel="00000000" w:rsidR="00000000" w:rsidRPr="00000000">
            <w:rPr>
              <w:rFonts w:ascii="Arial Unicode MS" w:cs="Arial Unicode MS" w:eastAsia="Arial Unicode MS" w:hAnsi="Arial Unicode MS"/>
              <w:rtl w:val="0"/>
            </w:rPr>
            <w:t xml:space="preserve">11. Macro 面试不是经济学考试：核心是 transmission mechanism</w:t>
          </w:r>
        </w:sdtContent>
      </w:sdt>
    </w:p>
    <w:p w:rsidR="00000000" w:rsidDel="00000000" w:rsidP="00000000" w:rsidRDefault="00000000" w:rsidRPr="00000000" w14:paraId="0000007D">
      <w:pPr>
        <w:spacing w:after="100" w:line="259" w:lineRule="auto"/>
        <w:rPr/>
      </w:pPr>
      <w:r w:rsidDel="00000000" w:rsidR="00000000" w:rsidRPr="00000000">
        <w:rPr>
          <w:rtl w:val="0"/>
        </w:rPr>
        <w:t xml:space="preserve">S&amp;T 的宏观题常见形式包括：What is your view on rates? What happens if inflation surprises higher? Why did the dollar move? What is the market pricing for the Fed/BoE? 如果回答停留在“通胀高所以加息，所以债券跌”，通常只能算基础。真正要做的是把宏观信息通过一条可交易的 transmission chain 传递到资产价格。</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40" w:line="276" w:lineRule="auto"/>
        <w:ind w:left="259" w:right="0" w:firstLine="0"/>
        <w:jc w:val="left"/>
        <w:rPr>
          <w:rFonts w:ascii="Aptos" w:cs="Aptos" w:eastAsia="Aptos" w:hAnsi="Aptos"/>
          <w:b w:val="1"/>
          <w:bCs w:val="1"/>
          <w:i w:val="0"/>
          <w:iCs w:val="0"/>
          <w:smallCaps w:val="0"/>
          <w:strike w:val="0"/>
          <w:color w:val="17365d"/>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17365d"/>
          <w:sz w:val="20"/>
          <w:szCs w:val="20"/>
          <w:u w:val="none"/>
          <w:shd w:fill="auto" w:val="clear"/>
          <w:vertAlign w:val="baseline"/>
          <w:rtl w:val="0"/>
        </w:rPr>
        <w:t xml:space="preserve">Macro answer：Catalyst → Policy / cash-flow implication → Discount rate / risk premium → Positioning &amp; flows → Asset-price expression</w:t>
      </w:r>
    </w:p>
    <w:p w:rsidR="00000000" w:rsidDel="00000000" w:rsidP="00000000" w:rsidRDefault="00000000" w:rsidRPr="00000000" w14:paraId="0000007F">
      <w:pPr>
        <w:spacing w:after="100" w:line="259" w:lineRule="auto"/>
        <w:rPr/>
      </w:pPr>
      <w:r w:rsidDel="00000000" w:rsidR="00000000" w:rsidRPr="00000000">
        <w:rPr>
          <w:rtl w:val="0"/>
        </w:rPr>
        <w:t xml:space="preserve">例如 inflation upside surprise 的一阶反应可能是前端 rates repricing hawkish，2Y yield 上升；但长端取决于市场认为央行更可信还是 fiscal/inflation premium 更高，因此 curve 可能 flatten 也可能 bear steepen。美元反应取决于 relative policy surprise，而 equities 取决于 earnings sensitivity、duration、positioning 与 starting valuation。同一个数据点没有唯一资产价格答案，因为市场交易的是 surprise relative to prior pricing。</w:t>
      </w:r>
    </w:p>
    <w:p w:rsidR="00000000" w:rsidDel="00000000" w:rsidP="00000000" w:rsidRDefault="00000000" w:rsidRPr="00000000" w14:paraId="00000080">
      <w:pPr>
        <w:pStyle w:val="Heading2"/>
        <w:rPr/>
      </w:pPr>
      <w:sdt>
        <w:sdtPr>
          <w:id w:val="-2005688887"/>
          <w:tag w:val="goog_rdk_33"/>
        </w:sdtPr>
        <w:sdtContent>
          <w:r w:rsidDel="00000000" w:rsidR="00000000" w:rsidRPr="00000000">
            <w:rPr>
              <w:rFonts w:ascii="Arial Unicode MS" w:cs="Arial Unicode MS" w:eastAsia="Arial Unicode MS" w:hAnsi="Arial Unicode MS"/>
              <w:rtl w:val="0"/>
            </w:rPr>
            <w:t xml:space="preserve">12. 必须掌握的宏观链条</w:t>
          </w:r>
        </w:sdtContent>
      </w:sdt>
    </w:p>
    <w:tbl>
      <w:tblPr>
        <w:tblStyle w:val="Table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1"/>
          <w:tblHeader w:val="0"/>
        </w:trPr>
        <w:tc>
          <w:tcPr>
            <w:shd w:fill="d9eaf7" w:val="clear"/>
            <w:tcMar>
              <w:top w:w="80.0" w:type="dxa"/>
              <w:bottom w:w="80.0" w:type="dxa"/>
            </w:tcMar>
            <w:vAlign w:val="center"/>
          </w:tcPr>
          <w:p w:rsidR="00000000" w:rsidDel="00000000" w:rsidP="00000000" w:rsidRDefault="00000000" w:rsidRPr="00000000" w14:paraId="00000081">
            <w:pPr>
              <w:rPr/>
            </w:pPr>
            <w:r w:rsidDel="00000000" w:rsidR="00000000" w:rsidRPr="00000000">
              <w:rPr>
                <w:b w:val="1"/>
                <w:bCs w:val="1"/>
                <w:sz w:val="18"/>
                <w:szCs w:val="18"/>
                <w:rtl w:val="0"/>
              </w:rPr>
              <w:t xml:space="preserve">主题</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82">
            <w:pPr>
              <w:rPr/>
            </w:pPr>
            <w:r w:rsidDel="00000000" w:rsidR="00000000" w:rsidRPr="00000000">
              <w:rPr>
                <w:b w:val="1"/>
                <w:bCs w:val="1"/>
                <w:sz w:val="18"/>
                <w:szCs w:val="18"/>
                <w:rtl w:val="0"/>
              </w:rPr>
              <w:t xml:space="preserve">基础逻辑</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83">
            <w:pPr>
              <w:rPr/>
            </w:pPr>
            <w:r w:rsidDel="00000000" w:rsidR="00000000" w:rsidRPr="00000000">
              <w:rPr>
                <w:b w:val="1"/>
                <w:bCs w:val="1"/>
                <w:sz w:val="18"/>
                <w:szCs w:val="18"/>
                <w:rtl w:val="0"/>
              </w:rPr>
              <w:t xml:space="preserve">Excellence：再往下一层</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84">
            <w:pPr>
              <w:spacing w:after="40" w:line="240" w:lineRule="auto"/>
              <w:rPr/>
            </w:pPr>
            <w:r w:rsidDel="00000000" w:rsidR="00000000" w:rsidRPr="00000000">
              <w:rPr>
                <w:sz w:val="17"/>
                <w:szCs w:val="17"/>
                <w:rtl w:val="0"/>
              </w:rPr>
              <w:t xml:space="preserve">Inflation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5">
            <w:pPr>
              <w:spacing w:after="40" w:line="240" w:lineRule="auto"/>
              <w:rPr/>
            </w:pPr>
            <w:r w:rsidDel="00000000" w:rsidR="00000000" w:rsidRPr="00000000">
              <w:rPr>
                <w:sz w:val="17"/>
                <w:szCs w:val="17"/>
                <w:rtl w:val="0"/>
              </w:rPr>
              <w:t xml:space="preserve">高于预期 → 更 hawkish rates pricing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6">
            <w:pPr>
              <w:spacing w:after="40" w:line="240" w:lineRule="auto"/>
              <w:rPr/>
            </w:pPr>
            <w:r w:rsidDel="00000000" w:rsidR="00000000" w:rsidRPr="00000000">
              <w:rPr>
                <w:sz w:val="17"/>
                <w:szCs w:val="17"/>
                <w:rtl w:val="0"/>
              </w:rPr>
              <w:t xml:space="preserve">拆 goods/services、wages、shelter；判断 persistence；看 breakevens、real yields 与 curve，而非只看 headline CPI。</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87">
            <w:pPr>
              <w:spacing w:after="40" w:line="240" w:lineRule="auto"/>
              <w:rPr/>
            </w:pPr>
            <w:r w:rsidDel="00000000" w:rsidR="00000000" w:rsidRPr="00000000">
              <w:rPr>
                <w:sz w:val="17"/>
                <w:szCs w:val="17"/>
                <w:rtl w:val="0"/>
              </w:rPr>
              <w:t xml:space="preserve">Labour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8">
            <w:pPr>
              <w:spacing w:after="40" w:line="240" w:lineRule="auto"/>
              <w:rPr/>
            </w:pPr>
            <w:r w:rsidDel="00000000" w:rsidR="00000000" w:rsidRPr="00000000">
              <w:rPr>
                <w:sz w:val="17"/>
                <w:szCs w:val="17"/>
                <w:rtl w:val="0"/>
              </w:rPr>
              <w:t xml:space="preserve">强就业通常支持更高政策利率</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9">
            <w:pPr>
              <w:spacing w:after="40" w:line="240" w:lineRule="auto"/>
              <w:rPr/>
            </w:pPr>
            <w:r w:rsidDel="00000000" w:rsidR="00000000" w:rsidRPr="00000000">
              <w:rPr>
                <w:sz w:val="17"/>
                <w:szCs w:val="17"/>
                <w:rtl w:val="0"/>
              </w:rPr>
              <w:t xml:space="preserve">区分 payrolls、unemployment、participation、wages、hours；关注“强但降温”是否已经被定价。</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8A">
            <w:pPr>
              <w:spacing w:after="40" w:line="240" w:lineRule="auto"/>
              <w:rPr/>
            </w:pPr>
            <w:r w:rsidDel="00000000" w:rsidR="00000000" w:rsidRPr="00000000">
              <w:rPr>
                <w:sz w:val="17"/>
                <w:szCs w:val="17"/>
                <w:rtl w:val="0"/>
              </w:rPr>
              <w:t xml:space="preserve">Growth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B">
            <w:pPr>
              <w:spacing w:after="40" w:line="240" w:lineRule="auto"/>
              <w:rPr/>
            </w:pPr>
            <w:r w:rsidDel="00000000" w:rsidR="00000000" w:rsidRPr="00000000">
              <w:rPr>
                <w:sz w:val="17"/>
                <w:szCs w:val="17"/>
                <w:rtl w:val="0"/>
              </w:rPr>
              <w:t xml:space="preserve">增长改善支持 cyclicals / yields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C">
            <w:pPr>
              <w:spacing w:after="40" w:line="240" w:lineRule="auto"/>
              <w:rPr/>
            </w:pPr>
            <w:r w:rsidDel="00000000" w:rsidR="00000000" w:rsidRPr="00000000">
              <w:rPr>
                <w:sz w:val="17"/>
                <w:szCs w:val="17"/>
                <w:rtl w:val="0"/>
              </w:rPr>
              <w:t xml:space="preserve">区分 nominal vs real、private vs fiscal impulse；强增长若伴随 supply improvement 可同时降低通胀。</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8D">
            <w:pPr>
              <w:spacing w:after="40" w:line="240" w:lineRule="auto"/>
              <w:rPr/>
            </w:pPr>
            <w:r w:rsidDel="00000000" w:rsidR="00000000" w:rsidRPr="00000000">
              <w:rPr>
                <w:sz w:val="17"/>
                <w:szCs w:val="17"/>
                <w:rtl w:val="0"/>
              </w:rPr>
              <w:t xml:space="preserve">Central banks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E">
            <w:pPr>
              <w:spacing w:after="40" w:line="240" w:lineRule="auto"/>
              <w:rPr/>
            </w:pPr>
            <w:r w:rsidDel="00000000" w:rsidR="00000000" w:rsidRPr="00000000">
              <w:rPr>
                <w:sz w:val="17"/>
                <w:szCs w:val="17"/>
                <w:rtl w:val="0"/>
              </w:rPr>
              <w:t xml:space="preserve">政策路径改变前端 rates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F">
            <w:pPr>
              <w:spacing w:after="40" w:line="240" w:lineRule="auto"/>
              <w:rPr/>
            </w:pPr>
            <w:r w:rsidDel="00000000" w:rsidR="00000000" w:rsidRPr="00000000">
              <w:rPr>
                <w:sz w:val="17"/>
                <w:szCs w:val="17"/>
                <w:rtl w:val="0"/>
              </w:rPr>
              <w:t xml:space="preserve">现货政策利率不重要，重要的是 expected path、reaction function 与 market pricing gap。</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90">
            <w:pPr>
              <w:spacing w:after="40" w:line="240" w:lineRule="auto"/>
              <w:rPr/>
            </w:pPr>
            <w:r w:rsidDel="00000000" w:rsidR="00000000" w:rsidRPr="00000000">
              <w:rPr>
                <w:sz w:val="17"/>
                <w:szCs w:val="17"/>
                <w:rtl w:val="0"/>
              </w:rPr>
              <w:t xml:space="preserve">Fiscal / Treasury supply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1">
            <w:pPr>
              <w:spacing w:after="40" w:line="240" w:lineRule="auto"/>
              <w:rPr/>
            </w:pPr>
            <w:r w:rsidDel="00000000" w:rsidR="00000000" w:rsidRPr="00000000">
              <w:rPr>
                <w:sz w:val="17"/>
                <w:szCs w:val="17"/>
                <w:rtl w:val="0"/>
              </w:rPr>
              <w:t xml:space="preserve">更大供给可能推高 term premium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2">
            <w:pPr>
              <w:spacing w:after="40" w:line="240" w:lineRule="auto"/>
              <w:rPr/>
            </w:pPr>
            <w:r w:rsidDel="00000000" w:rsidR="00000000" w:rsidRPr="00000000">
              <w:rPr>
                <w:sz w:val="17"/>
                <w:szCs w:val="17"/>
                <w:rtl w:val="0"/>
              </w:rPr>
              <w:t xml:space="preserve">发行 maturity mix、dealer intermediation、MMF/bank demand、buybacks、QT 都影响 transmission。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93">
            <w:pPr>
              <w:spacing w:after="40" w:line="240" w:lineRule="auto"/>
              <w:rPr/>
            </w:pPr>
            <w:r w:rsidDel="00000000" w:rsidR="00000000" w:rsidRPr="00000000">
              <w:rPr>
                <w:sz w:val="17"/>
                <w:szCs w:val="17"/>
                <w:rtl w:val="0"/>
              </w:rPr>
              <w:t xml:space="preserve">Liquidity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4">
            <w:pPr>
              <w:spacing w:after="40" w:line="240" w:lineRule="auto"/>
              <w:rPr/>
            </w:pPr>
            <w:r w:rsidDel="00000000" w:rsidR="00000000" w:rsidRPr="00000000">
              <w:rPr>
                <w:sz w:val="17"/>
                <w:szCs w:val="17"/>
                <w:rtl w:val="0"/>
              </w:rPr>
              <w:t xml:space="preserve">更宽松 liquidity 支持 risk assets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5">
            <w:pPr>
              <w:spacing w:after="40" w:line="240" w:lineRule="auto"/>
              <w:rPr/>
            </w:pPr>
            <w:r w:rsidDel="00000000" w:rsidR="00000000" w:rsidRPr="00000000">
              <w:rPr>
                <w:sz w:val="17"/>
                <w:szCs w:val="17"/>
                <w:rtl w:val="0"/>
              </w:rPr>
              <w:t xml:space="preserve">不要把单一 balance-sheet 指标当万能变量；必须识别谁获得 cash、谁改变 portfolio。</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96">
            <w:pPr>
              <w:spacing w:after="40" w:line="240" w:lineRule="auto"/>
              <w:rPr/>
            </w:pPr>
            <w:r w:rsidDel="00000000" w:rsidR="00000000" w:rsidRPr="00000000">
              <w:rPr>
                <w:sz w:val="17"/>
                <w:szCs w:val="17"/>
                <w:rtl w:val="0"/>
              </w:rPr>
              <w:t xml:space="preserve">Oil / commodities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7">
            <w:pPr>
              <w:spacing w:after="40" w:line="240" w:lineRule="auto"/>
              <w:rPr/>
            </w:pPr>
            <w:r w:rsidDel="00000000" w:rsidR="00000000" w:rsidRPr="00000000">
              <w:rPr>
                <w:sz w:val="17"/>
                <w:szCs w:val="17"/>
                <w:rtl w:val="0"/>
              </w:rPr>
              <w:t xml:space="preserve">能源上涨可能推 inflation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8">
            <w:pPr>
              <w:spacing w:after="40" w:line="240" w:lineRule="auto"/>
              <w:rPr/>
            </w:pPr>
            <w:r w:rsidDel="00000000" w:rsidR="00000000" w:rsidRPr="00000000">
              <w:rPr>
                <w:sz w:val="17"/>
                <w:szCs w:val="17"/>
                <w:rtl w:val="0"/>
              </w:rPr>
              <w:t xml:space="preserve">同时可能压 real income、伤 growth；对 exporter/importer、curve、FX 的影响不同。</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99">
            <w:pPr>
              <w:spacing w:after="40" w:line="240" w:lineRule="auto"/>
              <w:rPr/>
            </w:pPr>
            <w:r w:rsidDel="00000000" w:rsidR="00000000" w:rsidRPr="00000000">
              <w:rPr>
                <w:sz w:val="17"/>
                <w:szCs w:val="17"/>
                <w:rtl w:val="0"/>
              </w:rPr>
              <w:t xml:space="preserve">China / EM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A">
            <w:pPr>
              <w:spacing w:after="40" w:line="240" w:lineRule="auto"/>
              <w:rPr/>
            </w:pPr>
            <w:r w:rsidDel="00000000" w:rsidR="00000000" w:rsidRPr="00000000">
              <w:rPr>
                <w:sz w:val="17"/>
                <w:szCs w:val="17"/>
                <w:rtl w:val="0"/>
              </w:rPr>
              <w:t xml:space="preserve">增长与政策影响 commodities / FX</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B">
            <w:pPr>
              <w:spacing w:after="40" w:line="240" w:lineRule="auto"/>
              <w:rPr/>
            </w:pPr>
            <w:r w:rsidDel="00000000" w:rsidR="00000000" w:rsidRPr="00000000">
              <w:rPr>
                <w:sz w:val="17"/>
                <w:szCs w:val="17"/>
                <w:rtl w:val="0"/>
              </w:rPr>
              <w:t xml:space="preserve">区分 credit impulse、property、local-government constraints、external demand 与 capital flows。</w:t>
            </w:r>
            <w:r w:rsidDel="00000000" w:rsidR="00000000" w:rsidRPr="00000000">
              <w:rPr>
                <w:rtl w:val="0"/>
              </w:rPr>
            </w:r>
          </w:p>
        </w:tc>
      </w:tr>
    </w:tbl>
    <w:p w:rsidR="00000000" w:rsidDel="00000000" w:rsidP="00000000" w:rsidRDefault="00000000" w:rsidRPr="00000000" w14:paraId="0000009C">
      <w:pPr>
        <w:spacing w:after="20" w:lineRule="auto"/>
        <w:rPr/>
      </w:pPr>
      <w:r w:rsidDel="00000000" w:rsidR="00000000" w:rsidRPr="00000000">
        <w:rPr>
          <w:rtl w:val="0"/>
        </w:rPr>
      </w:r>
    </w:p>
    <w:p w:rsidR="00000000" w:rsidDel="00000000" w:rsidP="00000000" w:rsidRDefault="00000000" w:rsidRPr="00000000" w14:paraId="0000009D">
      <w:pPr>
        <w:pStyle w:val="Heading2"/>
        <w:rPr/>
      </w:pPr>
      <w:sdt>
        <w:sdtPr>
          <w:id w:val="887649362"/>
          <w:tag w:val="goog_rdk_34"/>
        </w:sdtPr>
        <w:sdtContent>
          <w:r w:rsidDel="00000000" w:rsidR="00000000" w:rsidRPr="00000000">
            <w:rPr>
              <w:rFonts w:ascii="Arial Unicode MS" w:cs="Arial Unicode MS" w:eastAsia="Arial Unicode MS" w:hAnsi="Arial Unicode MS"/>
              <w:rtl w:val="0"/>
            </w:rPr>
            <w:t xml:space="preserve">13. “Tell me about a recent market event” 的标准结构</w:t>
          </w:r>
        </w:sdtContent>
      </w:sdt>
    </w:p>
    <w:p w:rsidR="00000000" w:rsidDel="00000000" w:rsidP="00000000" w:rsidRDefault="00000000" w:rsidRPr="00000000" w14:paraId="0000009E">
      <w:pPr>
        <w:spacing w:after="100" w:line="259" w:lineRule="auto"/>
        <w:rPr/>
      </w:pPr>
      <w:r w:rsidDel="00000000" w:rsidR="00000000" w:rsidRPr="00000000">
        <w:rPr>
          <w:rtl w:val="0"/>
        </w:rPr>
        <w:t xml:space="preserve">这道题最容易犯的错误是把 Bloomberg 新闻复述一遍。面试官真正测试的是：你是否知道市场为什么把这件事当成 surprise，以及它改变了哪一个定价变量。一个成熟回答可以统一成五步：Event → What was priced before → Immediate market reaction → Mechanism → What matters next。</w:t>
      </w:r>
    </w:p>
    <w:p w:rsidR="00000000" w:rsidDel="00000000" w:rsidP="00000000" w:rsidRDefault="00000000" w:rsidRPr="00000000" w14:paraId="0000009F">
      <w:pPr>
        <w:spacing w:after="100" w:line="259" w:lineRule="auto"/>
        <w:rPr/>
      </w:pPr>
      <w:r w:rsidDel="00000000" w:rsidR="00000000" w:rsidRPr="00000000">
        <w:rPr>
          <w:rtl w:val="0"/>
        </w:rPr>
        <w:t xml:space="preserve">例如央行意外偏 hawkish，不要只说“央行讲话后 yields rose”。应该解释此前 OIS curve 隐含了什么、哪一段 curve repriced 最大、FX/equity/credit 是否确认这个信号、move 是 policy-path repricing 还是 term premium，以及下一份什么数据最可能验证或推翻这次 move。</w:t>
      </w:r>
    </w:p>
    <w:p w:rsidR="00000000" w:rsidDel="00000000" w:rsidP="00000000" w:rsidRDefault="00000000" w:rsidRPr="00000000" w14:paraId="000000A0">
      <w:pPr>
        <w:pStyle w:val="Heading3"/>
        <w:rPr/>
      </w:pPr>
      <w:r w:rsidDel="00000000" w:rsidR="00000000" w:rsidRPr="00000000">
        <w:rPr>
          <w:rtl w:val="0"/>
        </w:rPr>
        <w:t xml:space="preserve">Excellence</w:t>
      </w:r>
    </w:p>
    <w:p w:rsidR="00000000" w:rsidDel="00000000" w:rsidP="00000000" w:rsidRDefault="00000000" w:rsidRPr="00000000" w14:paraId="000000A1">
      <w:pPr>
        <w:spacing w:after="100" w:line="259" w:lineRule="auto"/>
        <w:rPr/>
      </w:pPr>
      <w:r w:rsidDel="00000000" w:rsidR="00000000" w:rsidRPr="00000000">
        <w:rPr>
          <w:rtl w:val="0"/>
        </w:rPr>
        <w:t xml:space="preserve">真正优秀的 market-news answer 需要有一个小小的“反共识检查”：price action 是否与 headline 一致？ 如果新闻看似利空而市场不跌，可能说明 positioning 已经过度、信息已被 priced、或者另一个变量更重要。S&amp;T 最看重的不是你能解释新闻，而是你能解释“为什么价格没有按照新闻教科书反应”。</w:t>
      </w:r>
    </w:p>
    <w:p w:rsidR="00000000" w:rsidDel="00000000" w:rsidP="00000000" w:rsidRDefault="00000000" w:rsidRPr="00000000" w14:paraId="000000A2">
      <w:pPr>
        <w:pStyle w:val="Heading2"/>
        <w:rPr/>
      </w:pPr>
      <w:sdt>
        <w:sdtPr>
          <w:id w:val="1574768724"/>
          <w:tag w:val="goog_rdk_35"/>
        </w:sdtPr>
        <w:sdtContent>
          <w:r w:rsidDel="00000000" w:rsidR="00000000" w:rsidRPr="00000000">
            <w:rPr>
              <w:rFonts w:ascii="Arial Unicode MS" w:cs="Arial Unicode MS" w:eastAsia="Arial Unicode MS" w:hAnsi="Arial Unicode MS"/>
              <w:rtl w:val="0"/>
            </w:rPr>
            <w:t xml:space="preserve">14. Cross-Asset Thinking：同一个观点如何穿过不同资产</w:t>
          </w:r>
        </w:sdtContent>
      </w:sdt>
    </w:p>
    <w:p w:rsidR="00000000" w:rsidDel="00000000" w:rsidP="00000000" w:rsidRDefault="00000000" w:rsidRPr="00000000" w14:paraId="000000A3">
      <w:pPr>
        <w:spacing w:after="100" w:line="259" w:lineRule="auto"/>
        <w:rPr/>
      </w:pPr>
      <w:r w:rsidDel="00000000" w:rsidR="00000000" w:rsidRPr="00000000">
        <w:rPr>
          <w:rtl w:val="0"/>
        </w:rPr>
        <w:t xml:space="preserve">宏观观点只有在跨资产中保持逻辑一致才真正成熟。例如你认为美国 real growth 会显著放缓，但通胀 sticky：前端可能保持高、curve 可能 initially invert/flatten，credit spreads 可能 wider，defensive equities 相对 outperform，美元则取决于 global relative growth 与 risk-off demand。跨资产不是把五个资产都预测一遍，而是检查同一个 causal story 在不同市场中是否自洽。</w:t>
      </w:r>
    </w:p>
    <w:p w:rsidR="00000000" w:rsidDel="00000000" w:rsidP="00000000" w:rsidRDefault="00000000" w:rsidRPr="00000000" w14:paraId="000000A4">
      <w:pPr>
        <w:spacing w:after="100" w:line="259" w:lineRule="auto"/>
        <w:rPr/>
      </w:pPr>
      <w:r w:rsidDel="00000000" w:rsidR="00000000" w:rsidRPr="00000000">
        <w:rPr>
          <w:rtl w:val="0"/>
        </w:rPr>
        <w:t xml:space="preserve">面试时如果你只申请某一 desk，不需要强行展示所有资产；但能自然提一句“我会用 X 市场验证这个观点”，往往能显示你在看真实市场而不是单一图表。</w:t>
      </w:r>
    </w:p>
    <w:p w:rsidR="00000000" w:rsidDel="00000000" w:rsidP="00000000" w:rsidRDefault="00000000" w:rsidRPr="00000000" w14:paraId="000000A5">
      <w:pPr>
        <w:rPr/>
      </w:pPr>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1"/>
        <w:rPr/>
      </w:pPr>
      <w:sdt>
        <w:sdtPr>
          <w:id w:val="-260871975"/>
          <w:tag w:val="goog_rdk_36"/>
        </w:sdtPr>
        <w:sdtContent>
          <w:r w:rsidDel="00000000" w:rsidR="00000000" w:rsidRPr="00000000">
            <w:rPr>
              <w:rFonts w:ascii="Arial Unicode MS" w:cs="Arial Unicode MS" w:eastAsia="Arial Unicode MS" w:hAnsi="Arial Unicode MS"/>
              <w:rtl w:val="0"/>
            </w:rPr>
            <w:t xml:space="preserve">Part III — Trade Idea：从观点变成可交易风险</w:t>
          </w:r>
        </w:sdtContent>
      </w:sdt>
    </w:p>
    <w:p w:rsidR="00000000" w:rsidDel="00000000" w:rsidP="00000000" w:rsidRDefault="00000000" w:rsidRPr="00000000" w14:paraId="000000A7">
      <w:pPr>
        <w:pStyle w:val="Heading2"/>
        <w:rPr/>
      </w:pPr>
      <w:sdt>
        <w:sdtPr>
          <w:id w:val="83049890"/>
          <w:tag w:val="goog_rdk_37"/>
        </w:sdtPr>
        <w:sdtContent>
          <w:r w:rsidDel="00000000" w:rsidR="00000000" w:rsidRPr="00000000">
            <w:rPr>
              <w:rFonts w:ascii="Arial Unicode MS" w:cs="Arial Unicode MS" w:eastAsia="Arial Unicode MS" w:hAnsi="Arial Unicode MS"/>
              <w:rtl w:val="0"/>
            </w:rPr>
            <w:t xml:space="preserve">15. Trade Idea 的统一结构</w:t>
          </w:r>
        </w:sdtContent>
      </w:sdt>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40" w:line="276" w:lineRule="auto"/>
        <w:ind w:left="259" w:right="0" w:firstLine="0"/>
        <w:jc w:val="left"/>
        <w:rPr>
          <w:rFonts w:ascii="Aptos" w:cs="Aptos" w:eastAsia="Aptos" w:hAnsi="Aptos"/>
          <w:b w:val="1"/>
          <w:bCs w:val="1"/>
          <w:i w:val="0"/>
          <w:iCs w:val="0"/>
          <w:smallCaps w:val="0"/>
          <w:strike w:val="0"/>
          <w:color w:val="17365d"/>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17365d"/>
          <w:sz w:val="20"/>
          <w:szCs w:val="20"/>
          <w:u w:val="none"/>
          <w:shd w:fill="auto" w:val="clear"/>
          <w:vertAlign w:val="baseline"/>
          <w:rtl w:val="0"/>
        </w:rPr>
        <w:t xml:space="preserve">Trade Idea = Thesis → Mispricing → Instrument → Catalyst → Horizon → Payoff → Risks → Invalidation / Exit</w:t>
      </w:r>
    </w:p>
    <w:p w:rsidR="00000000" w:rsidDel="00000000" w:rsidP="00000000" w:rsidRDefault="00000000" w:rsidRPr="00000000" w14:paraId="000000A9">
      <w:pPr>
        <w:spacing w:after="100" w:line="259" w:lineRule="auto"/>
        <w:rPr/>
      </w:pPr>
      <w:r w:rsidDel="00000000" w:rsidR="00000000" w:rsidRPr="00000000">
        <w:rPr>
          <w:rtl w:val="0"/>
        </w:rPr>
        <w:t xml:space="preserve">“I think gold will go up”不是 trade idea；“I think front-end UK rates underprice persistent services inflation, so I would pay 2Y SONIA swaps over a 1–3 month horizon”才开始成为 trade。S&amp;T 面试最看重的不是你最后是否真的赚，而是你是否理解自己到底在赌什么、市场已经 priced 什么、为什么选这个 instrument、以及什么事实出现时你承认自己错了。</w:t>
      </w:r>
    </w:p>
    <w:p w:rsidR="00000000" w:rsidDel="00000000" w:rsidP="00000000" w:rsidRDefault="00000000" w:rsidRPr="00000000" w14:paraId="000000AA">
      <w:pPr>
        <w:pStyle w:val="Heading2"/>
        <w:rPr/>
      </w:pPr>
      <w:sdt>
        <w:sdtPr>
          <w:id w:val="-1562412755"/>
          <w:tag w:val="goog_rdk_38"/>
        </w:sdtPr>
        <w:sdtContent>
          <w:r w:rsidDel="00000000" w:rsidR="00000000" w:rsidRPr="00000000">
            <w:rPr>
              <w:rFonts w:ascii="Arial Unicode MS" w:cs="Arial Unicode MS" w:eastAsia="Arial Unicode MS" w:hAnsi="Arial Unicode MS"/>
              <w:rtl w:val="0"/>
            </w:rPr>
            <w:t xml:space="preserve">16. 基础：一个完整 Trade Pitch 必须包含什么</w:t>
          </w:r>
        </w:sdtContent>
      </w:sdt>
    </w:p>
    <w:p w:rsidR="00000000" w:rsidDel="00000000" w:rsidP="00000000" w:rsidRDefault="00000000" w:rsidRPr="00000000" w14:paraId="000000AB">
      <w:pPr>
        <w:spacing w:after="100" w:line="259" w:lineRule="auto"/>
        <w:rPr/>
      </w:pPr>
      <w:r w:rsidDel="00000000" w:rsidR="00000000" w:rsidRPr="00000000">
        <w:rPr>
          <w:rtl w:val="0"/>
        </w:rPr>
        <w:t xml:space="preserve">第一，Thesis：用一句话说你的核心因果判断。第二，Mispricing：市场现在隐含什么，你为什么认为它错。第三，Expression：为什么这个产品是最纯粹的表达，而不是随便买一个相关资产。第四，Catalyst：什么会迫使市场重新定价。第五，Horizon：你的 thesis 需要几天、几周还是几个月兑现。第六，Risk / invalidation：哪个数据或市场行为会证明你错。</w:t>
      </w:r>
    </w:p>
    <w:p w:rsidR="00000000" w:rsidDel="00000000" w:rsidP="00000000" w:rsidRDefault="00000000" w:rsidRPr="00000000" w14:paraId="000000AC">
      <w:pPr>
        <w:spacing w:after="100" w:line="259" w:lineRule="auto"/>
        <w:rPr/>
      </w:pPr>
      <w:r w:rsidDel="00000000" w:rsidR="00000000" w:rsidRPr="00000000">
        <w:rPr>
          <w:rtl w:val="0"/>
        </w:rPr>
        <w:t xml:space="preserve">如果是 derivatives trade，再加入 payoff asymmetry 与 carry。比如你认为未来一个月会大幅波动但方向不确定，long straddle 比单纯 long/short underlying 更贴近 thesis；但你必须说明当前 implied vol 是否已经过高，否则“我预期波动大”仍然不等于“option 值得买”。</w:t>
      </w:r>
    </w:p>
    <w:p w:rsidR="00000000" w:rsidDel="00000000" w:rsidP="00000000" w:rsidRDefault="00000000" w:rsidRPr="00000000" w14:paraId="000000AD">
      <w:pPr>
        <w:pStyle w:val="Heading2"/>
        <w:rPr/>
      </w:pPr>
      <w:sdt>
        <w:sdtPr>
          <w:id w:val="-31122800"/>
          <w:tag w:val="goog_rdk_39"/>
        </w:sdtPr>
        <w:sdtContent>
          <w:r w:rsidDel="00000000" w:rsidR="00000000" w:rsidRPr="00000000">
            <w:rPr>
              <w:rFonts w:ascii="Arial Unicode MS" w:cs="Arial Unicode MS" w:eastAsia="Arial Unicode MS" w:hAnsi="Arial Unicode MS"/>
              <w:rtl w:val="0"/>
            </w:rPr>
            <w:t xml:space="preserve">17. Excellence：让 Trade Idea 像交易员，而不是研究报告</w:t>
          </w:r>
        </w:sdtContent>
      </w:sdt>
    </w:p>
    <w:p w:rsidR="00000000" w:rsidDel="00000000" w:rsidP="00000000" w:rsidRDefault="00000000" w:rsidRPr="00000000" w14:paraId="000000AE">
      <w:pPr>
        <w:spacing w:after="100" w:line="259" w:lineRule="auto"/>
        <w:rPr/>
      </w:pPr>
      <w:r w:rsidDel="00000000" w:rsidR="00000000" w:rsidRPr="00000000">
        <w:rPr>
          <w:rtl w:val="0"/>
        </w:rPr>
        <w:t xml:space="preserve">第一，从 market pricing 开始，而不是从你的宏观观点开始。 市场永远已经有一个观点。你需要说“我与市场在哪个具体变量上不同”。第二，做 relative-value 优先于裸方向，若你的 thesis 只涉及 curve slope，就不要承担不必要的 outright duration；若只看一家公司相对 sector，就考虑 pair trade。第三，主动讨论 carry 和 path dependency，因为一个最终正确的 thesis 仍可能在兑现前把你止损。</w:t>
      </w:r>
    </w:p>
    <w:p w:rsidR="00000000" w:rsidDel="00000000" w:rsidP="00000000" w:rsidRDefault="00000000" w:rsidRPr="00000000" w14:paraId="000000AF">
      <w:pPr>
        <w:spacing w:after="100" w:line="259" w:lineRule="auto"/>
        <w:rPr/>
      </w:pPr>
      <w:r w:rsidDel="00000000" w:rsidR="00000000" w:rsidRPr="00000000">
        <w:rPr>
          <w:rtl w:val="0"/>
        </w:rPr>
        <w:t xml:space="preserve">第四，区分 catalyst 与 thesis。Thesis 是为什么最终应该 repricing；catalyst 是为什么现在。第五，给出明确 invalidation。最好的 trade idea 不是“我很有 conviction”，而是“我知道什么事实会让我失去 conviction”。</w:t>
      </w:r>
    </w:p>
    <w:p w:rsidR="00000000" w:rsidDel="00000000" w:rsidP="00000000" w:rsidRDefault="00000000" w:rsidRPr="00000000" w14:paraId="000000B0">
      <w:pPr>
        <w:pStyle w:val="Heading2"/>
        <w:rPr/>
      </w:pPr>
      <w:sdt>
        <w:sdtPr>
          <w:id w:val="1182983599"/>
          <w:tag w:val="goog_rdk_40"/>
        </w:sdtPr>
        <w:sdtContent>
          <w:r w:rsidDel="00000000" w:rsidR="00000000" w:rsidRPr="00000000">
            <w:rPr>
              <w:rFonts w:ascii="Arial Unicode MS" w:cs="Arial Unicode MS" w:eastAsia="Arial Unicode MS" w:hAnsi="Arial Unicode MS"/>
              <w:rtl w:val="0"/>
            </w:rPr>
            <w:t xml:space="preserve">18. 不同 Desk 的 Trade Idea 应该长什么样</w:t>
          </w:r>
        </w:sdtContent>
      </w:sdt>
    </w:p>
    <w:tbl>
      <w:tblPr>
        <w:tblStyle w:val="Table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1"/>
          <w:tblHeader w:val="0"/>
        </w:trPr>
        <w:tc>
          <w:tcPr>
            <w:shd w:fill="d9eaf7" w:val="clear"/>
            <w:tcMar>
              <w:top w:w="80.0" w:type="dxa"/>
              <w:bottom w:w="80.0" w:type="dxa"/>
            </w:tcMar>
            <w:vAlign w:val="center"/>
          </w:tcPr>
          <w:p w:rsidR="00000000" w:rsidDel="00000000" w:rsidP="00000000" w:rsidRDefault="00000000" w:rsidRPr="00000000" w14:paraId="000000B1">
            <w:pPr>
              <w:rPr/>
            </w:pPr>
            <w:r w:rsidDel="00000000" w:rsidR="00000000" w:rsidRPr="00000000">
              <w:rPr>
                <w:b w:val="1"/>
                <w:bCs w:val="1"/>
                <w:sz w:val="18"/>
                <w:szCs w:val="18"/>
                <w:rtl w:val="0"/>
              </w:rPr>
              <w:t xml:space="preserve">Desk</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B2">
            <w:pPr>
              <w:rPr/>
            </w:pPr>
            <w:r w:rsidDel="00000000" w:rsidR="00000000" w:rsidRPr="00000000">
              <w:rPr>
                <w:b w:val="1"/>
                <w:bCs w:val="1"/>
                <w:sz w:val="18"/>
                <w:szCs w:val="18"/>
                <w:rtl w:val="0"/>
              </w:rPr>
              <w:t xml:space="preserve">更合适的 trade 表达</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B3">
            <w:pPr>
              <w:rPr/>
            </w:pPr>
            <w:r w:rsidDel="00000000" w:rsidR="00000000" w:rsidRPr="00000000">
              <w:rPr>
                <w:b w:val="1"/>
                <w:bCs w:val="1"/>
                <w:sz w:val="18"/>
                <w:szCs w:val="18"/>
                <w:rtl w:val="0"/>
              </w:rPr>
              <w:t xml:space="preserve">面试官希望看到</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B4">
            <w:pPr>
              <w:spacing w:after="40" w:line="240" w:lineRule="auto"/>
              <w:rPr/>
            </w:pPr>
            <w:r w:rsidDel="00000000" w:rsidR="00000000" w:rsidRPr="00000000">
              <w:rPr>
                <w:sz w:val="17"/>
                <w:szCs w:val="17"/>
                <w:rtl w:val="0"/>
              </w:rPr>
              <w:t xml:space="preserve">Rates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5">
            <w:pPr>
              <w:spacing w:after="40" w:line="240" w:lineRule="auto"/>
              <w:rPr/>
            </w:pPr>
            <w:r w:rsidDel="00000000" w:rsidR="00000000" w:rsidRPr="00000000">
              <w:rPr>
                <w:sz w:val="17"/>
                <w:szCs w:val="17"/>
                <w:rtl w:val="0"/>
              </w:rPr>
              <w:t xml:space="preserve">outright duration、curve、swap spread、vol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6">
            <w:pPr>
              <w:spacing w:after="40" w:line="240" w:lineRule="auto"/>
              <w:rPr/>
            </w:pPr>
            <w:r w:rsidDel="00000000" w:rsidR="00000000" w:rsidRPr="00000000">
              <w:rPr>
                <w:sz w:val="17"/>
                <w:szCs w:val="17"/>
                <w:rtl w:val="0"/>
              </w:rPr>
              <w:t xml:space="preserve">policy path vs term premium；DV01；carry/roll；curve mechanism。</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B7">
            <w:pPr>
              <w:spacing w:after="40" w:line="240" w:lineRule="auto"/>
              <w:rPr/>
            </w:pPr>
            <w:r w:rsidDel="00000000" w:rsidR="00000000" w:rsidRPr="00000000">
              <w:rPr>
                <w:sz w:val="17"/>
                <w:szCs w:val="17"/>
                <w:rtl w:val="0"/>
              </w:rPr>
              <w:t xml:space="preserve">FX</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8">
            <w:pPr>
              <w:spacing w:after="40" w:line="240" w:lineRule="auto"/>
              <w:rPr/>
            </w:pPr>
            <w:r w:rsidDel="00000000" w:rsidR="00000000" w:rsidRPr="00000000">
              <w:rPr>
                <w:sz w:val="17"/>
                <w:szCs w:val="17"/>
                <w:rtl w:val="0"/>
              </w:rPr>
              <w:t xml:space="preserve">spot/forward、carry、risk reversal、vol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9">
            <w:pPr>
              <w:spacing w:after="40" w:line="240" w:lineRule="auto"/>
              <w:rPr/>
            </w:pPr>
            <w:r w:rsidDel="00000000" w:rsidR="00000000" w:rsidRPr="00000000">
              <w:rPr>
                <w:sz w:val="17"/>
                <w:szCs w:val="17"/>
                <w:rtl w:val="0"/>
              </w:rPr>
              <w:t xml:space="preserve">relative policy/growth、balance of payments、positioning、option skew。</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BA">
            <w:pPr>
              <w:spacing w:after="40" w:line="240" w:lineRule="auto"/>
              <w:rPr/>
            </w:pPr>
            <w:r w:rsidDel="00000000" w:rsidR="00000000" w:rsidRPr="00000000">
              <w:rPr>
                <w:sz w:val="17"/>
                <w:szCs w:val="17"/>
                <w:rtl w:val="0"/>
              </w:rPr>
              <w:t xml:space="preserve">Credit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B">
            <w:pPr>
              <w:spacing w:after="40" w:line="240" w:lineRule="auto"/>
              <w:rPr/>
            </w:pPr>
            <w:r w:rsidDel="00000000" w:rsidR="00000000" w:rsidRPr="00000000">
              <w:rPr>
                <w:sz w:val="17"/>
                <w:szCs w:val="17"/>
                <w:rtl w:val="0"/>
              </w:rPr>
              <w:t xml:space="preserve">single-name/index、cash-CDS basis、curve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C">
            <w:pPr>
              <w:spacing w:after="40" w:line="240" w:lineRule="auto"/>
              <w:rPr/>
            </w:pPr>
            <w:r w:rsidDel="00000000" w:rsidR="00000000" w:rsidRPr="00000000">
              <w:rPr>
                <w:sz w:val="17"/>
                <w:szCs w:val="17"/>
                <w:rtl w:val="0"/>
              </w:rPr>
              <w:t xml:space="preserve">fundamental vs technical；spread downside；liquidity与catalyst。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BD">
            <w:pPr>
              <w:spacing w:after="40" w:line="240" w:lineRule="auto"/>
              <w:rPr/>
            </w:pPr>
            <w:r w:rsidDel="00000000" w:rsidR="00000000" w:rsidRPr="00000000">
              <w:rPr>
                <w:sz w:val="17"/>
                <w:szCs w:val="17"/>
                <w:rtl w:val="0"/>
              </w:rPr>
              <w:t xml:space="preserve">Equities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E">
            <w:pPr>
              <w:spacing w:after="40" w:line="240" w:lineRule="auto"/>
              <w:rPr/>
            </w:pPr>
            <w:r w:rsidDel="00000000" w:rsidR="00000000" w:rsidRPr="00000000">
              <w:rPr>
                <w:sz w:val="17"/>
                <w:szCs w:val="17"/>
                <w:rtl w:val="0"/>
              </w:rPr>
              <w:t xml:space="preserve">single stock、sector/pair、index、options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F">
            <w:pPr>
              <w:spacing w:after="40" w:line="240" w:lineRule="auto"/>
              <w:rPr/>
            </w:pPr>
            <w:r w:rsidDel="00000000" w:rsidR="00000000" w:rsidRPr="00000000">
              <w:rPr>
                <w:sz w:val="17"/>
                <w:szCs w:val="17"/>
                <w:rtl w:val="0"/>
              </w:rPr>
              <w:t xml:space="preserve">earnings/cash flow vs valuation；factor exposure；catalyst；crowding。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C0">
            <w:pPr>
              <w:spacing w:after="40" w:line="240" w:lineRule="auto"/>
              <w:rPr/>
            </w:pPr>
            <w:r w:rsidDel="00000000" w:rsidR="00000000" w:rsidRPr="00000000">
              <w:rPr>
                <w:sz w:val="17"/>
                <w:szCs w:val="17"/>
                <w:rtl w:val="0"/>
              </w:rPr>
              <w:t xml:space="preserve">Equity Derivatives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1">
            <w:pPr>
              <w:spacing w:after="40" w:line="240" w:lineRule="auto"/>
              <w:rPr/>
            </w:pPr>
            <w:r w:rsidDel="00000000" w:rsidR="00000000" w:rsidRPr="00000000">
              <w:rPr>
                <w:sz w:val="17"/>
                <w:szCs w:val="17"/>
                <w:rtl w:val="0"/>
              </w:rPr>
              <w:t xml:space="preserve">vol、skew、dispersion、structured payoff</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2">
            <w:pPr>
              <w:spacing w:after="40" w:line="240" w:lineRule="auto"/>
              <w:rPr/>
            </w:pPr>
            <w:r w:rsidDel="00000000" w:rsidR="00000000" w:rsidRPr="00000000">
              <w:rPr>
                <w:sz w:val="17"/>
                <w:szCs w:val="17"/>
                <w:rtl w:val="0"/>
              </w:rPr>
              <w:t xml:space="preserve">implied vs realised；Greeks；correlation；path dependency。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C3">
            <w:pPr>
              <w:spacing w:after="40" w:line="240" w:lineRule="auto"/>
              <w:rPr/>
            </w:pPr>
            <w:r w:rsidDel="00000000" w:rsidR="00000000" w:rsidRPr="00000000">
              <w:rPr>
                <w:sz w:val="17"/>
                <w:szCs w:val="17"/>
                <w:rtl w:val="0"/>
              </w:rPr>
              <w:t xml:space="preserve">Commodities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4">
            <w:pPr>
              <w:spacing w:after="40" w:line="240" w:lineRule="auto"/>
              <w:rPr/>
            </w:pPr>
            <w:r w:rsidDel="00000000" w:rsidR="00000000" w:rsidRPr="00000000">
              <w:rPr>
                <w:sz w:val="17"/>
                <w:szCs w:val="17"/>
                <w:rtl w:val="0"/>
              </w:rPr>
              <w:t xml:space="preserve">calendar spread、crack/spread、outright、options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5">
            <w:pPr>
              <w:spacing w:after="40" w:line="240" w:lineRule="auto"/>
              <w:rPr/>
            </w:pPr>
            <w:r w:rsidDel="00000000" w:rsidR="00000000" w:rsidRPr="00000000">
              <w:rPr>
                <w:sz w:val="17"/>
                <w:szCs w:val="17"/>
                <w:rtl w:val="0"/>
              </w:rPr>
              <w:t xml:space="preserve">physical balance、inventories、seasonality、transport/capacity。</w:t>
            </w:r>
            <w:r w:rsidDel="00000000" w:rsidR="00000000" w:rsidRPr="00000000">
              <w:rPr>
                <w:rtl w:val="0"/>
              </w:rPr>
            </w:r>
          </w:p>
        </w:tc>
      </w:tr>
    </w:tbl>
    <w:p w:rsidR="00000000" w:rsidDel="00000000" w:rsidP="00000000" w:rsidRDefault="00000000" w:rsidRPr="00000000" w14:paraId="000000C6">
      <w:pPr>
        <w:spacing w:after="20" w:lineRule="auto"/>
        <w:rPr/>
      </w:pPr>
      <w:r w:rsidDel="00000000" w:rsidR="00000000" w:rsidRPr="00000000">
        <w:rPr>
          <w:rtl w:val="0"/>
        </w:rPr>
      </w:r>
    </w:p>
    <w:p w:rsidR="00000000" w:rsidDel="00000000" w:rsidP="00000000" w:rsidRDefault="00000000" w:rsidRPr="00000000" w14:paraId="000000C7">
      <w:pPr>
        <w:rPr/>
      </w:pPr>
      <w:r w:rsidDel="00000000" w:rsidR="00000000" w:rsidRPr="00000000">
        <w:br w:type="page"/>
      </w:r>
      <w:r w:rsidDel="00000000" w:rsidR="00000000" w:rsidRPr="00000000">
        <w:rPr>
          <w:rtl w:val="0"/>
        </w:rPr>
      </w:r>
    </w:p>
    <w:p w:rsidR="00000000" w:rsidDel="00000000" w:rsidP="00000000" w:rsidRDefault="00000000" w:rsidRPr="00000000" w14:paraId="000000C8">
      <w:pPr>
        <w:pStyle w:val="Heading1"/>
        <w:rPr/>
      </w:pPr>
      <w:sdt>
        <w:sdtPr>
          <w:id w:val="1312360320"/>
          <w:tag w:val="goog_rdk_41"/>
        </w:sdtPr>
        <w:sdtContent>
          <w:r w:rsidDel="00000000" w:rsidR="00000000" w:rsidRPr="00000000">
            <w:rPr>
              <w:rFonts w:ascii="Arial Unicode MS" w:cs="Arial Unicode MS" w:eastAsia="Arial Unicode MS" w:hAnsi="Arial Unicode MS"/>
              <w:rtl w:val="0"/>
            </w:rPr>
            <w:t xml:space="preserve">Part IV — Math、Mental Arithmetic 与 Probability</w:t>
          </w:r>
        </w:sdtContent>
      </w:sdt>
    </w:p>
    <w:p w:rsidR="00000000" w:rsidDel="00000000" w:rsidP="00000000" w:rsidRDefault="00000000" w:rsidRPr="00000000" w14:paraId="000000C9">
      <w:pPr>
        <w:pStyle w:val="Heading2"/>
        <w:rPr/>
      </w:pPr>
      <w:sdt>
        <w:sdtPr>
          <w:id w:val="1247340017"/>
          <w:tag w:val="goog_rdk_42"/>
        </w:sdtPr>
        <w:sdtContent>
          <w:r w:rsidDel="00000000" w:rsidR="00000000" w:rsidRPr="00000000">
            <w:rPr>
              <w:rFonts w:ascii="Arial Unicode MS" w:cs="Arial Unicode MS" w:eastAsia="Arial Unicode MS" w:hAnsi="Arial Unicode MS"/>
              <w:rtl w:val="0"/>
            </w:rPr>
            <w:t xml:space="preserve">19. S&amp;T Math 的真正目的</w:t>
          </w:r>
        </w:sdtContent>
      </w:sdt>
    </w:p>
    <w:p w:rsidR="00000000" w:rsidDel="00000000" w:rsidP="00000000" w:rsidRDefault="00000000" w:rsidRPr="00000000" w14:paraId="000000CA">
      <w:pPr>
        <w:spacing w:after="100" w:line="259" w:lineRule="auto"/>
        <w:rPr/>
      </w:pPr>
      <w:r w:rsidDel="00000000" w:rsidR="00000000" w:rsidRPr="00000000">
        <w:rPr>
          <w:rtl w:val="0"/>
        </w:rPr>
        <w:t xml:space="preserve">绝大多数 graduate S&amp;T 面试不是在寻找数学奥赛选手，而是在测试你能否在压力下保持数量感。Mental math 的价值来自交易环境：你需要快速判断一个报价、basis-point move、percentage change 或 expected value 是否合理。准确、清楚地说出计算路径，比为了快而乱算更重要。</w:t>
      </w:r>
    </w:p>
    <w:tbl>
      <w:tblPr>
        <w:tblStyle w:val="Table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1"/>
          <w:tblHeader w:val="0"/>
        </w:trPr>
        <w:tc>
          <w:tcPr>
            <w:shd w:fill="d9eaf7" w:val="clear"/>
            <w:tcMar>
              <w:top w:w="80.0" w:type="dxa"/>
              <w:bottom w:w="80.0" w:type="dxa"/>
            </w:tcMar>
            <w:vAlign w:val="center"/>
          </w:tcPr>
          <w:p w:rsidR="00000000" w:rsidDel="00000000" w:rsidP="00000000" w:rsidRDefault="00000000" w:rsidRPr="00000000" w14:paraId="000000CB">
            <w:pPr>
              <w:rPr/>
            </w:pPr>
            <w:r w:rsidDel="00000000" w:rsidR="00000000" w:rsidRPr="00000000">
              <w:rPr>
                <w:b w:val="1"/>
                <w:bCs w:val="1"/>
                <w:sz w:val="18"/>
                <w:szCs w:val="18"/>
                <w:rtl w:val="0"/>
              </w:rPr>
              <w:t xml:space="preserve">类型</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CC">
            <w:pPr>
              <w:rPr/>
            </w:pPr>
            <w:r w:rsidDel="00000000" w:rsidR="00000000" w:rsidRPr="00000000">
              <w:rPr>
                <w:b w:val="1"/>
                <w:bCs w:val="1"/>
                <w:sz w:val="18"/>
                <w:szCs w:val="18"/>
                <w:rtl w:val="0"/>
              </w:rPr>
              <w:t xml:space="preserve">应熟练的内容</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CD">
            <w:pPr>
              <w:rPr/>
            </w:pPr>
            <w:r w:rsidDel="00000000" w:rsidR="00000000" w:rsidRPr="00000000">
              <w:rPr>
                <w:b w:val="1"/>
                <w:bCs w:val="1"/>
                <w:sz w:val="18"/>
                <w:szCs w:val="18"/>
                <w:rtl w:val="0"/>
              </w:rPr>
              <w:t xml:space="preserve">Excellence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CE">
            <w:pPr>
              <w:spacing w:after="40" w:line="240" w:lineRule="auto"/>
              <w:rPr/>
            </w:pPr>
            <w:r w:rsidDel="00000000" w:rsidR="00000000" w:rsidRPr="00000000">
              <w:rPr>
                <w:sz w:val="17"/>
                <w:szCs w:val="17"/>
                <w:rtl w:val="0"/>
              </w:rPr>
              <w:t xml:space="preserve">Percentages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F">
            <w:pPr>
              <w:spacing w:after="40" w:line="240" w:lineRule="auto"/>
              <w:rPr/>
            </w:pPr>
            <w:r w:rsidDel="00000000" w:rsidR="00000000" w:rsidRPr="00000000">
              <w:rPr>
                <w:sz w:val="17"/>
                <w:szCs w:val="17"/>
                <w:rtl w:val="0"/>
              </w:rPr>
              <w:t xml:space="preserve">涨跌幅、margin、return、bps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0">
            <w:pPr>
              <w:spacing w:after="40" w:line="240" w:lineRule="auto"/>
              <w:rPr/>
            </w:pPr>
            <w:r w:rsidDel="00000000" w:rsidR="00000000" w:rsidRPr="00000000">
              <w:rPr>
                <w:sz w:val="17"/>
                <w:szCs w:val="17"/>
                <w:rtl w:val="0"/>
              </w:rPr>
              <w:t xml:space="preserve">能迅速做 approximation，并检查数量级。</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D1">
            <w:pPr>
              <w:spacing w:after="40" w:line="240" w:lineRule="auto"/>
              <w:rPr/>
            </w:pPr>
            <w:r w:rsidDel="00000000" w:rsidR="00000000" w:rsidRPr="00000000">
              <w:rPr>
                <w:sz w:val="17"/>
                <w:szCs w:val="17"/>
                <w:rtl w:val="0"/>
              </w:rPr>
              <w:t xml:space="preserve">Bond math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2">
            <w:pPr>
              <w:spacing w:after="40" w:line="240" w:lineRule="auto"/>
              <w:rPr/>
            </w:pPr>
            <w:r w:rsidDel="00000000" w:rsidR="00000000" w:rsidRPr="00000000">
              <w:rPr>
                <w:sz w:val="17"/>
                <w:szCs w:val="17"/>
                <w:rtl w:val="0"/>
              </w:rPr>
              <w:t xml:space="preserve">yield-price、DV01、duration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3">
            <w:pPr>
              <w:spacing w:after="40" w:line="240" w:lineRule="auto"/>
              <w:rPr/>
            </w:pPr>
            <w:r w:rsidDel="00000000" w:rsidR="00000000" w:rsidRPr="00000000">
              <w:rPr>
                <w:sz w:val="17"/>
                <w:szCs w:val="17"/>
                <w:rtl w:val="0"/>
              </w:rPr>
              <w:t xml:space="preserve">知道线性近似何时不够，需要 convexity。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D4">
            <w:pPr>
              <w:spacing w:after="40" w:line="240" w:lineRule="auto"/>
              <w:rPr/>
            </w:pPr>
            <w:r w:rsidDel="00000000" w:rsidR="00000000" w:rsidRPr="00000000">
              <w:rPr>
                <w:sz w:val="17"/>
                <w:szCs w:val="17"/>
                <w:rtl w:val="0"/>
              </w:rPr>
              <w:t xml:space="preserve">Expected value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5">
            <w:pPr>
              <w:spacing w:after="40" w:line="240" w:lineRule="auto"/>
              <w:rPr/>
            </w:pPr>
            <w:r w:rsidDel="00000000" w:rsidR="00000000" w:rsidRPr="00000000">
              <w:rPr>
                <w:sz w:val="17"/>
                <w:szCs w:val="17"/>
                <w:rtl w:val="0"/>
              </w:rPr>
              <w:t xml:space="preserve">概率 × payoff</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6">
            <w:pPr>
              <w:spacing w:after="40" w:line="240" w:lineRule="auto"/>
              <w:rPr/>
            </w:pPr>
            <w:r w:rsidDel="00000000" w:rsidR="00000000" w:rsidRPr="00000000">
              <w:rPr>
                <w:sz w:val="17"/>
                <w:szCs w:val="17"/>
                <w:rtl w:val="0"/>
              </w:rPr>
              <w:t xml:space="preserve">区分 EV 与 risk-adjusted attractiveness。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D7">
            <w:pPr>
              <w:spacing w:after="40" w:line="240" w:lineRule="auto"/>
              <w:rPr/>
            </w:pPr>
            <w:r w:rsidDel="00000000" w:rsidR="00000000" w:rsidRPr="00000000">
              <w:rPr>
                <w:sz w:val="17"/>
                <w:szCs w:val="17"/>
                <w:rtl w:val="0"/>
              </w:rPr>
              <w:t xml:space="preserve">Probability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8">
            <w:pPr>
              <w:spacing w:after="40" w:line="240" w:lineRule="auto"/>
              <w:rPr/>
            </w:pPr>
            <w:r w:rsidDel="00000000" w:rsidR="00000000" w:rsidRPr="00000000">
              <w:rPr>
                <w:sz w:val="17"/>
                <w:szCs w:val="17"/>
                <w:rtl w:val="0"/>
              </w:rPr>
              <w:t xml:space="preserve">conditional probability、Bayes intuition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9">
            <w:pPr>
              <w:spacing w:after="40" w:line="240" w:lineRule="auto"/>
              <w:rPr/>
            </w:pPr>
            <w:r w:rsidDel="00000000" w:rsidR="00000000" w:rsidRPr="00000000">
              <w:rPr>
                <w:sz w:val="17"/>
                <w:szCs w:val="17"/>
                <w:rtl w:val="0"/>
              </w:rPr>
              <w:t xml:space="preserve">能把新信息理解为更新 prior，而不是背公式。</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DA">
            <w:pPr>
              <w:spacing w:after="40" w:line="240" w:lineRule="auto"/>
              <w:rPr/>
            </w:pPr>
            <w:r w:rsidDel="00000000" w:rsidR="00000000" w:rsidRPr="00000000">
              <w:rPr>
                <w:sz w:val="17"/>
                <w:szCs w:val="17"/>
                <w:rtl w:val="0"/>
              </w:rPr>
              <w:t xml:space="preserve">Options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B">
            <w:pPr>
              <w:spacing w:after="40" w:line="240" w:lineRule="auto"/>
              <w:rPr/>
            </w:pPr>
            <w:r w:rsidDel="00000000" w:rsidR="00000000" w:rsidRPr="00000000">
              <w:rPr>
                <w:sz w:val="17"/>
                <w:szCs w:val="17"/>
                <w:rtl w:val="0"/>
              </w:rPr>
              <w:t xml:space="preserve">payoff、breakeven、delta/gamma intuition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C">
            <w:pPr>
              <w:spacing w:after="40" w:line="240" w:lineRule="auto"/>
              <w:rPr/>
            </w:pPr>
            <w:r w:rsidDel="00000000" w:rsidR="00000000" w:rsidRPr="00000000">
              <w:rPr>
                <w:sz w:val="17"/>
                <w:szCs w:val="17"/>
                <w:rtl w:val="0"/>
              </w:rPr>
              <w:t xml:space="preserve">知道 nonlinear payoff 与 probability-of-profit 不等于 expected value。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DD">
            <w:pPr>
              <w:spacing w:after="40" w:line="240" w:lineRule="auto"/>
              <w:rPr/>
            </w:pPr>
            <w:r w:rsidDel="00000000" w:rsidR="00000000" w:rsidRPr="00000000">
              <w:rPr>
                <w:sz w:val="17"/>
                <w:szCs w:val="17"/>
                <w:rtl w:val="0"/>
              </w:rPr>
              <w:t xml:space="preserve">FX</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E">
            <w:pPr>
              <w:spacing w:after="40" w:line="240" w:lineRule="auto"/>
              <w:rPr/>
            </w:pPr>
            <w:r w:rsidDel="00000000" w:rsidR="00000000" w:rsidRPr="00000000">
              <w:rPr>
                <w:sz w:val="17"/>
                <w:szCs w:val="17"/>
                <w:rtl w:val="0"/>
              </w:rPr>
              <w:t xml:space="preserve">cross rates、percentage moves、forward points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F">
            <w:pPr>
              <w:spacing w:after="40" w:line="240" w:lineRule="auto"/>
              <w:rPr/>
            </w:pPr>
            <w:r w:rsidDel="00000000" w:rsidR="00000000" w:rsidRPr="00000000">
              <w:rPr>
                <w:sz w:val="17"/>
                <w:szCs w:val="17"/>
                <w:rtl w:val="0"/>
              </w:rPr>
              <w:t xml:space="preserve">先固定 quote convention，避免方向性错误。</w:t>
            </w:r>
            <w:r w:rsidDel="00000000" w:rsidR="00000000" w:rsidRPr="00000000">
              <w:rPr>
                <w:rtl w:val="0"/>
              </w:rPr>
            </w:r>
          </w:p>
        </w:tc>
      </w:tr>
    </w:tbl>
    <w:p w:rsidR="00000000" w:rsidDel="00000000" w:rsidP="00000000" w:rsidRDefault="00000000" w:rsidRPr="00000000" w14:paraId="000000E0">
      <w:pPr>
        <w:spacing w:after="20" w:lineRule="auto"/>
        <w:rPr/>
      </w:pPr>
      <w:r w:rsidDel="00000000" w:rsidR="00000000" w:rsidRPr="00000000">
        <w:rPr>
          <w:rtl w:val="0"/>
        </w:rPr>
      </w:r>
    </w:p>
    <w:p w:rsidR="00000000" w:rsidDel="00000000" w:rsidP="00000000" w:rsidRDefault="00000000" w:rsidRPr="00000000" w14:paraId="000000E1">
      <w:pPr>
        <w:rPr/>
      </w:pPr>
      <w:r w:rsidDel="00000000" w:rsidR="00000000" w:rsidRPr="00000000">
        <w:br w:type="page"/>
      </w:r>
      <w:r w:rsidDel="00000000" w:rsidR="00000000" w:rsidRPr="00000000">
        <w:rPr>
          <w:rtl w:val="0"/>
        </w:rPr>
      </w:r>
    </w:p>
    <w:p w:rsidR="00000000" w:rsidDel="00000000" w:rsidP="00000000" w:rsidRDefault="00000000" w:rsidRPr="00000000" w14:paraId="000000E2">
      <w:pPr>
        <w:pStyle w:val="Heading1"/>
        <w:rPr/>
      </w:pPr>
      <w:r w:rsidDel="00000000" w:rsidR="00000000" w:rsidRPr="00000000">
        <w:rPr>
          <w:rtl w:val="0"/>
        </w:rPr>
        <w:t xml:space="preserve">Part V — Case-like / Desk Situational Questions</w:t>
      </w:r>
    </w:p>
    <w:p w:rsidR="00000000" w:rsidDel="00000000" w:rsidP="00000000" w:rsidRDefault="00000000" w:rsidRPr="00000000" w14:paraId="000000E3">
      <w:pPr>
        <w:pStyle w:val="Heading2"/>
        <w:rPr/>
      </w:pPr>
      <w:sdt>
        <w:sdtPr>
          <w:id w:val="60340903"/>
          <w:tag w:val="goog_rdk_43"/>
        </w:sdtPr>
        <w:sdtContent>
          <w:r w:rsidDel="00000000" w:rsidR="00000000" w:rsidRPr="00000000">
            <w:rPr>
              <w:rFonts w:ascii="Arial Unicode MS" w:cs="Arial Unicode MS" w:eastAsia="Arial Unicode MS" w:hAnsi="Arial Unicode MS"/>
              <w:rtl w:val="0"/>
            </w:rPr>
            <w:t xml:space="preserve">20. “Client wants to hedge X，what would you suggest?”</w:t>
          </w:r>
        </w:sdtContent>
      </w:sdt>
    </w:p>
    <w:p w:rsidR="00000000" w:rsidDel="00000000" w:rsidP="00000000" w:rsidRDefault="00000000" w:rsidRPr="00000000" w14:paraId="000000E4">
      <w:pPr>
        <w:spacing w:after="100" w:line="259" w:lineRule="auto"/>
        <w:rPr/>
      </w:pPr>
      <w:r w:rsidDel="00000000" w:rsidR="00000000" w:rsidRPr="00000000">
        <w:rPr>
          <w:rtl w:val="0"/>
        </w:rPr>
        <w:t xml:space="preserve">这类题同时测试 Sales、Structuring 和 Trading 思维。不要直接推荐产品，先拆客户问题：Exposure → Objective → Constraints → Product choice → Trade-offs → Execution / monitoring。企业客户可能追求 cash-flow certainty；asset manager 可能只想降低 tail risk 而保留 upside；hedge fund 更在意 convexity、liquidity 和 mark-to-market。相同风险暴露对应不同最优 hedge。</w:t>
      </w:r>
    </w:p>
    <w:p w:rsidR="00000000" w:rsidDel="00000000" w:rsidP="00000000" w:rsidRDefault="00000000" w:rsidRPr="00000000" w14:paraId="000000E5">
      <w:pPr>
        <w:spacing w:after="100" w:line="259" w:lineRule="auto"/>
        <w:rPr/>
      </w:pPr>
      <w:r w:rsidDel="00000000" w:rsidR="00000000" w:rsidRPr="00000000">
        <w:rPr>
          <w:rtl w:val="0"/>
        </w:rPr>
        <w:t xml:space="preserve">Excellence 在于明确 hedging 不是“消灭风险”，而是 交换风险。固定利率可以消灭 rate uncertainty，却承担 opportunity cost；买 option 保留 upside，但付 premium；zero-cost collar 看似免费，却卖掉另一侧 optionality。优秀候选人会把产品建议写成 trade-off，而不是产品推销。</w:t>
      </w:r>
    </w:p>
    <w:p w:rsidR="00000000" w:rsidDel="00000000" w:rsidP="00000000" w:rsidRDefault="00000000" w:rsidRPr="00000000" w14:paraId="000000E6">
      <w:pPr>
        <w:pStyle w:val="Heading2"/>
        <w:rPr/>
      </w:pPr>
      <w:sdt>
        <w:sdtPr>
          <w:id w:val="-959919157"/>
          <w:tag w:val="goog_rdk_44"/>
        </w:sdtPr>
        <w:sdtContent>
          <w:r w:rsidDel="00000000" w:rsidR="00000000" w:rsidRPr="00000000">
            <w:rPr>
              <w:rFonts w:ascii="Arial Unicode MS" w:cs="Arial Unicode MS" w:eastAsia="Arial Unicode MS" w:hAnsi="Arial Unicode MS"/>
              <w:rtl w:val="0"/>
            </w:rPr>
            <w:t xml:space="preserve">21. “Market moves against your position，what do you do?”</w:t>
          </w:r>
        </w:sdtContent>
      </w:sdt>
    </w:p>
    <w:p w:rsidR="00000000" w:rsidDel="00000000" w:rsidP="00000000" w:rsidRDefault="00000000" w:rsidRPr="00000000" w14:paraId="000000E7">
      <w:pPr>
        <w:spacing w:after="100" w:line="259" w:lineRule="auto"/>
        <w:rPr/>
      </w:pPr>
      <w:r w:rsidDel="00000000" w:rsidR="00000000" w:rsidRPr="00000000">
        <w:rPr>
          <w:rtl w:val="0"/>
        </w:rPr>
        <w:t xml:space="preserve">标准答案不是“stay calm”。先问：move 是因为 thesis 被证伪，还是只是价格波动？其次判断 risk limits、liquidity 与 path risk；然后决定 cut、hedge、resize 或 hold。交易纪律不是 stubborn conviction，也不是见红就止损，而是把 P&amp;L 信息与 thesis information 分开。 如果新的价格行为本身传递了你之前忽略的信息，就需要更新观点。</w:t>
      </w:r>
    </w:p>
    <w:p w:rsidR="00000000" w:rsidDel="00000000" w:rsidP="00000000" w:rsidRDefault="00000000" w:rsidRPr="00000000" w14:paraId="000000E8">
      <w:pPr>
        <w:pStyle w:val="Heading2"/>
        <w:rPr/>
      </w:pPr>
      <w:sdt>
        <w:sdtPr>
          <w:id w:val="1357071639"/>
          <w:tag w:val="goog_rdk_45"/>
        </w:sdtPr>
        <w:sdtContent>
          <w:r w:rsidDel="00000000" w:rsidR="00000000" w:rsidRPr="00000000">
            <w:rPr>
              <w:rFonts w:ascii="Arial Unicode MS" w:cs="Arial Unicode MS" w:eastAsia="Arial Unicode MS" w:hAnsi="Arial Unicode MS"/>
              <w:rtl w:val="0"/>
            </w:rPr>
            <w:t xml:space="preserve">22. Sales / Trading / Structuring 三种角色的思维差异</w:t>
          </w:r>
        </w:sdtContent>
      </w:sdt>
    </w:p>
    <w:tbl>
      <w:tblPr>
        <w:tblStyle w:val="Table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1"/>
          <w:tblHeader w:val="0"/>
        </w:trPr>
        <w:tc>
          <w:tcPr>
            <w:shd w:fill="d9eaf7" w:val="clear"/>
            <w:tcMar>
              <w:top w:w="80.0" w:type="dxa"/>
              <w:bottom w:w="80.0" w:type="dxa"/>
            </w:tcMar>
            <w:vAlign w:val="center"/>
          </w:tcPr>
          <w:p w:rsidR="00000000" w:rsidDel="00000000" w:rsidP="00000000" w:rsidRDefault="00000000" w:rsidRPr="00000000" w14:paraId="000000E9">
            <w:pPr>
              <w:rPr/>
            </w:pPr>
            <w:r w:rsidDel="00000000" w:rsidR="00000000" w:rsidRPr="00000000">
              <w:rPr>
                <w:b w:val="1"/>
                <w:bCs w:val="1"/>
                <w:sz w:val="18"/>
                <w:szCs w:val="18"/>
                <w:rtl w:val="0"/>
              </w:rPr>
              <w:t xml:space="preserve">角色</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EA">
            <w:pPr>
              <w:rPr/>
            </w:pPr>
            <w:r w:rsidDel="00000000" w:rsidR="00000000" w:rsidRPr="00000000">
              <w:rPr>
                <w:b w:val="1"/>
                <w:bCs w:val="1"/>
                <w:sz w:val="18"/>
                <w:szCs w:val="18"/>
                <w:rtl w:val="0"/>
              </w:rPr>
              <w:t xml:space="preserve">核心工作</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EB">
            <w:pPr>
              <w:rPr/>
            </w:pPr>
            <w:r w:rsidDel="00000000" w:rsidR="00000000" w:rsidRPr="00000000">
              <w:rPr>
                <w:b w:val="1"/>
                <w:bCs w:val="1"/>
                <w:sz w:val="18"/>
                <w:szCs w:val="18"/>
                <w:rtl w:val="0"/>
              </w:rPr>
              <w:t xml:space="preserve">面试中额外看什么</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EC">
            <w:pPr>
              <w:spacing w:after="40" w:line="240" w:lineRule="auto"/>
              <w:rPr/>
            </w:pPr>
            <w:r w:rsidDel="00000000" w:rsidR="00000000" w:rsidRPr="00000000">
              <w:rPr>
                <w:sz w:val="17"/>
                <w:szCs w:val="17"/>
                <w:rtl w:val="0"/>
              </w:rPr>
              <w:t xml:space="preserve">Sales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D">
            <w:pPr>
              <w:spacing w:after="40" w:line="240" w:lineRule="auto"/>
              <w:rPr/>
            </w:pPr>
            <w:r w:rsidDel="00000000" w:rsidR="00000000" w:rsidRPr="00000000">
              <w:rPr>
                <w:sz w:val="17"/>
                <w:szCs w:val="17"/>
                <w:rtl w:val="0"/>
              </w:rPr>
              <w:t xml:space="preserve">把客户需求、市场信息与 desk risk appetite 连接起来</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E">
            <w:pPr>
              <w:spacing w:after="40" w:line="240" w:lineRule="auto"/>
              <w:rPr/>
            </w:pPr>
            <w:r w:rsidDel="00000000" w:rsidR="00000000" w:rsidRPr="00000000">
              <w:rPr>
                <w:sz w:val="17"/>
                <w:szCs w:val="17"/>
                <w:rtl w:val="0"/>
              </w:rPr>
              <w:t xml:space="preserve">client judgement、commercial instinct、信息筛选、沟通速度、产品广度。</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EF">
            <w:pPr>
              <w:spacing w:after="40" w:line="240" w:lineRule="auto"/>
              <w:rPr/>
            </w:pPr>
            <w:r w:rsidDel="00000000" w:rsidR="00000000" w:rsidRPr="00000000">
              <w:rPr>
                <w:sz w:val="17"/>
                <w:szCs w:val="17"/>
                <w:rtl w:val="0"/>
              </w:rPr>
              <w:t xml:space="preserve">Trading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0">
            <w:pPr>
              <w:spacing w:after="40" w:line="240" w:lineRule="auto"/>
              <w:rPr/>
            </w:pPr>
            <w:r w:rsidDel="00000000" w:rsidR="00000000" w:rsidRPr="00000000">
              <w:rPr>
                <w:sz w:val="17"/>
                <w:szCs w:val="17"/>
                <w:rtl w:val="0"/>
              </w:rPr>
              <w:t xml:space="preserve">定价、做市、管理 inventory / Greeks / balance-sheet risk</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1">
            <w:pPr>
              <w:spacing w:after="40" w:line="240" w:lineRule="auto"/>
              <w:rPr/>
            </w:pPr>
            <w:r w:rsidDel="00000000" w:rsidR="00000000" w:rsidRPr="00000000">
              <w:rPr>
                <w:sz w:val="17"/>
                <w:szCs w:val="17"/>
                <w:rtl w:val="0"/>
              </w:rPr>
              <w:t xml:space="preserve">risk judgement、probabilistic thinking、快速更新、microstructure、discipline。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F2">
            <w:pPr>
              <w:spacing w:after="40" w:line="240" w:lineRule="auto"/>
              <w:rPr/>
            </w:pPr>
            <w:r w:rsidDel="00000000" w:rsidR="00000000" w:rsidRPr="00000000">
              <w:rPr>
                <w:sz w:val="17"/>
                <w:szCs w:val="17"/>
                <w:rtl w:val="0"/>
              </w:rPr>
              <w:t xml:space="preserve">Structuring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3">
            <w:pPr>
              <w:spacing w:after="40" w:line="240" w:lineRule="auto"/>
              <w:rPr/>
            </w:pPr>
            <w:r w:rsidDel="00000000" w:rsidR="00000000" w:rsidRPr="00000000">
              <w:rPr>
                <w:sz w:val="17"/>
                <w:szCs w:val="17"/>
                <w:rtl w:val="0"/>
              </w:rPr>
              <w:t xml:space="preserve">把客户目标转译成可定价、可对冲的 payoff</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4">
            <w:pPr>
              <w:spacing w:after="40" w:line="240" w:lineRule="auto"/>
              <w:rPr/>
            </w:pPr>
            <w:r w:rsidDel="00000000" w:rsidR="00000000" w:rsidRPr="00000000">
              <w:rPr>
                <w:sz w:val="17"/>
                <w:szCs w:val="17"/>
                <w:rtl w:val="0"/>
              </w:rPr>
              <w:t xml:space="preserve">derivatives depth、creativity、replication、model intuition、client communication。</w:t>
            </w:r>
            <w:r w:rsidDel="00000000" w:rsidR="00000000" w:rsidRPr="00000000">
              <w:rPr>
                <w:rtl w:val="0"/>
              </w:rPr>
            </w:r>
          </w:p>
        </w:tc>
      </w:tr>
    </w:tbl>
    <w:p w:rsidR="00000000" w:rsidDel="00000000" w:rsidP="00000000" w:rsidRDefault="00000000" w:rsidRPr="00000000" w14:paraId="000000F5">
      <w:pPr>
        <w:spacing w:after="20" w:lineRule="auto"/>
        <w:rPr/>
      </w:pPr>
      <w:r w:rsidDel="00000000" w:rsidR="00000000" w:rsidRPr="00000000">
        <w:rPr>
          <w:rtl w:val="0"/>
        </w:rPr>
      </w:r>
    </w:p>
    <w:p w:rsidR="00000000" w:rsidDel="00000000" w:rsidP="00000000" w:rsidRDefault="00000000" w:rsidRPr="00000000" w14:paraId="000000F6">
      <w:pPr>
        <w:rPr/>
      </w:pPr>
      <w:r w:rsidDel="00000000" w:rsidR="00000000" w:rsidRPr="00000000">
        <w:br w:type="page"/>
      </w:r>
      <w:r w:rsidDel="00000000" w:rsidR="00000000" w:rsidRPr="00000000">
        <w:rPr>
          <w:rtl w:val="0"/>
        </w:rPr>
      </w:r>
    </w:p>
    <w:p w:rsidR="00000000" w:rsidDel="00000000" w:rsidP="00000000" w:rsidRDefault="00000000" w:rsidRPr="00000000" w14:paraId="000000F7">
      <w:pPr>
        <w:pStyle w:val="Heading1"/>
        <w:rPr/>
      </w:pPr>
      <w:sdt>
        <w:sdtPr>
          <w:id w:val="1095318880"/>
          <w:tag w:val="goog_rdk_46"/>
        </w:sdtPr>
        <w:sdtContent>
          <w:r w:rsidDel="00000000" w:rsidR="00000000" w:rsidRPr="00000000">
            <w:rPr>
              <w:rFonts w:ascii="Arial Unicode MS" w:cs="Arial Unicode MS" w:eastAsia="Arial Unicode MS" w:hAnsi="Arial Unicode MS"/>
              <w:rtl w:val="0"/>
            </w:rPr>
            <w:t xml:space="preserve">Part VI — Technicals 的综合评分维度</w:t>
          </w:r>
        </w:sdtContent>
      </w:sdt>
    </w:p>
    <w:tbl>
      <w:tblPr>
        <w:tblStyle w:val="Table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1"/>
          <w:tblHeader w:val="0"/>
        </w:trPr>
        <w:tc>
          <w:tcPr>
            <w:shd w:fill="d9eaf7" w:val="clear"/>
            <w:tcMar>
              <w:top w:w="80.0" w:type="dxa"/>
              <w:bottom w:w="80.0" w:type="dxa"/>
            </w:tcMar>
            <w:vAlign w:val="center"/>
          </w:tcPr>
          <w:p w:rsidR="00000000" w:rsidDel="00000000" w:rsidP="00000000" w:rsidRDefault="00000000" w:rsidRPr="00000000" w14:paraId="000000F8">
            <w:pPr>
              <w:rPr/>
            </w:pPr>
            <w:r w:rsidDel="00000000" w:rsidR="00000000" w:rsidRPr="00000000">
              <w:rPr>
                <w:b w:val="1"/>
                <w:bCs w:val="1"/>
                <w:sz w:val="18"/>
                <w:szCs w:val="18"/>
                <w:rtl w:val="0"/>
              </w:rPr>
              <w:t xml:space="preserve">维度</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F9">
            <w:pPr>
              <w:rPr/>
            </w:pPr>
            <w:r w:rsidDel="00000000" w:rsidR="00000000" w:rsidRPr="00000000">
              <w:rPr>
                <w:b w:val="1"/>
                <w:bCs w:val="1"/>
                <w:sz w:val="18"/>
                <w:szCs w:val="18"/>
                <w:rtl w:val="0"/>
              </w:rPr>
              <w:t xml:space="preserve">普通候选人</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FA">
            <w:pPr>
              <w:rPr/>
            </w:pPr>
            <w:r w:rsidDel="00000000" w:rsidR="00000000" w:rsidRPr="00000000">
              <w:rPr>
                <w:b w:val="1"/>
                <w:bCs w:val="1"/>
                <w:sz w:val="18"/>
                <w:szCs w:val="18"/>
                <w:rtl w:val="0"/>
              </w:rPr>
              <w:t xml:space="preserve">优秀候选人</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FB">
            <w:pPr>
              <w:spacing w:after="40" w:line="240" w:lineRule="auto"/>
              <w:rPr/>
            </w:pPr>
            <w:r w:rsidDel="00000000" w:rsidR="00000000" w:rsidRPr="00000000">
              <w:rPr>
                <w:sz w:val="17"/>
                <w:szCs w:val="17"/>
                <w:rtl w:val="0"/>
              </w:rPr>
              <w:t xml:space="preserve">Product knowledge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C">
            <w:pPr>
              <w:spacing w:after="40" w:line="240" w:lineRule="auto"/>
              <w:rPr/>
            </w:pPr>
            <w:r w:rsidDel="00000000" w:rsidR="00000000" w:rsidRPr="00000000">
              <w:rPr>
                <w:sz w:val="17"/>
                <w:szCs w:val="17"/>
                <w:rtl w:val="0"/>
              </w:rPr>
              <w:t xml:space="preserve">知道定义和 payoff</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D">
            <w:pPr>
              <w:spacing w:after="40" w:line="240" w:lineRule="auto"/>
              <w:rPr/>
            </w:pPr>
            <w:r w:rsidDel="00000000" w:rsidR="00000000" w:rsidRPr="00000000">
              <w:rPr>
                <w:sz w:val="17"/>
                <w:szCs w:val="17"/>
                <w:rtl w:val="0"/>
              </w:rPr>
              <w:t xml:space="preserve">能从 cash flows/replication 推出 pricing 与 risk。</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FE">
            <w:pPr>
              <w:spacing w:after="40" w:line="240" w:lineRule="auto"/>
              <w:rPr/>
            </w:pPr>
            <w:r w:rsidDel="00000000" w:rsidR="00000000" w:rsidRPr="00000000">
              <w:rPr>
                <w:sz w:val="17"/>
                <w:szCs w:val="17"/>
                <w:rtl w:val="0"/>
              </w:rPr>
              <w:t xml:space="preserve">Math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F">
            <w:pPr>
              <w:spacing w:after="40" w:line="240" w:lineRule="auto"/>
              <w:rPr/>
            </w:pPr>
            <w:r w:rsidDel="00000000" w:rsidR="00000000" w:rsidRPr="00000000">
              <w:rPr>
                <w:sz w:val="17"/>
                <w:szCs w:val="17"/>
                <w:rtl w:val="0"/>
              </w:rPr>
              <w:t xml:space="preserve">算对</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0">
            <w:pPr>
              <w:spacing w:after="40" w:line="240" w:lineRule="auto"/>
              <w:rPr/>
            </w:pPr>
            <w:r w:rsidDel="00000000" w:rsidR="00000000" w:rsidRPr="00000000">
              <w:rPr>
                <w:sz w:val="17"/>
                <w:szCs w:val="17"/>
                <w:rtl w:val="0"/>
              </w:rPr>
              <w:t xml:space="preserve">先建立公式、数量级判断、算后解释 market meaning。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01">
            <w:pPr>
              <w:spacing w:after="40" w:line="240" w:lineRule="auto"/>
              <w:rPr/>
            </w:pPr>
            <w:r w:rsidDel="00000000" w:rsidR="00000000" w:rsidRPr="00000000">
              <w:rPr>
                <w:sz w:val="17"/>
                <w:szCs w:val="17"/>
                <w:rtl w:val="0"/>
              </w:rPr>
              <w:t xml:space="preserve">Market intuition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2">
            <w:pPr>
              <w:spacing w:after="40" w:line="240" w:lineRule="auto"/>
              <w:rPr/>
            </w:pPr>
            <w:r w:rsidDel="00000000" w:rsidR="00000000" w:rsidRPr="00000000">
              <w:rPr>
                <w:sz w:val="17"/>
                <w:szCs w:val="17"/>
                <w:rtl w:val="0"/>
              </w:rPr>
              <w:t xml:space="preserve">知道“通常”如何反应</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3">
            <w:pPr>
              <w:spacing w:after="40" w:line="240" w:lineRule="auto"/>
              <w:rPr/>
            </w:pPr>
            <w:r w:rsidDel="00000000" w:rsidR="00000000" w:rsidRPr="00000000">
              <w:rPr>
                <w:sz w:val="17"/>
                <w:szCs w:val="17"/>
                <w:rtl w:val="0"/>
              </w:rPr>
              <w:t xml:space="preserve">知道价格取决于 surprise、positioning、flows 与 starting valuation。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04">
            <w:pPr>
              <w:spacing w:after="40" w:line="240" w:lineRule="auto"/>
              <w:rPr/>
            </w:pPr>
            <w:r w:rsidDel="00000000" w:rsidR="00000000" w:rsidRPr="00000000">
              <w:rPr>
                <w:sz w:val="17"/>
                <w:szCs w:val="17"/>
                <w:rtl w:val="0"/>
              </w:rPr>
              <w:t xml:space="preserve">Risk thinking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5">
            <w:pPr>
              <w:spacing w:after="40" w:line="240" w:lineRule="auto"/>
              <w:rPr/>
            </w:pPr>
            <w:r w:rsidDel="00000000" w:rsidR="00000000" w:rsidRPr="00000000">
              <w:rPr>
                <w:sz w:val="17"/>
                <w:szCs w:val="17"/>
                <w:rtl w:val="0"/>
              </w:rPr>
              <w:t xml:space="preserve">列几个风险</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6">
            <w:pPr>
              <w:spacing w:after="40" w:line="240" w:lineRule="auto"/>
              <w:rPr/>
            </w:pPr>
            <w:r w:rsidDel="00000000" w:rsidR="00000000" w:rsidRPr="00000000">
              <w:rPr>
                <w:sz w:val="17"/>
                <w:szCs w:val="17"/>
                <w:rtl w:val="0"/>
              </w:rPr>
              <w:t xml:space="preserve">知道哪个风险真正主导 P&amp;L，以及如何 hedge / invalidate。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07">
            <w:pPr>
              <w:spacing w:after="40" w:line="240" w:lineRule="auto"/>
              <w:rPr/>
            </w:pPr>
            <w:r w:rsidDel="00000000" w:rsidR="00000000" w:rsidRPr="00000000">
              <w:rPr>
                <w:sz w:val="17"/>
                <w:szCs w:val="17"/>
                <w:rtl w:val="0"/>
              </w:rPr>
              <w:t xml:space="preserve">Commerciality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8">
            <w:pPr>
              <w:spacing w:after="40" w:line="240" w:lineRule="auto"/>
              <w:rPr/>
            </w:pPr>
            <w:r w:rsidDel="00000000" w:rsidR="00000000" w:rsidRPr="00000000">
              <w:rPr>
                <w:sz w:val="17"/>
                <w:szCs w:val="17"/>
                <w:rtl w:val="0"/>
              </w:rPr>
              <w:t xml:space="preserve">展示金融兴趣</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9">
            <w:pPr>
              <w:spacing w:after="40" w:line="240" w:lineRule="auto"/>
              <w:rPr/>
            </w:pPr>
            <w:r w:rsidDel="00000000" w:rsidR="00000000" w:rsidRPr="00000000">
              <w:rPr>
                <w:sz w:val="17"/>
                <w:szCs w:val="17"/>
                <w:rtl w:val="0"/>
              </w:rPr>
              <w:t xml:space="preserve">理解客户为什么交易、银行为什么愿意做、desk 如何赚钱。</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0A">
            <w:pPr>
              <w:spacing w:after="40" w:line="240" w:lineRule="auto"/>
              <w:rPr/>
            </w:pPr>
            <w:r w:rsidDel="00000000" w:rsidR="00000000" w:rsidRPr="00000000">
              <w:rPr>
                <w:sz w:val="17"/>
                <w:szCs w:val="17"/>
                <w:rtl w:val="0"/>
              </w:rPr>
              <w:t xml:space="preserve">Synthesis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B">
            <w:pPr>
              <w:spacing w:after="40" w:line="240" w:lineRule="auto"/>
              <w:rPr/>
            </w:pPr>
            <w:r w:rsidDel="00000000" w:rsidR="00000000" w:rsidRPr="00000000">
              <w:rPr>
                <w:sz w:val="17"/>
                <w:szCs w:val="17"/>
                <w:rtl w:val="0"/>
              </w:rPr>
              <w:t xml:space="preserve">回答每个小问题</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C">
            <w:pPr>
              <w:spacing w:after="40" w:line="240" w:lineRule="auto"/>
              <w:rPr/>
            </w:pPr>
            <w:r w:rsidDel="00000000" w:rsidR="00000000" w:rsidRPr="00000000">
              <w:rPr>
                <w:sz w:val="17"/>
                <w:szCs w:val="17"/>
                <w:rtl w:val="0"/>
              </w:rPr>
              <w:t xml:space="preserve">不断把新信息更新进一个 coherent market view。</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0D">
            <w:pPr>
              <w:spacing w:after="40" w:line="240" w:lineRule="auto"/>
              <w:rPr/>
            </w:pPr>
            <w:r w:rsidDel="00000000" w:rsidR="00000000" w:rsidRPr="00000000">
              <w:rPr>
                <w:sz w:val="17"/>
                <w:szCs w:val="17"/>
                <w:rtl w:val="0"/>
              </w:rPr>
              <w:t xml:space="preserve">Communication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E">
            <w:pPr>
              <w:spacing w:after="40" w:line="240" w:lineRule="auto"/>
              <w:rPr/>
            </w:pPr>
            <w:r w:rsidDel="00000000" w:rsidR="00000000" w:rsidRPr="00000000">
              <w:rPr>
                <w:sz w:val="17"/>
                <w:szCs w:val="17"/>
                <w:rtl w:val="0"/>
              </w:rPr>
              <w:t xml:space="preserve">把知道的全部说出来</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F">
            <w:pPr>
              <w:spacing w:after="40" w:line="240" w:lineRule="auto"/>
              <w:rPr/>
            </w:pPr>
            <w:r w:rsidDel="00000000" w:rsidR="00000000" w:rsidRPr="00000000">
              <w:rPr>
                <w:sz w:val="17"/>
                <w:szCs w:val="17"/>
                <w:rtl w:val="0"/>
              </w:rPr>
              <w:t xml:space="preserve">先给 conclusion，再解释 mechanism；能在 30 秒和 3 分钟两个版本切换。</w:t>
            </w:r>
            <w:r w:rsidDel="00000000" w:rsidR="00000000" w:rsidRPr="00000000">
              <w:rPr>
                <w:rtl w:val="0"/>
              </w:rPr>
            </w:r>
          </w:p>
        </w:tc>
      </w:tr>
    </w:tbl>
    <w:p w:rsidR="00000000" w:rsidDel="00000000" w:rsidP="00000000" w:rsidRDefault="00000000" w:rsidRPr="00000000" w14:paraId="00000110">
      <w:pPr>
        <w:spacing w:after="20" w:lineRule="auto"/>
        <w:rPr/>
      </w:pPr>
      <w:r w:rsidDel="00000000" w:rsidR="00000000" w:rsidRPr="00000000">
        <w:rPr>
          <w:rtl w:val="0"/>
        </w:rPr>
      </w:r>
    </w:p>
    <w:p w:rsidR="00000000" w:rsidDel="00000000" w:rsidP="00000000" w:rsidRDefault="00000000" w:rsidRPr="00000000" w14:paraId="00000111">
      <w:pPr>
        <w:rPr/>
      </w:pPr>
      <w:r w:rsidDel="00000000" w:rsidR="00000000" w:rsidRPr="00000000">
        <w:br w:type="page"/>
      </w:r>
      <w:r w:rsidDel="00000000" w:rsidR="00000000" w:rsidRPr="00000000">
        <w:rPr>
          <w:rtl w:val="0"/>
        </w:rPr>
      </w:r>
    </w:p>
    <w:p w:rsidR="00000000" w:rsidDel="00000000" w:rsidP="00000000" w:rsidRDefault="00000000" w:rsidRPr="00000000" w14:paraId="00000112">
      <w:pPr>
        <w:pStyle w:val="Heading1"/>
        <w:rPr/>
      </w:pPr>
      <w:r w:rsidDel="00000000" w:rsidR="00000000" w:rsidRPr="00000000">
        <w:rPr>
          <w:rtl w:val="0"/>
        </w:rPr>
        <w:t xml:space="preserve">Part VII — Fit Interview</w:t>
      </w:r>
    </w:p>
    <w:p w:rsidR="00000000" w:rsidDel="00000000" w:rsidP="00000000" w:rsidRDefault="00000000" w:rsidRPr="00000000" w14:paraId="00000113">
      <w:pPr>
        <w:pStyle w:val="Heading2"/>
        <w:rPr/>
      </w:pPr>
      <w:sdt>
        <w:sdtPr>
          <w:id w:val="815971067"/>
          <w:tag w:val="goog_rdk_47"/>
        </w:sdtPr>
        <w:sdtContent>
          <w:r w:rsidDel="00000000" w:rsidR="00000000" w:rsidRPr="00000000">
            <w:rPr>
              <w:rFonts w:ascii="Arial Unicode MS" w:cs="Arial Unicode MS" w:eastAsia="Arial Unicode MS" w:hAnsi="Arial Unicode MS"/>
              <w:rtl w:val="0"/>
            </w:rPr>
            <w:t xml:space="preserve">23. Fit 的三大题型：Motivation、Experience / Impact、Personal Reflection</w:t>
          </w:r>
        </w:sdtContent>
      </w:sdt>
    </w:p>
    <w:p w:rsidR="00000000" w:rsidDel="00000000" w:rsidP="00000000" w:rsidRDefault="00000000" w:rsidRPr="00000000" w14:paraId="00000114">
      <w:pPr>
        <w:spacing w:after="100" w:line="259" w:lineRule="auto"/>
        <w:rPr/>
      </w:pPr>
      <w:r w:rsidDel="00000000" w:rsidR="00000000" w:rsidRPr="00000000">
        <w:rPr>
          <w:rtl w:val="0"/>
        </w:rPr>
        <w:t xml:space="preserve">S&amp;T Fit 与 consulting Fit 的区别在于，它更在意 temperament under feedback。交易大厅每天都给你即时反馈：价格、P&amp;L、客户响应、报价是否成交。一个人是否聪明固然重要，但更重要的是他在自己错了、被 senior challenge、市场突然变化、客户拒绝交易时是否仍然稳定、快速、可合作。</w:t>
      </w:r>
    </w:p>
    <w:p w:rsidR="00000000" w:rsidDel="00000000" w:rsidP="00000000" w:rsidRDefault="00000000" w:rsidRPr="00000000" w14:paraId="00000115">
      <w:pPr>
        <w:pStyle w:val="Heading2"/>
        <w:rPr/>
      </w:pPr>
      <w:sdt>
        <w:sdtPr>
          <w:id w:val="736274520"/>
          <w:tag w:val="goog_rdk_48"/>
        </w:sdtPr>
        <w:sdtContent>
          <w:r w:rsidDel="00000000" w:rsidR="00000000" w:rsidRPr="00000000">
            <w:rPr>
              <w:rFonts w:ascii="Arial Unicode MS" w:cs="Arial Unicode MS" w:eastAsia="Arial Unicode MS" w:hAnsi="Arial Unicode MS"/>
              <w:rtl w:val="0"/>
            </w:rPr>
            <w:t xml:space="preserve">24. Motivation：Why Markets / Why Sales / Why Trading / Why Structuring</w:t>
          </w:r>
        </w:sdtContent>
      </w:sdt>
    </w:p>
    <w:p w:rsidR="00000000" w:rsidDel="00000000" w:rsidP="00000000" w:rsidRDefault="00000000" w:rsidRPr="00000000" w14:paraId="00000116">
      <w:pPr>
        <w:pStyle w:val="Heading3"/>
        <w:rPr/>
      </w:pPr>
      <w:sdt>
        <w:sdtPr>
          <w:id w:val="-1479066594"/>
          <w:tag w:val="goog_rdk_49"/>
        </w:sdtPr>
        <w:sdtContent>
          <w:r w:rsidDel="00000000" w:rsidR="00000000" w:rsidRPr="00000000">
            <w:rPr>
              <w:rFonts w:ascii="Arial Unicode MS" w:cs="Arial Unicode MS" w:eastAsia="Arial Unicode MS" w:hAnsi="Arial Unicode MS"/>
              <w:rtl w:val="0"/>
            </w:rPr>
            <w:t xml:space="preserve">基础框架</w:t>
          </w:r>
        </w:sdtContent>
      </w:sdt>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40" w:line="276" w:lineRule="auto"/>
        <w:ind w:left="259" w:right="0" w:firstLine="0"/>
        <w:jc w:val="left"/>
        <w:rPr>
          <w:rFonts w:ascii="Aptos" w:cs="Aptos" w:eastAsia="Aptos" w:hAnsi="Aptos"/>
          <w:b w:val="1"/>
          <w:bCs w:val="1"/>
          <w:i w:val="0"/>
          <w:iCs w:val="0"/>
          <w:smallCaps w:val="0"/>
          <w:strike w:val="0"/>
          <w:color w:val="17365d"/>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17365d"/>
          <w:sz w:val="20"/>
          <w:szCs w:val="20"/>
          <w:u w:val="none"/>
          <w:shd w:fill="auto" w:val="clear"/>
          <w:vertAlign w:val="baseline"/>
          <w:rtl w:val="0"/>
        </w:rPr>
        <w:t xml:space="preserve">Past exposure → What you discovered you enjoy → Why this role’s feedback loop fits → Why now</w:t>
      </w:r>
    </w:p>
    <w:p w:rsidR="00000000" w:rsidDel="00000000" w:rsidP="00000000" w:rsidRDefault="00000000" w:rsidRPr="00000000" w14:paraId="00000118">
      <w:pPr>
        <w:spacing w:after="100" w:line="259" w:lineRule="auto"/>
        <w:rPr/>
      </w:pPr>
      <w:r w:rsidDel="00000000" w:rsidR="00000000" w:rsidRPr="00000000">
        <w:rPr>
          <w:rtl w:val="0"/>
        </w:rPr>
        <w:t xml:space="preserve">Why Markets 最差的回答是“fast-paced, dynamic, every day is different”。任何新闻记者、急诊医生、创业公司都可以这么说。更好的逻辑是明确你喜欢哪一种市场反馈：你是否喜欢观点必须被价格检验？喜欢把宏观信息压缩成一个风险决策？喜欢在 client conversation 中看到不同投资者如何解释同一事件？还是喜欢把复杂风险重新设计成 payoff？</w:t>
      </w:r>
    </w:p>
    <w:p w:rsidR="00000000" w:rsidDel="00000000" w:rsidP="00000000" w:rsidRDefault="00000000" w:rsidRPr="00000000" w14:paraId="00000119">
      <w:pPr>
        <w:pStyle w:val="Heading3"/>
        <w:rPr/>
      </w:pPr>
      <w:r w:rsidDel="00000000" w:rsidR="00000000" w:rsidRPr="00000000">
        <w:rPr>
          <w:rtl w:val="0"/>
        </w:rPr>
        <w:t xml:space="preserve">Excellence</w:t>
      </w:r>
    </w:p>
    <w:p w:rsidR="00000000" w:rsidDel="00000000" w:rsidP="00000000" w:rsidRDefault="00000000" w:rsidRPr="00000000" w14:paraId="0000011A">
      <w:pPr>
        <w:spacing w:after="100" w:line="259" w:lineRule="auto"/>
        <w:rPr/>
      </w:pPr>
      <w:r w:rsidDel="00000000" w:rsidR="00000000" w:rsidRPr="00000000">
        <w:rPr>
          <w:rtl w:val="0"/>
        </w:rPr>
        <w:t xml:space="preserve">最有说服力的 motivation 是“我已经反复选择这种认知环境”。例如你会主动跟踪数据与价格之间的 discrepancy、自己形成 trade view、喜欢发现市场为何没有按 headline 反应。不要说你喜欢 markets；证明你在没人要求你的时候已经以 market participant 的方式思考。</w:t>
      </w:r>
    </w:p>
    <w:p w:rsidR="00000000" w:rsidDel="00000000" w:rsidP="00000000" w:rsidRDefault="00000000" w:rsidRPr="00000000" w14:paraId="0000011B">
      <w:pPr>
        <w:pStyle w:val="Heading2"/>
        <w:rPr/>
      </w:pPr>
      <w:r w:rsidDel="00000000" w:rsidR="00000000" w:rsidRPr="00000000">
        <w:rPr>
          <w:rtl w:val="0"/>
        </w:rPr>
        <w:t xml:space="preserve">25. Experience / Impact</w:t>
      </w:r>
    </w:p>
    <w:p w:rsidR="00000000" w:rsidDel="00000000" w:rsidP="00000000" w:rsidRDefault="00000000" w:rsidRPr="00000000" w14:paraId="0000011C">
      <w:pPr>
        <w:pStyle w:val="Heading3"/>
        <w:rPr/>
      </w:pPr>
      <w:sdt>
        <w:sdtPr>
          <w:id w:val="2015516157"/>
          <w:tag w:val="goog_rdk_50"/>
        </w:sdtPr>
        <w:sdtContent>
          <w:r w:rsidDel="00000000" w:rsidR="00000000" w:rsidRPr="00000000">
            <w:rPr>
              <w:rFonts w:ascii="Arial Unicode MS" w:cs="Arial Unicode MS" w:eastAsia="Arial Unicode MS" w:hAnsi="Arial Unicode MS"/>
              <w:rtl w:val="0"/>
            </w:rPr>
            <w:t xml:space="preserve">基础框架</w:t>
          </w:r>
        </w:sdtContent>
      </w:sdt>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40" w:line="276" w:lineRule="auto"/>
        <w:ind w:left="259" w:right="0" w:firstLine="0"/>
        <w:jc w:val="left"/>
        <w:rPr>
          <w:rFonts w:ascii="Aptos" w:cs="Aptos" w:eastAsia="Aptos" w:hAnsi="Aptos"/>
          <w:b w:val="1"/>
          <w:bCs w:val="1"/>
          <w:i w:val="0"/>
          <w:iCs w:val="0"/>
          <w:smallCaps w:val="0"/>
          <w:strike w:val="0"/>
          <w:color w:val="17365d"/>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17365d"/>
          <w:sz w:val="20"/>
          <w:szCs w:val="20"/>
          <w:u w:val="none"/>
          <w:shd w:fill="auto" w:val="clear"/>
          <w:vertAlign w:val="baseline"/>
          <w:rtl w:val="0"/>
        </w:rPr>
        <w:t xml:space="preserve">Context → Pressure / tension → Decision → Action → Result → What changed in how you operate</w:t>
      </w:r>
    </w:p>
    <w:p w:rsidR="00000000" w:rsidDel="00000000" w:rsidP="00000000" w:rsidRDefault="00000000" w:rsidRPr="00000000" w14:paraId="0000011E">
      <w:pPr>
        <w:spacing w:after="100" w:line="259" w:lineRule="auto"/>
        <w:rPr/>
      </w:pPr>
      <w:r w:rsidDel="00000000" w:rsidR="00000000" w:rsidRPr="00000000">
        <w:rPr>
          <w:rtl w:val="0"/>
        </w:rPr>
        <w:t xml:space="preserve">适合 S&amp;T 的经历不需要全是金融经历。真正高价值的主题包括：在信息不完整下做决定、快速承认错误、处理 difficult client、在时间压力中保持准确、与不同性格的人协作、主动承担风险但不越界、把复杂内容压缩给别人。</w:t>
      </w:r>
    </w:p>
    <w:p w:rsidR="00000000" w:rsidDel="00000000" w:rsidP="00000000" w:rsidRDefault="00000000" w:rsidRPr="00000000" w14:paraId="0000011F">
      <w:pPr>
        <w:pStyle w:val="Heading3"/>
        <w:rPr/>
      </w:pPr>
      <w:r w:rsidDel="00000000" w:rsidR="00000000" w:rsidRPr="00000000">
        <w:rPr>
          <w:rtl w:val="0"/>
        </w:rPr>
        <w:t xml:space="preserve">Excellence</w:t>
      </w:r>
    </w:p>
    <w:p w:rsidR="00000000" w:rsidDel="00000000" w:rsidP="00000000" w:rsidRDefault="00000000" w:rsidRPr="00000000" w14:paraId="00000120">
      <w:pPr>
        <w:spacing w:after="100" w:line="259" w:lineRule="auto"/>
        <w:rPr/>
      </w:pPr>
      <w:r w:rsidDel="00000000" w:rsidR="00000000" w:rsidRPr="00000000">
        <w:rPr>
          <w:rtl w:val="0"/>
        </w:rPr>
        <w:t xml:space="preserve">故事一定要有真实 trade-off。比如“我工作很努力所以项目成功”几乎没有信息量；“时间不足时，我放弃了完整分析，先锁定三个会改变决策的变量，并明确告诉 senior 哪些结论仍然不确定”则同时展示 prioritisation、risk awareness 和 communication。</w:t>
      </w:r>
    </w:p>
    <w:p w:rsidR="00000000" w:rsidDel="00000000" w:rsidP="00000000" w:rsidRDefault="00000000" w:rsidRPr="00000000" w14:paraId="00000121">
      <w:pPr>
        <w:pStyle w:val="Heading2"/>
        <w:rPr/>
      </w:pPr>
      <w:r w:rsidDel="00000000" w:rsidR="00000000" w:rsidRPr="00000000">
        <w:rPr>
          <w:rtl w:val="0"/>
        </w:rPr>
        <w:t xml:space="preserve">26. Personal Reflection</w:t>
      </w:r>
    </w:p>
    <w:p w:rsidR="00000000" w:rsidDel="00000000" w:rsidP="00000000" w:rsidRDefault="00000000" w:rsidRPr="00000000" w14:paraId="00000122">
      <w:pPr>
        <w:pStyle w:val="Heading3"/>
        <w:rPr/>
      </w:pPr>
      <w:sdt>
        <w:sdtPr>
          <w:id w:val="-1075746354"/>
          <w:tag w:val="goog_rdk_51"/>
        </w:sdtPr>
        <w:sdtContent>
          <w:r w:rsidDel="00000000" w:rsidR="00000000" w:rsidRPr="00000000">
            <w:rPr>
              <w:rFonts w:ascii="Arial Unicode MS" w:cs="Arial Unicode MS" w:eastAsia="Arial Unicode MS" w:hAnsi="Arial Unicode MS"/>
              <w:rtl w:val="0"/>
            </w:rPr>
            <w:t xml:space="preserve">基础框架</w:t>
          </w:r>
        </w:sdtContent>
      </w:sdt>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40" w:line="276" w:lineRule="auto"/>
        <w:ind w:left="259" w:right="0" w:firstLine="0"/>
        <w:jc w:val="left"/>
        <w:rPr>
          <w:rFonts w:ascii="Aptos" w:cs="Aptos" w:eastAsia="Aptos" w:hAnsi="Aptos"/>
          <w:b w:val="1"/>
          <w:bCs w:val="1"/>
          <w:i w:val="0"/>
          <w:iCs w:val="0"/>
          <w:smallCaps w:val="0"/>
          <w:strike w:val="0"/>
          <w:color w:val="17365d"/>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17365d"/>
          <w:sz w:val="20"/>
          <w:szCs w:val="20"/>
          <w:u w:val="none"/>
          <w:shd w:fill="auto" w:val="clear"/>
          <w:vertAlign w:val="baseline"/>
          <w:rtl w:val="0"/>
        </w:rPr>
        <w:t xml:space="preserve">Trait → Evidence → Failure mode → Control mechanism</w:t>
      </w:r>
    </w:p>
    <w:p w:rsidR="00000000" w:rsidDel="00000000" w:rsidP="00000000" w:rsidRDefault="00000000" w:rsidRPr="00000000" w14:paraId="00000124">
      <w:pPr>
        <w:spacing w:after="100" w:line="259" w:lineRule="auto"/>
        <w:rPr/>
      </w:pPr>
      <w:r w:rsidDel="00000000" w:rsidR="00000000" w:rsidRPr="00000000">
        <w:rPr>
          <w:rtl w:val="0"/>
        </w:rPr>
        <w:t xml:space="preserve">Strength / weakness 在 S&amp;T 中尤其适合从 operating style 回答。比如你反应快，但容易过早形成 view；你细致，但在快速市场中可能过度检查；你 conviction 强，但过去有 confirmation bias。重点不是包装，而是说明你已经建立怎样的行为控制机制。</w:t>
      </w:r>
    </w:p>
    <w:p w:rsidR="00000000" w:rsidDel="00000000" w:rsidP="00000000" w:rsidRDefault="00000000" w:rsidRPr="00000000" w14:paraId="00000125">
      <w:pPr>
        <w:pStyle w:val="Heading3"/>
        <w:rPr/>
      </w:pPr>
      <w:r w:rsidDel="00000000" w:rsidR="00000000" w:rsidRPr="00000000">
        <w:rPr>
          <w:rtl w:val="0"/>
        </w:rPr>
        <w:t xml:space="preserve">Excellence</w:t>
      </w:r>
    </w:p>
    <w:p w:rsidR="00000000" w:rsidDel="00000000" w:rsidP="00000000" w:rsidRDefault="00000000" w:rsidRPr="00000000" w14:paraId="00000126">
      <w:pPr>
        <w:spacing w:after="100" w:line="259" w:lineRule="auto"/>
        <w:rPr/>
      </w:pPr>
      <w:r w:rsidDel="00000000" w:rsidR="00000000" w:rsidRPr="00000000">
        <w:rPr>
          <w:rtl w:val="0"/>
        </w:rPr>
        <w:t xml:space="preserve">最好的 reflection 会让 interviewer 相信你能被 coach。交易业务不怕 junior 不知道，怕 junior 不知道自己不知道。真正危险的人格不是“犯错”，而是无法从新信息、P&amp;L 或同事反馈中更新。</w:t>
      </w:r>
    </w:p>
    <w:p w:rsidR="00000000" w:rsidDel="00000000" w:rsidP="00000000" w:rsidRDefault="00000000" w:rsidRPr="00000000" w14:paraId="00000127">
      <w:pPr>
        <w:pStyle w:val="Heading2"/>
        <w:rPr/>
      </w:pPr>
      <w:sdt>
        <w:sdtPr>
          <w:id w:val="843169198"/>
          <w:tag w:val="goog_rdk_52"/>
        </w:sdtPr>
        <w:sdtContent>
          <w:r w:rsidDel="00000000" w:rsidR="00000000" w:rsidRPr="00000000">
            <w:rPr>
              <w:rFonts w:ascii="Arial Unicode MS" w:cs="Arial Unicode MS" w:eastAsia="Arial Unicode MS" w:hAnsi="Arial Unicode MS"/>
              <w:rtl w:val="0"/>
            </w:rPr>
            <w:t xml:space="preserve">27. Fit 的四个总体评分维度</w:t>
          </w:r>
        </w:sdtContent>
      </w:sdt>
    </w:p>
    <w:tbl>
      <w:tblPr>
        <w:tblStyle w:val="Table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1"/>
          <w:tblHeader w:val="0"/>
        </w:trPr>
        <w:tc>
          <w:tcPr>
            <w:shd w:fill="d9eaf7" w:val="clear"/>
            <w:tcMar>
              <w:top w:w="80.0" w:type="dxa"/>
              <w:bottom w:w="80.0" w:type="dxa"/>
            </w:tcMar>
            <w:vAlign w:val="center"/>
          </w:tcPr>
          <w:p w:rsidR="00000000" w:rsidDel="00000000" w:rsidP="00000000" w:rsidRDefault="00000000" w:rsidRPr="00000000" w14:paraId="00000128">
            <w:pPr>
              <w:rPr/>
            </w:pPr>
            <w:r w:rsidDel="00000000" w:rsidR="00000000" w:rsidRPr="00000000">
              <w:rPr>
                <w:b w:val="1"/>
                <w:bCs w:val="1"/>
                <w:sz w:val="18"/>
                <w:szCs w:val="18"/>
                <w:rtl w:val="0"/>
              </w:rPr>
              <w:t xml:space="preserve">维度</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29">
            <w:pPr>
              <w:rPr/>
            </w:pPr>
            <w:r w:rsidDel="00000000" w:rsidR="00000000" w:rsidRPr="00000000">
              <w:rPr>
                <w:b w:val="1"/>
                <w:bCs w:val="1"/>
                <w:sz w:val="18"/>
                <w:szCs w:val="18"/>
                <w:rtl w:val="0"/>
              </w:rPr>
              <w:t xml:space="preserve">面试官心里的问题</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2A">
            <w:pPr>
              <w:rPr/>
            </w:pPr>
            <w:r w:rsidDel="00000000" w:rsidR="00000000" w:rsidRPr="00000000">
              <w:rPr>
                <w:b w:val="1"/>
                <w:bCs w:val="1"/>
                <w:sz w:val="18"/>
                <w:szCs w:val="18"/>
                <w:rtl w:val="0"/>
              </w:rPr>
              <w:t xml:space="preserve">如何显示</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2B">
            <w:pPr>
              <w:spacing w:after="40" w:line="240" w:lineRule="auto"/>
              <w:rPr/>
            </w:pPr>
            <w:r w:rsidDel="00000000" w:rsidR="00000000" w:rsidRPr="00000000">
              <w:rPr>
                <w:sz w:val="17"/>
                <w:szCs w:val="17"/>
                <w:rtl w:val="0"/>
              </w:rPr>
              <w:t xml:space="preserve">Vibe check</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C">
            <w:pPr>
              <w:spacing w:after="40" w:line="240" w:lineRule="auto"/>
              <w:rPr/>
            </w:pPr>
            <w:r w:rsidDel="00000000" w:rsidR="00000000" w:rsidRPr="00000000">
              <w:rPr>
                <w:sz w:val="17"/>
                <w:szCs w:val="17"/>
                <w:rtl w:val="0"/>
              </w:rPr>
              <w:t xml:space="preserve">我愿意每天坐在这个人旁边十小时吗？</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D">
            <w:pPr>
              <w:spacing w:after="40" w:line="240" w:lineRule="auto"/>
              <w:rPr/>
            </w:pPr>
            <w:r w:rsidDel="00000000" w:rsidR="00000000" w:rsidRPr="00000000">
              <w:rPr>
                <w:sz w:val="17"/>
                <w:szCs w:val="17"/>
                <w:rtl w:val="0"/>
              </w:rPr>
              <w:t xml:space="preserve">直接、稳定、有幽默感但不油滑；不制造额外情绪成本。</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2E">
            <w:pPr>
              <w:spacing w:after="40" w:line="240" w:lineRule="auto"/>
              <w:rPr/>
            </w:pPr>
            <w:r w:rsidDel="00000000" w:rsidR="00000000" w:rsidRPr="00000000">
              <w:rPr>
                <w:sz w:val="17"/>
                <w:szCs w:val="17"/>
                <w:rtl w:val="0"/>
              </w:rPr>
              <w:t xml:space="preserve">Executive impression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F">
            <w:pPr>
              <w:spacing w:after="40" w:line="240" w:lineRule="auto"/>
              <w:rPr/>
            </w:pPr>
            <w:r w:rsidDel="00000000" w:rsidR="00000000" w:rsidRPr="00000000">
              <w:rPr>
                <w:sz w:val="17"/>
                <w:szCs w:val="17"/>
                <w:rtl w:val="0"/>
              </w:rPr>
              <w:t xml:space="preserve">我敢让他面对重要客户吗？</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0">
            <w:pPr>
              <w:spacing w:after="40" w:line="240" w:lineRule="auto"/>
              <w:rPr/>
            </w:pPr>
            <w:r w:rsidDel="00000000" w:rsidR="00000000" w:rsidRPr="00000000">
              <w:rPr>
                <w:sz w:val="17"/>
                <w:szCs w:val="17"/>
                <w:rtl w:val="0"/>
              </w:rPr>
              <w:t xml:space="preserve">答非所问少；承认不知道；观点清楚而不过度确定。</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31">
            <w:pPr>
              <w:spacing w:after="40" w:line="240" w:lineRule="auto"/>
              <w:rPr/>
            </w:pPr>
            <w:r w:rsidDel="00000000" w:rsidR="00000000" w:rsidRPr="00000000">
              <w:rPr>
                <w:sz w:val="17"/>
                <w:szCs w:val="17"/>
                <w:rtl w:val="0"/>
              </w:rPr>
              <w:t xml:space="preserve">Professional charm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2">
            <w:pPr>
              <w:spacing w:after="40" w:line="240" w:lineRule="auto"/>
              <w:rPr/>
            </w:pPr>
            <w:r w:rsidDel="00000000" w:rsidR="00000000" w:rsidRPr="00000000">
              <w:rPr>
                <w:sz w:val="17"/>
                <w:szCs w:val="17"/>
                <w:rtl w:val="0"/>
              </w:rPr>
              <w:t xml:space="preserve">他能否既聪明又让人愿意互动？</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3">
            <w:pPr>
              <w:spacing w:after="40" w:line="240" w:lineRule="auto"/>
              <w:rPr/>
            </w:pPr>
            <w:r w:rsidDel="00000000" w:rsidR="00000000" w:rsidRPr="00000000">
              <w:rPr>
                <w:sz w:val="17"/>
                <w:szCs w:val="17"/>
                <w:rtl w:val="0"/>
              </w:rPr>
              <w:t xml:space="preserve">好奇而不表演；有观点但能听；商业感强但不谄媚。</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34">
            <w:pPr>
              <w:spacing w:after="40" w:line="240" w:lineRule="auto"/>
              <w:rPr/>
            </w:pPr>
            <w:r w:rsidDel="00000000" w:rsidR="00000000" w:rsidRPr="00000000">
              <w:rPr>
                <w:sz w:val="17"/>
                <w:szCs w:val="17"/>
                <w:rtl w:val="0"/>
              </w:rPr>
              <w:t xml:space="preserve">Logical consistency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5">
            <w:pPr>
              <w:spacing w:after="40" w:line="240" w:lineRule="auto"/>
              <w:rPr/>
            </w:pPr>
            <w:r w:rsidDel="00000000" w:rsidR="00000000" w:rsidRPr="00000000">
              <w:rPr>
                <w:sz w:val="17"/>
                <w:szCs w:val="17"/>
                <w:rtl w:val="0"/>
              </w:rPr>
              <w:t xml:space="preserve">他的履历、市场兴趣和岗位选择是一个故事吗？</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6">
            <w:pPr>
              <w:spacing w:after="40" w:line="240" w:lineRule="auto"/>
              <w:rPr/>
            </w:pPr>
            <w:r w:rsidDel="00000000" w:rsidR="00000000" w:rsidRPr="00000000">
              <w:rPr>
                <w:sz w:val="17"/>
                <w:szCs w:val="17"/>
                <w:rtl w:val="0"/>
              </w:rPr>
              <w:t xml:space="preserve">Why Markets、desk preference、trade idea、过去选择互相支持。</w:t>
            </w:r>
            <w:r w:rsidDel="00000000" w:rsidR="00000000" w:rsidRPr="00000000">
              <w:rPr>
                <w:rtl w:val="0"/>
              </w:rPr>
            </w:r>
          </w:p>
        </w:tc>
      </w:tr>
    </w:tbl>
    <w:p w:rsidR="00000000" w:rsidDel="00000000" w:rsidP="00000000" w:rsidRDefault="00000000" w:rsidRPr="00000000" w14:paraId="00000137">
      <w:pPr>
        <w:spacing w:after="20" w:lineRule="auto"/>
        <w:rPr/>
      </w:pPr>
      <w:r w:rsidDel="00000000" w:rsidR="00000000" w:rsidRPr="00000000">
        <w:rPr>
          <w:rtl w:val="0"/>
        </w:rPr>
      </w:r>
    </w:p>
    <w:p w:rsidR="00000000" w:rsidDel="00000000" w:rsidP="00000000" w:rsidRDefault="00000000" w:rsidRPr="00000000" w14:paraId="00000138">
      <w:pPr>
        <w:rPr/>
      </w:pPr>
      <w:r w:rsidDel="00000000" w:rsidR="00000000" w:rsidRPr="00000000">
        <w:br w:type="page"/>
      </w:r>
      <w:r w:rsidDel="00000000" w:rsidR="00000000" w:rsidRPr="00000000">
        <w:rPr>
          <w:rtl w:val="0"/>
        </w:rPr>
      </w:r>
    </w:p>
    <w:p w:rsidR="00000000" w:rsidDel="00000000" w:rsidP="00000000" w:rsidRDefault="00000000" w:rsidRPr="00000000" w14:paraId="00000139">
      <w:pPr>
        <w:pStyle w:val="Heading1"/>
        <w:rPr/>
      </w:pPr>
      <w:sdt>
        <w:sdtPr>
          <w:id w:val="-1066236948"/>
          <w:tag w:val="goog_rdk_53"/>
        </w:sdtPr>
        <w:sdtContent>
          <w:r w:rsidDel="00000000" w:rsidR="00000000" w:rsidRPr="00000000">
            <w:rPr>
              <w:rFonts w:ascii="Arial Unicode MS" w:cs="Arial Unicode MS" w:eastAsia="Arial Unicode MS" w:hAnsi="Arial Unicode MS"/>
              <w:rtl w:val="0"/>
            </w:rPr>
            <w:t xml:space="preserve">Part VIII — Why Firm：先理解一家 Markets Franchise 为什么存在</w:t>
          </w:r>
        </w:sdtContent>
      </w:sdt>
    </w:p>
    <w:p w:rsidR="00000000" w:rsidDel="00000000" w:rsidP="00000000" w:rsidRDefault="00000000" w:rsidRPr="00000000" w14:paraId="0000013A">
      <w:pPr>
        <w:spacing w:after="100" w:line="259" w:lineRule="auto"/>
        <w:rPr/>
      </w:pPr>
      <w:r w:rsidDel="00000000" w:rsidR="00000000" w:rsidRPr="00000000">
        <w:rPr>
          <w:rtl w:val="0"/>
        </w:rPr>
        <w:t xml:space="preserve">“Why us”最差的准备方法，是给每家银行背三条优点；最好的方法，是理解每家银行的 markets production function。一家 markets business 的性格主要由五个东西塑造：客户是谁、在哪些地区有原生资产负债表与关系、哪些产品有长期流量优势、银行愿意 warehouse 哪类风险、以及 Sales/Trading/Structuring 如何连接 broader banking franchise。</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40" w:line="276" w:lineRule="auto"/>
        <w:ind w:left="259" w:right="0" w:firstLine="0"/>
        <w:jc w:val="left"/>
        <w:rPr>
          <w:rFonts w:ascii="Aptos" w:cs="Aptos" w:eastAsia="Aptos" w:hAnsi="Aptos"/>
          <w:b w:val="1"/>
          <w:bCs w:val="1"/>
          <w:i w:val="0"/>
          <w:iCs w:val="0"/>
          <w:smallCaps w:val="0"/>
          <w:strike w:val="0"/>
          <w:color w:val="17365d"/>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17365d"/>
          <w:sz w:val="20"/>
          <w:szCs w:val="20"/>
          <w:u w:val="none"/>
          <w:shd w:fill="auto" w:val="clear"/>
          <w:vertAlign w:val="baseline"/>
          <w:rtl w:val="0"/>
        </w:rPr>
        <w:t xml:space="preserve">Why Firm = Structural franchise edge → What flow/risk this creates → How that changes junior learning → Why that suits you</w:t>
      </w:r>
    </w:p>
    <w:p w:rsidR="00000000" w:rsidDel="00000000" w:rsidP="00000000" w:rsidRDefault="00000000" w:rsidRPr="00000000" w14:paraId="0000013C">
      <w:pPr>
        <w:spacing w:after="100" w:line="259" w:lineRule="auto"/>
        <w:rPr/>
      </w:pPr>
      <w:r w:rsidDel="00000000" w:rsidR="00000000" w:rsidRPr="00000000">
        <w:rPr>
          <w:rtl w:val="0"/>
        </w:rPr>
        <w:t xml:space="preserve">下面的“firm thesis”是面试思考框架，不是声称每个 desk 都完全相同。具体申请时仍应根据 desk、产品和 interviewer 进一步缩窄。</w:t>
      </w:r>
    </w:p>
    <w:p w:rsidR="00000000" w:rsidDel="00000000" w:rsidP="00000000" w:rsidRDefault="00000000" w:rsidRPr="00000000" w14:paraId="0000013D">
      <w:pPr>
        <w:pStyle w:val="Heading2"/>
        <w:rPr/>
      </w:pPr>
      <w:r w:rsidDel="00000000" w:rsidR="00000000" w:rsidRPr="00000000">
        <w:rPr>
          <w:rtl w:val="0"/>
        </w:rPr>
        <w:t xml:space="preserve">Goldman Sachs</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ptos" w:cs="Aptos" w:eastAsia="Aptos" w:hAnsi="Aptos"/>
          <w:b w:val="1"/>
          <w:bCs w:val="1"/>
          <w:i w:val="0"/>
          <w:iCs w:val="0"/>
          <w:smallCaps w:val="0"/>
          <w:strike w:val="0"/>
          <w:color w:val="17365d"/>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17365d"/>
          <w:sz w:val="22"/>
          <w:szCs w:val="22"/>
          <w:u w:val="none"/>
          <w:shd w:fill="auto" w:val="clear"/>
          <w:vertAlign w:val="baseline"/>
          <w:rtl w:val="0"/>
        </w:rPr>
        <w:t xml:space="preserve">Firm thesis：高密度 institutional risk-taking 与 market-making：最适合想把“市场观点”与“客户流/风险定价”放在同一张桌上学习的人。</w:t>
      </w:r>
    </w:p>
    <w:p w:rsidR="00000000" w:rsidDel="00000000" w:rsidP="00000000" w:rsidRDefault="00000000" w:rsidRPr="00000000" w14:paraId="0000013F">
      <w:pPr>
        <w:pStyle w:val="Heading3"/>
        <w:rPr/>
      </w:pPr>
      <w:sdt>
        <w:sdtPr>
          <w:id w:val="794559140"/>
          <w:tag w:val="goog_rdk_54"/>
        </w:sdtPr>
        <w:sdtContent>
          <w:r w:rsidDel="00000000" w:rsidR="00000000" w:rsidRPr="00000000">
            <w:rPr>
              <w:rFonts w:ascii="Arial Unicode MS" w:cs="Arial Unicode MS" w:eastAsia="Arial Unicode MS" w:hAnsi="Arial Unicode MS"/>
              <w:rtl w:val="0"/>
            </w:rPr>
            <w:t xml:space="preserve">结构性差异</w:t>
          </w:r>
        </w:sdtContent>
      </w:sdt>
    </w:p>
    <w:p w:rsidR="00000000" w:rsidDel="00000000" w:rsidP="00000000" w:rsidRDefault="00000000" w:rsidRPr="00000000" w14:paraId="00000140">
      <w:pPr>
        <w:spacing w:after="100" w:line="259" w:lineRule="auto"/>
        <w:rPr/>
      </w:pPr>
      <w:r w:rsidDel="00000000" w:rsidR="00000000" w:rsidRPr="00000000">
        <w:rPr>
          <w:rtl w:val="0"/>
        </w:rPr>
        <w:t xml:space="preserve">Goldman 的 Markets franchise 很适合从“information aggregation”理解。它服务大量 hedge funds、asset managers、institutions，并在 Equities 与 FICC 都维持全球领先规模。这样一种客户结构意味着交易台不断同时看到宏观观点、relative-value flow、hedging demand、financing 和 positioning。Junior 学到的不只是某个资产怎么定价，而是价格如何在不同类型客户的需求与 dealer risk appetite 之间形成。</w:t>
      </w:r>
    </w:p>
    <w:p w:rsidR="00000000" w:rsidDel="00000000" w:rsidP="00000000" w:rsidRDefault="00000000" w:rsidRPr="00000000" w14:paraId="00000141">
      <w:pPr>
        <w:pStyle w:val="Heading3"/>
        <w:rPr/>
      </w:pPr>
      <w:sdt>
        <w:sdtPr>
          <w:id w:val="533248247"/>
          <w:tag w:val="goog_rdk_55"/>
        </w:sdtPr>
        <w:sdtContent>
          <w:r w:rsidDel="00000000" w:rsidR="00000000" w:rsidRPr="00000000">
            <w:rPr>
              <w:rFonts w:ascii="Arial Unicode MS" w:cs="Arial Unicode MS" w:eastAsia="Arial Unicode MS" w:hAnsi="Arial Unicode MS"/>
              <w:rtl w:val="0"/>
            </w:rPr>
            <w:t xml:space="preserve">为什么这会改变实际工作</w:t>
          </w:r>
        </w:sdtContent>
      </w:sdt>
    </w:p>
    <w:p w:rsidR="00000000" w:rsidDel="00000000" w:rsidP="00000000" w:rsidRDefault="00000000" w:rsidRPr="00000000" w14:paraId="00000142">
      <w:pPr>
        <w:spacing w:after="100" w:line="259" w:lineRule="auto"/>
        <w:rPr/>
      </w:pPr>
      <w:r w:rsidDel="00000000" w:rsidR="00000000" w:rsidRPr="00000000">
        <w:rPr>
          <w:rtl w:val="0"/>
        </w:rPr>
        <w:t xml:space="preserve">如果你喜欢的是“观点必须迅速转化成 price 和 risk”，Goldman 的吸引力在于 intellectual view 与 market-making 距离很短。Sales 不是把研究转述给客户，Trading 也不是纯 proprietary bet，而是在高质量 flow 中不断更新市场状态。</w:t>
      </w:r>
    </w:p>
    <w:p w:rsidR="00000000" w:rsidDel="00000000" w:rsidP="00000000" w:rsidRDefault="00000000" w:rsidRPr="00000000" w14:paraId="00000143">
      <w:pPr>
        <w:pStyle w:val="Heading3"/>
        <w:rPr/>
      </w:pPr>
      <w:sdt>
        <w:sdtPr>
          <w:id w:val="-1832536542"/>
          <w:tag w:val="goog_rdk_56"/>
        </w:sdtPr>
        <w:sdtContent>
          <w:r w:rsidDel="00000000" w:rsidR="00000000" w:rsidRPr="00000000">
            <w:rPr>
              <w:rFonts w:ascii="Arial Unicode MS" w:cs="Arial Unicode MS" w:eastAsia="Arial Unicode MS" w:hAnsi="Arial Unicode MS"/>
              <w:rtl w:val="0"/>
            </w:rPr>
            <w:t xml:space="preserve">可用于 “Why Us” 的表达</w:t>
          </w:r>
        </w:sdtContent>
      </w:sdt>
    </w:p>
    <w:p w:rsidR="00000000" w:rsidDel="00000000" w:rsidP="00000000" w:rsidRDefault="00000000" w:rsidRPr="00000000" w14:paraId="00000144">
      <w:pPr>
        <w:spacing w:after="100" w:line="259" w:lineRule="auto"/>
        <w:rPr/>
      </w:pPr>
      <w:r w:rsidDel="00000000" w:rsidR="00000000" w:rsidRPr="00000000">
        <w:rPr>
          <w:rtl w:val="0"/>
        </w:rPr>
        <w:t xml:space="preserve">可用表达：I’m attracted to a franchise where market views are continuously tested against sophisticated client flow and real risk-taking. What appeals to me is the density of information on the platform: you are not analysing markets at a distance; you are seeing how investors actually express views and how those flows translate into price and risk.</w:t>
      </w:r>
    </w:p>
    <w:p w:rsidR="00000000" w:rsidDel="00000000" w:rsidP="00000000" w:rsidRDefault="00000000" w:rsidRPr="00000000" w14:paraId="00000145">
      <w:pPr>
        <w:pStyle w:val="Heading3"/>
        <w:rPr/>
      </w:pPr>
      <w:sdt>
        <w:sdtPr>
          <w:id w:val="-555587196"/>
          <w:tag w:val="goog_rdk_57"/>
        </w:sdtPr>
        <w:sdtContent>
          <w:r w:rsidDel="00000000" w:rsidR="00000000" w:rsidRPr="00000000">
            <w:rPr>
              <w:rFonts w:ascii="Arial Unicode MS" w:cs="Arial Unicode MS" w:eastAsia="Arial Unicode MS" w:hAnsi="Arial Unicode MS"/>
              <w:rtl w:val="0"/>
            </w:rPr>
            <w:t xml:space="preserve">应避免的套话</w:t>
          </w:r>
        </w:sdtContent>
      </w:sdt>
    </w:p>
    <w:p w:rsidR="00000000" w:rsidDel="00000000" w:rsidP="00000000" w:rsidRDefault="00000000" w:rsidRPr="00000000" w14:paraId="00000146">
      <w:pPr>
        <w:spacing w:after="100" w:line="259" w:lineRule="auto"/>
        <w:rPr/>
      </w:pPr>
      <w:r w:rsidDel="00000000" w:rsidR="00000000" w:rsidRPr="00000000">
        <w:rPr>
          <w:rtl w:val="0"/>
        </w:rPr>
        <w:t xml:space="preserve">避免：prestige、best people、number one franchise、I want to work with smart people。</w:t>
      </w:r>
    </w:p>
    <w:p w:rsidR="00000000" w:rsidDel="00000000" w:rsidP="00000000" w:rsidRDefault="00000000" w:rsidRPr="00000000" w14:paraId="00000147">
      <w:pPr>
        <w:pStyle w:val="Heading2"/>
        <w:rPr/>
      </w:pPr>
      <w:r w:rsidDel="00000000" w:rsidR="00000000" w:rsidRPr="00000000">
        <w:rPr>
          <w:rtl w:val="0"/>
        </w:rPr>
        <w:t xml:space="preserve">J.P. Morgan</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ptos" w:cs="Aptos" w:eastAsia="Aptos" w:hAnsi="Aptos"/>
          <w:b w:val="1"/>
          <w:bCs w:val="1"/>
          <w:i w:val="0"/>
          <w:iCs w:val="0"/>
          <w:smallCaps w:val="0"/>
          <w:strike w:val="0"/>
          <w:color w:val="17365d"/>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17365d"/>
          <w:sz w:val="22"/>
          <w:szCs w:val="22"/>
          <w:u w:val="none"/>
          <w:shd w:fill="auto" w:val="clear"/>
          <w:vertAlign w:val="baseline"/>
          <w:rtl w:val="0"/>
        </w:rPr>
        <w:t xml:space="preserve">Firm thesis：最完整的 universal-bank markets ecosystem：客户关系、融资、支付、资本市场与交易流互相强化。</w:t>
      </w:r>
    </w:p>
    <w:p w:rsidR="00000000" w:rsidDel="00000000" w:rsidP="00000000" w:rsidRDefault="00000000" w:rsidRPr="00000000" w14:paraId="00000149">
      <w:pPr>
        <w:pStyle w:val="Heading3"/>
        <w:rPr/>
      </w:pPr>
      <w:sdt>
        <w:sdtPr>
          <w:id w:val="-650556260"/>
          <w:tag w:val="goog_rdk_58"/>
        </w:sdtPr>
        <w:sdtContent>
          <w:r w:rsidDel="00000000" w:rsidR="00000000" w:rsidRPr="00000000">
            <w:rPr>
              <w:rFonts w:ascii="Arial Unicode MS" w:cs="Arial Unicode MS" w:eastAsia="Arial Unicode MS" w:hAnsi="Arial Unicode MS"/>
              <w:rtl w:val="0"/>
            </w:rPr>
            <w:t xml:space="preserve">结构性差异</w:t>
          </w:r>
        </w:sdtContent>
      </w:sdt>
    </w:p>
    <w:p w:rsidR="00000000" w:rsidDel="00000000" w:rsidP="00000000" w:rsidRDefault="00000000" w:rsidRPr="00000000" w14:paraId="0000014A">
      <w:pPr>
        <w:spacing w:after="100" w:line="259" w:lineRule="auto"/>
        <w:rPr/>
      </w:pPr>
      <w:r w:rsidDel="00000000" w:rsidR="00000000" w:rsidRPr="00000000">
        <w:rPr>
          <w:rtl w:val="0"/>
        </w:rPr>
        <w:t xml:space="preserve">JPM 的独特性不只是“规模大”，而是 corporate、institutional、payments、financing 与 markets flow 之间的连接非常强。对于 Sales/Trading，这意味着你看到的不只是 hedge-fund expression，也能看到企业真实 hedging、issuance、liquidity、financing 和 balance-sheet decisions 如何产生市场流。</w:t>
      </w:r>
    </w:p>
    <w:p w:rsidR="00000000" w:rsidDel="00000000" w:rsidP="00000000" w:rsidRDefault="00000000" w:rsidRPr="00000000" w14:paraId="0000014B">
      <w:pPr>
        <w:pStyle w:val="Heading3"/>
        <w:rPr/>
      </w:pPr>
      <w:sdt>
        <w:sdtPr>
          <w:id w:val="1891329537"/>
          <w:tag w:val="goog_rdk_59"/>
        </w:sdtPr>
        <w:sdtContent>
          <w:r w:rsidDel="00000000" w:rsidR="00000000" w:rsidRPr="00000000">
            <w:rPr>
              <w:rFonts w:ascii="Arial Unicode MS" w:cs="Arial Unicode MS" w:eastAsia="Arial Unicode MS" w:hAnsi="Arial Unicode MS"/>
              <w:rtl w:val="0"/>
            </w:rPr>
            <w:t xml:space="preserve">为什么这会改变实际工作</w:t>
          </w:r>
        </w:sdtContent>
      </w:sdt>
    </w:p>
    <w:p w:rsidR="00000000" w:rsidDel="00000000" w:rsidP="00000000" w:rsidRDefault="00000000" w:rsidRPr="00000000" w14:paraId="0000014C">
      <w:pPr>
        <w:spacing w:after="100" w:line="259" w:lineRule="auto"/>
        <w:rPr/>
      </w:pPr>
      <w:r w:rsidDel="00000000" w:rsidR="00000000" w:rsidRPr="00000000">
        <w:rPr>
          <w:rtl w:val="0"/>
        </w:rPr>
        <w:t xml:space="preserve">这会训练一种特别实用的 markets intuition：资产价格并不只由“投资者观点”驱动，也由 corporations、reserve managers、issuers 和 treasury functions 的非投机需求驱动。</w:t>
      </w:r>
    </w:p>
    <w:p w:rsidR="00000000" w:rsidDel="00000000" w:rsidP="00000000" w:rsidRDefault="00000000" w:rsidRPr="00000000" w14:paraId="0000014D">
      <w:pPr>
        <w:pStyle w:val="Heading3"/>
        <w:rPr/>
      </w:pPr>
      <w:sdt>
        <w:sdtPr>
          <w:id w:val="1724703531"/>
          <w:tag w:val="goog_rdk_60"/>
        </w:sdtPr>
        <w:sdtContent>
          <w:r w:rsidDel="00000000" w:rsidR="00000000" w:rsidRPr="00000000">
            <w:rPr>
              <w:rFonts w:ascii="Arial Unicode MS" w:cs="Arial Unicode MS" w:eastAsia="Arial Unicode MS" w:hAnsi="Arial Unicode MS"/>
              <w:rtl w:val="0"/>
            </w:rPr>
            <w:t xml:space="preserve">可用于 “Why Us” 的表达</w:t>
          </w:r>
        </w:sdtContent>
      </w:sdt>
    </w:p>
    <w:p w:rsidR="00000000" w:rsidDel="00000000" w:rsidP="00000000" w:rsidRDefault="00000000" w:rsidRPr="00000000" w14:paraId="0000014E">
      <w:pPr>
        <w:spacing w:after="100" w:line="259" w:lineRule="auto"/>
        <w:rPr/>
      </w:pPr>
      <w:r w:rsidDel="00000000" w:rsidR="00000000" w:rsidRPr="00000000">
        <w:rPr>
          <w:rtl w:val="0"/>
        </w:rPr>
        <w:t xml:space="preserve">可用表达：What attracts me is the breadth of the flow ecosystem. I want to understand markets not only through investor positioning, but through the interaction between corporate hedging, financing, issuance and institutional risk-taking. JPMorgan’s broader banking relationships make those flows unusually visible on one platform.</w:t>
      </w:r>
    </w:p>
    <w:p w:rsidR="00000000" w:rsidDel="00000000" w:rsidP="00000000" w:rsidRDefault="00000000" w:rsidRPr="00000000" w14:paraId="0000014F">
      <w:pPr>
        <w:pStyle w:val="Heading3"/>
        <w:rPr/>
      </w:pPr>
      <w:sdt>
        <w:sdtPr>
          <w:id w:val="-78420835"/>
          <w:tag w:val="goog_rdk_61"/>
        </w:sdtPr>
        <w:sdtContent>
          <w:r w:rsidDel="00000000" w:rsidR="00000000" w:rsidRPr="00000000">
            <w:rPr>
              <w:rFonts w:ascii="Arial Unicode MS" w:cs="Arial Unicode MS" w:eastAsia="Arial Unicode MS" w:hAnsi="Arial Unicode MS"/>
              <w:rtl w:val="0"/>
            </w:rPr>
            <w:t xml:space="preserve">应避免的套话</w:t>
          </w:r>
        </w:sdtContent>
      </w:sdt>
    </w:p>
    <w:p w:rsidR="00000000" w:rsidDel="00000000" w:rsidP="00000000" w:rsidRDefault="00000000" w:rsidRPr="00000000" w14:paraId="00000150">
      <w:pPr>
        <w:spacing w:after="100" w:line="259" w:lineRule="auto"/>
        <w:rPr/>
      </w:pPr>
      <w:r w:rsidDel="00000000" w:rsidR="00000000" w:rsidRPr="00000000">
        <w:rPr>
          <w:rtl w:val="0"/>
        </w:rPr>
        <w:t xml:space="preserve">避免：fortress balance sheet 本身；global bank；很多客户。</w:t>
      </w:r>
    </w:p>
    <w:p w:rsidR="00000000" w:rsidDel="00000000" w:rsidP="00000000" w:rsidRDefault="00000000" w:rsidRPr="00000000" w14:paraId="00000151">
      <w:pPr>
        <w:pStyle w:val="Heading2"/>
        <w:rPr/>
      </w:pPr>
      <w:r w:rsidDel="00000000" w:rsidR="00000000" w:rsidRPr="00000000">
        <w:rPr>
          <w:rtl w:val="0"/>
        </w:rPr>
        <w:t xml:space="preserve">Morgan Stanley</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ptos" w:cs="Aptos" w:eastAsia="Aptos" w:hAnsi="Aptos"/>
          <w:b w:val="1"/>
          <w:bCs w:val="1"/>
          <w:i w:val="0"/>
          <w:iCs w:val="0"/>
          <w:smallCaps w:val="0"/>
          <w:strike w:val="0"/>
          <w:color w:val="17365d"/>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17365d"/>
          <w:sz w:val="22"/>
          <w:szCs w:val="22"/>
          <w:u w:val="none"/>
          <w:shd w:fill="auto" w:val="clear"/>
          <w:vertAlign w:val="baseline"/>
          <w:rtl w:val="0"/>
        </w:rPr>
        <w:t xml:space="preserve">Firm thesis：Equities、prime brokerage 与 sophisticated investor ecosystem 尤其突出：适合希望从 hedge-fund / institutional positioning 理解市场的人。</w:t>
      </w:r>
    </w:p>
    <w:p w:rsidR="00000000" w:rsidDel="00000000" w:rsidP="00000000" w:rsidRDefault="00000000" w:rsidRPr="00000000" w14:paraId="00000153">
      <w:pPr>
        <w:pStyle w:val="Heading3"/>
        <w:rPr/>
      </w:pPr>
      <w:sdt>
        <w:sdtPr>
          <w:id w:val="1556888198"/>
          <w:tag w:val="goog_rdk_62"/>
        </w:sdtPr>
        <w:sdtContent>
          <w:r w:rsidDel="00000000" w:rsidR="00000000" w:rsidRPr="00000000">
            <w:rPr>
              <w:rFonts w:ascii="Arial Unicode MS" w:cs="Arial Unicode MS" w:eastAsia="Arial Unicode MS" w:hAnsi="Arial Unicode MS"/>
              <w:rtl w:val="0"/>
            </w:rPr>
            <w:t xml:space="preserve">结构性差异</w:t>
          </w:r>
        </w:sdtContent>
      </w:sdt>
    </w:p>
    <w:p w:rsidR="00000000" w:rsidDel="00000000" w:rsidP="00000000" w:rsidRDefault="00000000" w:rsidRPr="00000000" w14:paraId="00000154">
      <w:pPr>
        <w:spacing w:after="100" w:line="259" w:lineRule="auto"/>
        <w:rPr/>
      </w:pPr>
      <w:r w:rsidDel="00000000" w:rsidR="00000000" w:rsidRPr="00000000">
        <w:rPr>
          <w:rtl w:val="0"/>
        </w:rPr>
        <w:t xml:space="preserve">Morgan Stanley 的长期辨识度来自 Institutional Equities、equity derivatives、prime brokerage 与 hedge-fund ecosystem。即使申请 fixed income，这种 firm-level client mix 也意味着平台高度习惯服务复杂、快速、杠杆化的 institutional investors。</w:t>
      </w:r>
    </w:p>
    <w:p w:rsidR="00000000" w:rsidDel="00000000" w:rsidP="00000000" w:rsidRDefault="00000000" w:rsidRPr="00000000" w14:paraId="00000155">
      <w:pPr>
        <w:pStyle w:val="Heading3"/>
        <w:rPr/>
      </w:pPr>
      <w:sdt>
        <w:sdtPr>
          <w:id w:val="1466776197"/>
          <w:tag w:val="goog_rdk_63"/>
        </w:sdtPr>
        <w:sdtContent>
          <w:r w:rsidDel="00000000" w:rsidR="00000000" w:rsidRPr="00000000">
            <w:rPr>
              <w:rFonts w:ascii="Arial Unicode MS" w:cs="Arial Unicode MS" w:eastAsia="Arial Unicode MS" w:hAnsi="Arial Unicode MS"/>
              <w:rtl w:val="0"/>
            </w:rPr>
            <w:t xml:space="preserve">为什么这会改变实际工作</w:t>
          </w:r>
        </w:sdtContent>
      </w:sdt>
    </w:p>
    <w:p w:rsidR="00000000" w:rsidDel="00000000" w:rsidP="00000000" w:rsidRDefault="00000000" w:rsidRPr="00000000" w14:paraId="00000156">
      <w:pPr>
        <w:spacing w:after="100" w:line="259" w:lineRule="auto"/>
        <w:rPr/>
      </w:pPr>
      <w:r w:rsidDel="00000000" w:rsidR="00000000" w:rsidRPr="00000000">
        <w:rPr>
          <w:rtl w:val="0"/>
        </w:rPr>
        <w:t xml:space="preserve">如果你喜欢市场 microstructure、positioning、options、cross-asset hedge-fund behaviour，这种环境特别有吸引力。相比单纯依赖 corporate flow 的平台，你更容易把“谁持有什么风险”纳入价格判断。</w:t>
      </w:r>
    </w:p>
    <w:p w:rsidR="00000000" w:rsidDel="00000000" w:rsidP="00000000" w:rsidRDefault="00000000" w:rsidRPr="00000000" w14:paraId="00000157">
      <w:pPr>
        <w:pStyle w:val="Heading3"/>
        <w:rPr/>
      </w:pPr>
      <w:sdt>
        <w:sdtPr>
          <w:id w:val="-119795989"/>
          <w:tag w:val="goog_rdk_64"/>
        </w:sdtPr>
        <w:sdtContent>
          <w:r w:rsidDel="00000000" w:rsidR="00000000" w:rsidRPr="00000000">
            <w:rPr>
              <w:rFonts w:ascii="Arial Unicode MS" w:cs="Arial Unicode MS" w:eastAsia="Arial Unicode MS" w:hAnsi="Arial Unicode MS"/>
              <w:rtl w:val="0"/>
            </w:rPr>
            <w:t xml:space="preserve">可用于 “Why Us” 的表达</w:t>
          </w:r>
        </w:sdtContent>
      </w:sdt>
    </w:p>
    <w:p w:rsidR="00000000" w:rsidDel="00000000" w:rsidP="00000000" w:rsidRDefault="00000000" w:rsidRPr="00000000" w14:paraId="00000158">
      <w:pPr>
        <w:spacing w:after="100" w:line="259" w:lineRule="auto"/>
        <w:rPr/>
      </w:pPr>
      <w:r w:rsidDel="00000000" w:rsidR="00000000" w:rsidRPr="00000000">
        <w:rPr>
          <w:rtl w:val="0"/>
        </w:rPr>
        <w:t xml:space="preserve">可用表达：I’m particularly attracted to the investor-facing intensity of the franchise. The strength in institutional equities, derivatives and prime services means the firm sits very close to how sophisticated investors actually position, hedge and finance risk, which is exactly the side of markets I want to understand deeply.</w:t>
      </w:r>
    </w:p>
    <w:p w:rsidR="00000000" w:rsidDel="00000000" w:rsidP="00000000" w:rsidRDefault="00000000" w:rsidRPr="00000000" w14:paraId="00000159">
      <w:pPr>
        <w:pStyle w:val="Heading3"/>
        <w:rPr/>
      </w:pPr>
      <w:sdt>
        <w:sdtPr>
          <w:id w:val="350919305"/>
          <w:tag w:val="goog_rdk_65"/>
        </w:sdtPr>
        <w:sdtContent>
          <w:r w:rsidDel="00000000" w:rsidR="00000000" w:rsidRPr="00000000">
            <w:rPr>
              <w:rFonts w:ascii="Arial Unicode MS" w:cs="Arial Unicode MS" w:eastAsia="Arial Unicode MS" w:hAnsi="Arial Unicode MS"/>
              <w:rtl w:val="0"/>
            </w:rPr>
            <w:t xml:space="preserve">应避免的套话</w:t>
          </w:r>
        </w:sdtContent>
      </w:sdt>
    </w:p>
    <w:p w:rsidR="00000000" w:rsidDel="00000000" w:rsidP="00000000" w:rsidRDefault="00000000" w:rsidRPr="00000000" w14:paraId="0000015A">
      <w:pPr>
        <w:spacing w:after="100" w:line="259" w:lineRule="auto"/>
        <w:rPr/>
      </w:pPr>
      <w:r w:rsidDel="00000000" w:rsidR="00000000" w:rsidRPr="00000000">
        <w:rPr>
          <w:rtl w:val="0"/>
        </w:rPr>
        <w:t xml:space="preserve">避免：Morgan Stanley is strong in equities，而不解释为什么这改变你的学习。</w:t>
      </w:r>
    </w:p>
    <w:p w:rsidR="00000000" w:rsidDel="00000000" w:rsidP="00000000" w:rsidRDefault="00000000" w:rsidRPr="00000000" w14:paraId="0000015B">
      <w:pPr>
        <w:pStyle w:val="Heading2"/>
        <w:rPr/>
      </w:pPr>
      <w:r w:rsidDel="00000000" w:rsidR="00000000" w:rsidRPr="00000000">
        <w:rPr>
          <w:rtl w:val="0"/>
        </w:rPr>
        <w:t xml:space="preserve">Bank of America</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ptos" w:cs="Aptos" w:eastAsia="Aptos" w:hAnsi="Aptos"/>
          <w:b w:val="1"/>
          <w:bCs w:val="1"/>
          <w:i w:val="0"/>
          <w:iCs w:val="0"/>
          <w:smallCaps w:val="0"/>
          <w:strike w:val="0"/>
          <w:color w:val="17365d"/>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17365d"/>
          <w:sz w:val="22"/>
          <w:szCs w:val="22"/>
          <w:u w:val="none"/>
          <w:shd w:fill="auto" w:val="clear"/>
          <w:vertAlign w:val="baseline"/>
          <w:rtl w:val="0"/>
        </w:rPr>
        <w:t xml:space="preserve">Firm thesis：大型 corporate bank 与不断强化的 Global Markets 平台结合：适合重视 macro/credit flow 与真实企业资产负债表需求的人。</w:t>
      </w:r>
    </w:p>
    <w:p w:rsidR="00000000" w:rsidDel="00000000" w:rsidP="00000000" w:rsidRDefault="00000000" w:rsidRPr="00000000" w14:paraId="0000015D">
      <w:pPr>
        <w:pStyle w:val="Heading3"/>
        <w:rPr/>
      </w:pPr>
      <w:sdt>
        <w:sdtPr>
          <w:id w:val="-1921373755"/>
          <w:tag w:val="goog_rdk_66"/>
        </w:sdtPr>
        <w:sdtContent>
          <w:r w:rsidDel="00000000" w:rsidR="00000000" w:rsidRPr="00000000">
            <w:rPr>
              <w:rFonts w:ascii="Arial Unicode MS" w:cs="Arial Unicode MS" w:eastAsia="Arial Unicode MS" w:hAnsi="Arial Unicode MS"/>
              <w:rtl w:val="0"/>
            </w:rPr>
            <w:t xml:space="preserve">结构性差异</w:t>
          </w:r>
        </w:sdtContent>
      </w:sdt>
    </w:p>
    <w:p w:rsidR="00000000" w:rsidDel="00000000" w:rsidP="00000000" w:rsidRDefault="00000000" w:rsidRPr="00000000" w14:paraId="0000015E">
      <w:pPr>
        <w:spacing w:after="100" w:line="259" w:lineRule="auto"/>
        <w:rPr/>
      </w:pPr>
      <w:r w:rsidDel="00000000" w:rsidR="00000000" w:rsidRPr="00000000">
        <w:rPr>
          <w:rtl w:val="0"/>
        </w:rPr>
        <w:t xml:space="preserve">BofA 的 Markets 优势可以从其庞大的 corporate relationships 与 balance sheet 解释。企业融资、rates/FX hedging、credit issuance 与 institutional secondary flow 之间能形成持续的 flow flywheel。其 FICC 收入中 macro 与 credit 都占重要位置，同时 equity derivatives 等业务也具规模。</w:t>
      </w:r>
    </w:p>
    <w:p w:rsidR="00000000" w:rsidDel="00000000" w:rsidP="00000000" w:rsidRDefault="00000000" w:rsidRPr="00000000" w14:paraId="0000015F">
      <w:pPr>
        <w:pStyle w:val="Heading3"/>
        <w:rPr/>
      </w:pPr>
      <w:sdt>
        <w:sdtPr>
          <w:id w:val="1570789093"/>
          <w:tag w:val="goog_rdk_67"/>
        </w:sdtPr>
        <w:sdtContent>
          <w:r w:rsidDel="00000000" w:rsidR="00000000" w:rsidRPr="00000000">
            <w:rPr>
              <w:rFonts w:ascii="Arial Unicode MS" w:cs="Arial Unicode MS" w:eastAsia="Arial Unicode MS" w:hAnsi="Arial Unicode MS"/>
              <w:rtl w:val="0"/>
            </w:rPr>
            <w:t xml:space="preserve">为什么这会改变实际工作</w:t>
          </w:r>
        </w:sdtContent>
      </w:sdt>
    </w:p>
    <w:p w:rsidR="00000000" w:rsidDel="00000000" w:rsidP="00000000" w:rsidRDefault="00000000" w:rsidRPr="00000000" w14:paraId="00000160">
      <w:pPr>
        <w:spacing w:after="100" w:line="259" w:lineRule="auto"/>
        <w:rPr/>
      </w:pPr>
      <w:r w:rsidDel="00000000" w:rsidR="00000000" w:rsidRPr="00000000">
        <w:rPr>
          <w:rtl w:val="0"/>
        </w:rPr>
        <w:t xml:space="preserve">这使它适合想理解“金融市场如何服务实体企业资产负债表”的候选人，而不是把 S&amp;T 只理解成 hedge funds 与屏幕价格。</w:t>
      </w:r>
    </w:p>
    <w:p w:rsidR="00000000" w:rsidDel="00000000" w:rsidP="00000000" w:rsidRDefault="00000000" w:rsidRPr="00000000" w14:paraId="00000161">
      <w:pPr>
        <w:pStyle w:val="Heading3"/>
        <w:rPr/>
      </w:pPr>
      <w:sdt>
        <w:sdtPr>
          <w:id w:val="-2025858166"/>
          <w:tag w:val="goog_rdk_68"/>
        </w:sdtPr>
        <w:sdtContent>
          <w:r w:rsidDel="00000000" w:rsidR="00000000" w:rsidRPr="00000000">
            <w:rPr>
              <w:rFonts w:ascii="Arial Unicode MS" w:cs="Arial Unicode MS" w:eastAsia="Arial Unicode MS" w:hAnsi="Arial Unicode MS"/>
              <w:rtl w:val="0"/>
            </w:rPr>
            <w:t xml:space="preserve">可用于 “Why Us” 的表达</w:t>
          </w:r>
        </w:sdtContent>
      </w:sdt>
    </w:p>
    <w:p w:rsidR="00000000" w:rsidDel="00000000" w:rsidP="00000000" w:rsidRDefault="00000000" w:rsidRPr="00000000" w14:paraId="00000162">
      <w:pPr>
        <w:spacing w:after="100" w:line="259" w:lineRule="auto"/>
        <w:rPr/>
      </w:pPr>
      <w:r w:rsidDel="00000000" w:rsidR="00000000" w:rsidRPr="00000000">
        <w:rPr>
          <w:rtl w:val="0"/>
        </w:rPr>
        <w:t xml:space="preserve">可用表达：I like the interaction between a very large corporate franchise and a scaled markets platform. It means you can see how financing and hedging needs originate in the real economy and then become rates, FX or credit risk on the trading floor.</w:t>
      </w:r>
    </w:p>
    <w:p w:rsidR="00000000" w:rsidDel="00000000" w:rsidP="00000000" w:rsidRDefault="00000000" w:rsidRPr="00000000" w14:paraId="00000163">
      <w:pPr>
        <w:pStyle w:val="Heading3"/>
        <w:rPr/>
      </w:pPr>
      <w:sdt>
        <w:sdtPr>
          <w:id w:val="-2084866788"/>
          <w:tag w:val="goog_rdk_69"/>
        </w:sdtPr>
        <w:sdtContent>
          <w:r w:rsidDel="00000000" w:rsidR="00000000" w:rsidRPr="00000000">
            <w:rPr>
              <w:rFonts w:ascii="Arial Unicode MS" w:cs="Arial Unicode MS" w:eastAsia="Arial Unicode MS" w:hAnsi="Arial Unicode MS"/>
              <w:rtl w:val="0"/>
            </w:rPr>
            <w:t xml:space="preserve">应避免的套话</w:t>
          </w:r>
        </w:sdtContent>
      </w:sdt>
    </w:p>
    <w:p w:rsidR="00000000" w:rsidDel="00000000" w:rsidP="00000000" w:rsidRDefault="00000000" w:rsidRPr="00000000" w14:paraId="00000164">
      <w:pPr>
        <w:spacing w:after="100" w:line="259" w:lineRule="auto"/>
        <w:rPr/>
      </w:pPr>
      <w:r w:rsidDel="00000000" w:rsidR="00000000" w:rsidRPr="00000000">
        <w:rPr>
          <w:rtl w:val="0"/>
        </w:rPr>
        <w:t xml:space="preserve">避免：large balance sheet、US bank、good culture。</w:t>
      </w:r>
    </w:p>
    <w:p w:rsidR="00000000" w:rsidDel="00000000" w:rsidP="00000000" w:rsidRDefault="00000000" w:rsidRPr="00000000" w14:paraId="00000165">
      <w:pPr>
        <w:pStyle w:val="Heading2"/>
        <w:rPr/>
      </w:pPr>
      <w:r w:rsidDel="00000000" w:rsidR="00000000" w:rsidRPr="00000000">
        <w:rPr>
          <w:rtl w:val="0"/>
        </w:rPr>
        <w:t xml:space="preserve">Citi</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ptos" w:cs="Aptos" w:eastAsia="Aptos" w:hAnsi="Aptos"/>
          <w:b w:val="1"/>
          <w:bCs w:val="1"/>
          <w:i w:val="0"/>
          <w:iCs w:val="0"/>
          <w:smallCaps w:val="0"/>
          <w:strike w:val="0"/>
          <w:color w:val="17365d"/>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17365d"/>
          <w:sz w:val="22"/>
          <w:szCs w:val="22"/>
          <w:u w:val="none"/>
          <w:shd w:fill="auto" w:val="clear"/>
          <w:vertAlign w:val="baseline"/>
          <w:rtl w:val="0"/>
        </w:rPr>
        <w:t xml:space="preserve">Firm thesis：Global network / local markets 是核心资产：最适合真正喜欢 FX、rates 与跨境宏观的人。</w:t>
      </w:r>
    </w:p>
    <w:p w:rsidR="00000000" w:rsidDel="00000000" w:rsidP="00000000" w:rsidRDefault="00000000" w:rsidRPr="00000000" w14:paraId="00000167">
      <w:pPr>
        <w:pStyle w:val="Heading3"/>
        <w:rPr/>
      </w:pPr>
      <w:sdt>
        <w:sdtPr>
          <w:id w:val="277001719"/>
          <w:tag w:val="goog_rdk_70"/>
        </w:sdtPr>
        <w:sdtContent>
          <w:r w:rsidDel="00000000" w:rsidR="00000000" w:rsidRPr="00000000">
            <w:rPr>
              <w:rFonts w:ascii="Arial Unicode MS" w:cs="Arial Unicode MS" w:eastAsia="Arial Unicode MS" w:hAnsi="Arial Unicode MS"/>
              <w:rtl w:val="0"/>
            </w:rPr>
            <w:t xml:space="preserve">结构性差异</w:t>
          </w:r>
        </w:sdtContent>
      </w:sdt>
    </w:p>
    <w:p w:rsidR="00000000" w:rsidDel="00000000" w:rsidP="00000000" w:rsidRDefault="00000000" w:rsidRPr="00000000" w14:paraId="00000168">
      <w:pPr>
        <w:spacing w:after="100" w:line="259" w:lineRule="auto"/>
        <w:rPr/>
      </w:pPr>
      <w:r w:rsidDel="00000000" w:rsidR="00000000" w:rsidRPr="00000000">
        <w:rPr>
          <w:rtl w:val="0"/>
        </w:rPr>
        <w:t xml:space="preserve">Citi 的结构性优势是 physical presence in a very large number of countries，以及 FX、rates、spread products 和 local markets 的连接。它的价值不是“global”这个形容词，而是很多 local-currency flow、corporate treasury、sovereign/public-sector 和 cross-border flow 真正在网络内部产生。</w:t>
      </w:r>
    </w:p>
    <w:p w:rsidR="00000000" w:rsidDel="00000000" w:rsidP="00000000" w:rsidRDefault="00000000" w:rsidRPr="00000000" w14:paraId="00000169">
      <w:pPr>
        <w:pStyle w:val="Heading3"/>
        <w:rPr/>
      </w:pPr>
      <w:sdt>
        <w:sdtPr>
          <w:id w:val="-1953526189"/>
          <w:tag w:val="goog_rdk_71"/>
        </w:sdtPr>
        <w:sdtContent>
          <w:r w:rsidDel="00000000" w:rsidR="00000000" w:rsidRPr="00000000">
            <w:rPr>
              <w:rFonts w:ascii="Arial Unicode MS" w:cs="Arial Unicode MS" w:eastAsia="Arial Unicode MS" w:hAnsi="Arial Unicode MS"/>
              <w:rtl w:val="0"/>
            </w:rPr>
            <w:t xml:space="preserve">为什么这会改变实际工作</w:t>
          </w:r>
        </w:sdtContent>
      </w:sdt>
    </w:p>
    <w:p w:rsidR="00000000" w:rsidDel="00000000" w:rsidP="00000000" w:rsidRDefault="00000000" w:rsidRPr="00000000" w14:paraId="0000016A">
      <w:pPr>
        <w:spacing w:after="100" w:line="259" w:lineRule="auto"/>
        <w:rPr/>
      </w:pPr>
      <w:r w:rsidDel="00000000" w:rsidR="00000000" w:rsidRPr="00000000">
        <w:rPr>
          <w:rtl w:val="0"/>
        </w:rPr>
        <w:t xml:space="preserve">因此 Citi 特别适合把宏观看成“全球政策差异 + local market plumbing + cross-border capital flow”的人。伦敦 desk 可以站在全球时区与欧洲资本市场中枢连接这些 flow。</w:t>
      </w:r>
    </w:p>
    <w:p w:rsidR="00000000" w:rsidDel="00000000" w:rsidP="00000000" w:rsidRDefault="00000000" w:rsidRPr="00000000" w14:paraId="0000016B">
      <w:pPr>
        <w:pStyle w:val="Heading3"/>
        <w:rPr/>
      </w:pPr>
      <w:sdt>
        <w:sdtPr>
          <w:id w:val="139048132"/>
          <w:tag w:val="goog_rdk_72"/>
        </w:sdtPr>
        <w:sdtContent>
          <w:r w:rsidDel="00000000" w:rsidR="00000000" w:rsidRPr="00000000">
            <w:rPr>
              <w:rFonts w:ascii="Arial Unicode MS" w:cs="Arial Unicode MS" w:eastAsia="Arial Unicode MS" w:hAnsi="Arial Unicode MS"/>
              <w:rtl w:val="0"/>
            </w:rPr>
            <w:t xml:space="preserve">可用于 “Why Us” 的表达</w:t>
          </w:r>
        </w:sdtContent>
      </w:sdt>
    </w:p>
    <w:p w:rsidR="00000000" w:rsidDel="00000000" w:rsidP="00000000" w:rsidRDefault="00000000" w:rsidRPr="00000000" w14:paraId="0000016C">
      <w:pPr>
        <w:spacing w:after="100" w:line="259" w:lineRule="auto"/>
        <w:rPr/>
      </w:pPr>
      <w:r w:rsidDel="00000000" w:rsidR="00000000" w:rsidRPr="00000000">
        <w:rPr>
          <w:rtl w:val="0"/>
        </w:rPr>
        <w:t xml:space="preserve">可用表达：What attracts me is that global macro at Citi is grounded in local-market flow. FX or rates views are not only top-down calls; the network gives the franchise direct exposure to how corporates, sovereigns and investors actually move money across currencies and jurisdictions.</w:t>
      </w:r>
    </w:p>
    <w:p w:rsidR="00000000" w:rsidDel="00000000" w:rsidP="00000000" w:rsidRDefault="00000000" w:rsidRPr="00000000" w14:paraId="0000016D">
      <w:pPr>
        <w:pStyle w:val="Heading3"/>
        <w:rPr/>
      </w:pPr>
      <w:sdt>
        <w:sdtPr>
          <w:id w:val="120276396"/>
          <w:tag w:val="goog_rdk_73"/>
        </w:sdtPr>
        <w:sdtContent>
          <w:r w:rsidDel="00000000" w:rsidR="00000000" w:rsidRPr="00000000">
            <w:rPr>
              <w:rFonts w:ascii="Arial Unicode MS" w:cs="Arial Unicode MS" w:eastAsia="Arial Unicode MS" w:hAnsi="Arial Unicode MS"/>
              <w:rtl w:val="0"/>
            </w:rPr>
            <w:t xml:space="preserve">应避免的套话</w:t>
          </w:r>
        </w:sdtContent>
      </w:sdt>
    </w:p>
    <w:p w:rsidR="00000000" w:rsidDel="00000000" w:rsidP="00000000" w:rsidRDefault="00000000" w:rsidRPr="00000000" w14:paraId="0000016E">
      <w:pPr>
        <w:spacing w:after="100" w:line="259" w:lineRule="auto"/>
        <w:rPr/>
      </w:pPr>
      <w:r w:rsidDel="00000000" w:rsidR="00000000" w:rsidRPr="00000000">
        <w:rPr>
          <w:rtl w:val="0"/>
        </w:rPr>
        <w:t xml:space="preserve">避免：Citi is international；I like travelling；presence in many countries 但不解释 markets edge。</w:t>
      </w:r>
    </w:p>
    <w:p w:rsidR="00000000" w:rsidDel="00000000" w:rsidP="00000000" w:rsidRDefault="00000000" w:rsidRPr="00000000" w14:paraId="0000016F">
      <w:pPr>
        <w:pStyle w:val="Heading2"/>
        <w:rPr/>
      </w:pPr>
      <w:r w:rsidDel="00000000" w:rsidR="00000000" w:rsidRPr="00000000">
        <w:rPr>
          <w:rtl w:val="0"/>
        </w:rPr>
        <w:t xml:space="preserve">Barclays</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ptos" w:cs="Aptos" w:eastAsia="Aptos" w:hAnsi="Aptos"/>
          <w:b w:val="1"/>
          <w:bCs w:val="1"/>
          <w:i w:val="0"/>
          <w:iCs w:val="0"/>
          <w:smallCaps w:val="0"/>
          <w:strike w:val="0"/>
          <w:color w:val="17365d"/>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17365d"/>
          <w:sz w:val="22"/>
          <w:szCs w:val="22"/>
          <w:u w:val="none"/>
          <w:shd w:fill="auto" w:val="clear"/>
          <w:vertAlign w:val="baseline"/>
          <w:rtl w:val="0"/>
        </w:rPr>
        <w:t xml:space="preserve">Firm thesis：伦敦本土根基 + transatlantic investment-bank franchise：适合想在 GBP/European 与 US institutional markets 之间工作的人。</w:t>
      </w:r>
    </w:p>
    <w:p w:rsidR="00000000" w:rsidDel="00000000" w:rsidP="00000000" w:rsidRDefault="00000000" w:rsidRPr="00000000" w14:paraId="00000171">
      <w:pPr>
        <w:pStyle w:val="Heading3"/>
        <w:rPr/>
      </w:pPr>
      <w:sdt>
        <w:sdtPr>
          <w:id w:val="-666160472"/>
          <w:tag w:val="goog_rdk_74"/>
        </w:sdtPr>
        <w:sdtContent>
          <w:r w:rsidDel="00000000" w:rsidR="00000000" w:rsidRPr="00000000">
            <w:rPr>
              <w:rFonts w:ascii="Arial Unicode MS" w:cs="Arial Unicode MS" w:eastAsia="Arial Unicode MS" w:hAnsi="Arial Unicode MS"/>
              <w:rtl w:val="0"/>
            </w:rPr>
            <w:t xml:space="preserve">结构性差异</w:t>
          </w:r>
        </w:sdtContent>
      </w:sdt>
    </w:p>
    <w:p w:rsidR="00000000" w:rsidDel="00000000" w:rsidP="00000000" w:rsidRDefault="00000000" w:rsidRPr="00000000" w14:paraId="00000172">
      <w:pPr>
        <w:spacing w:after="100" w:line="259" w:lineRule="auto"/>
        <w:rPr/>
      </w:pPr>
      <w:r w:rsidDel="00000000" w:rsidR="00000000" w:rsidRPr="00000000">
        <w:rPr>
          <w:rtl w:val="0"/>
        </w:rPr>
        <w:t xml:space="preserve">Barclays 的 markets identity 来自英国本土 balance sheet、sterling client relationships 与规模化的 transatlantic investment bank。其固定收益、credit、rates 与 financing franchise 让伦敦不仅是 regional office，而是核心风险中心。</w:t>
      </w:r>
    </w:p>
    <w:p w:rsidR="00000000" w:rsidDel="00000000" w:rsidP="00000000" w:rsidRDefault="00000000" w:rsidRPr="00000000" w14:paraId="00000173">
      <w:pPr>
        <w:pStyle w:val="Heading3"/>
        <w:rPr/>
      </w:pPr>
      <w:sdt>
        <w:sdtPr>
          <w:id w:val="479712470"/>
          <w:tag w:val="goog_rdk_75"/>
        </w:sdtPr>
        <w:sdtContent>
          <w:r w:rsidDel="00000000" w:rsidR="00000000" w:rsidRPr="00000000">
            <w:rPr>
              <w:rFonts w:ascii="Arial Unicode MS" w:cs="Arial Unicode MS" w:eastAsia="Arial Unicode MS" w:hAnsi="Arial Unicode MS"/>
              <w:rtl w:val="0"/>
            </w:rPr>
            <w:t xml:space="preserve">为什么这会改变实际工作</w:t>
          </w:r>
        </w:sdtContent>
      </w:sdt>
    </w:p>
    <w:p w:rsidR="00000000" w:rsidDel="00000000" w:rsidP="00000000" w:rsidRDefault="00000000" w:rsidRPr="00000000" w14:paraId="00000174">
      <w:pPr>
        <w:spacing w:after="100" w:line="259" w:lineRule="auto"/>
        <w:rPr/>
      </w:pPr>
      <w:r w:rsidDel="00000000" w:rsidR="00000000" w:rsidRPr="00000000">
        <w:rPr>
          <w:rtl w:val="0"/>
        </w:rPr>
        <w:t xml:space="preserve">对候选人而言，吸引力是能同时看到 UK-specific macro/issuance/hedging flow 与全球 institutional flow，而不是只把伦敦当成纽约业务的欧洲分支。</w:t>
      </w:r>
    </w:p>
    <w:p w:rsidR="00000000" w:rsidDel="00000000" w:rsidP="00000000" w:rsidRDefault="00000000" w:rsidRPr="00000000" w14:paraId="00000175">
      <w:pPr>
        <w:pStyle w:val="Heading3"/>
        <w:rPr/>
      </w:pPr>
      <w:sdt>
        <w:sdtPr>
          <w:id w:val="-1844817857"/>
          <w:tag w:val="goog_rdk_76"/>
        </w:sdtPr>
        <w:sdtContent>
          <w:r w:rsidDel="00000000" w:rsidR="00000000" w:rsidRPr="00000000">
            <w:rPr>
              <w:rFonts w:ascii="Arial Unicode MS" w:cs="Arial Unicode MS" w:eastAsia="Arial Unicode MS" w:hAnsi="Arial Unicode MS"/>
              <w:rtl w:val="0"/>
            </w:rPr>
            <w:t xml:space="preserve">可用于 “Why Us” 的表达</w:t>
          </w:r>
        </w:sdtContent>
      </w:sdt>
    </w:p>
    <w:p w:rsidR="00000000" w:rsidDel="00000000" w:rsidP="00000000" w:rsidRDefault="00000000" w:rsidRPr="00000000" w14:paraId="00000176">
      <w:pPr>
        <w:spacing w:after="100" w:line="259" w:lineRule="auto"/>
        <w:rPr/>
      </w:pPr>
      <w:r w:rsidDel="00000000" w:rsidR="00000000" w:rsidRPr="00000000">
        <w:rPr>
          <w:rtl w:val="0"/>
        </w:rPr>
        <w:t xml:space="preserve">可用表达：I’m attracted to London being a genuine centre of gravity for the franchise. Barclays combines a deep UK client base with a large transatlantic markets business, so sterling and European risk sits naturally alongside global institutional flow.</w:t>
      </w:r>
    </w:p>
    <w:p w:rsidR="00000000" w:rsidDel="00000000" w:rsidP="00000000" w:rsidRDefault="00000000" w:rsidRPr="00000000" w14:paraId="00000177">
      <w:pPr>
        <w:pStyle w:val="Heading3"/>
        <w:rPr/>
      </w:pPr>
      <w:sdt>
        <w:sdtPr>
          <w:id w:val="-898303792"/>
          <w:tag w:val="goog_rdk_77"/>
        </w:sdtPr>
        <w:sdtContent>
          <w:r w:rsidDel="00000000" w:rsidR="00000000" w:rsidRPr="00000000">
            <w:rPr>
              <w:rFonts w:ascii="Arial Unicode MS" w:cs="Arial Unicode MS" w:eastAsia="Arial Unicode MS" w:hAnsi="Arial Unicode MS"/>
              <w:rtl w:val="0"/>
            </w:rPr>
            <w:t xml:space="preserve">应避免的套话</w:t>
          </w:r>
        </w:sdtContent>
      </w:sdt>
    </w:p>
    <w:p w:rsidR="00000000" w:rsidDel="00000000" w:rsidP="00000000" w:rsidRDefault="00000000" w:rsidRPr="00000000" w14:paraId="00000178">
      <w:pPr>
        <w:spacing w:after="100" w:line="259" w:lineRule="auto"/>
        <w:rPr/>
      </w:pPr>
      <w:r w:rsidDel="00000000" w:rsidR="00000000" w:rsidRPr="00000000">
        <w:rPr>
          <w:rtl w:val="0"/>
        </w:rPr>
        <w:t xml:space="preserve">避免：British bank；Canary Wharf；strong brand。</w:t>
      </w:r>
    </w:p>
    <w:p w:rsidR="00000000" w:rsidDel="00000000" w:rsidP="00000000" w:rsidRDefault="00000000" w:rsidRPr="00000000" w14:paraId="00000179">
      <w:pPr>
        <w:pStyle w:val="Heading2"/>
        <w:rPr/>
      </w:pPr>
      <w:r w:rsidDel="00000000" w:rsidR="00000000" w:rsidRPr="00000000">
        <w:rPr>
          <w:rtl w:val="0"/>
        </w:rPr>
        <w:t xml:space="preserve">UBS</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ptos" w:cs="Aptos" w:eastAsia="Aptos" w:hAnsi="Aptos"/>
          <w:b w:val="1"/>
          <w:bCs w:val="1"/>
          <w:i w:val="0"/>
          <w:iCs w:val="0"/>
          <w:smallCaps w:val="0"/>
          <w:strike w:val="0"/>
          <w:color w:val="17365d"/>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17365d"/>
          <w:sz w:val="22"/>
          <w:szCs w:val="22"/>
          <w:u w:val="none"/>
          <w:shd w:fill="auto" w:val="clear"/>
          <w:vertAlign w:val="baseline"/>
          <w:rtl w:val="0"/>
        </w:rPr>
        <w:t xml:space="preserve">Firm thesis：Markets 与全球财富管理/机构客户生态相连，Equities 与 derivatives 尤其有辨识度。</w:t>
      </w:r>
    </w:p>
    <w:p w:rsidR="00000000" w:rsidDel="00000000" w:rsidP="00000000" w:rsidRDefault="00000000" w:rsidRPr="00000000" w14:paraId="0000017B">
      <w:pPr>
        <w:pStyle w:val="Heading3"/>
        <w:rPr/>
      </w:pPr>
      <w:sdt>
        <w:sdtPr>
          <w:id w:val="-747588960"/>
          <w:tag w:val="goog_rdk_78"/>
        </w:sdtPr>
        <w:sdtContent>
          <w:r w:rsidDel="00000000" w:rsidR="00000000" w:rsidRPr="00000000">
            <w:rPr>
              <w:rFonts w:ascii="Arial Unicode MS" w:cs="Arial Unicode MS" w:eastAsia="Arial Unicode MS" w:hAnsi="Arial Unicode MS"/>
              <w:rtl w:val="0"/>
            </w:rPr>
            <w:t xml:space="preserve">结构性差异</w:t>
          </w:r>
        </w:sdtContent>
      </w:sdt>
    </w:p>
    <w:p w:rsidR="00000000" w:rsidDel="00000000" w:rsidP="00000000" w:rsidRDefault="00000000" w:rsidRPr="00000000" w14:paraId="0000017C">
      <w:pPr>
        <w:spacing w:after="100" w:line="259" w:lineRule="auto"/>
        <w:rPr/>
      </w:pPr>
      <w:r w:rsidDel="00000000" w:rsidR="00000000" w:rsidRPr="00000000">
        <w:rPr>
          <w:rtl w:val="0"/>
        </w:rPr>
        <w:t xml:space="preserve">UBS 的 firm-wide 结构与典型 universal bank 不同：全球 wealth-management franchise 带来庞大资产池，而 Global Markets 同时服务 institutional clients。Equities、derivatives、execution 与 financing 的历史优势，使它适合关注资产配置、结构化投资与 equity risk transfer 的候选人。Credit Suisse 整合后平台更大，但面试不应把“integration”本身当卖点。</w:t>
      </w:r>
    </w:p>
    <w:p w:rsidR="00000000" w:rsidDel="00000000" w:rsidP="00000000" w:rsidRDefault="00000000" w:rsidRPr="00000000" w14:paraId="0000017D">
      <w:pPr>
        <w:pStyle w:val="Heading3"/>
        <w:rPr/>
      </w:pPr>
      <w:sdt>
        <w:sdtPr>
          <w:id w:val="837991027"/>
          <w:tag w:val="goog_rdk_79"/>
        </w:sdtPr>
        <w:sdtContent>
          <w:r w:rsidDel="00000000" w:rsidR="00000000" w:rsidRPr="00000000">
            <w:rPr>
              <w:rFonts w:ascii="Arial Unicode MS" w:cs="Arial Unicode MS" w:eastAsia="Arial Unicode MS" w:hAnsi="Arial Unicode MS"/>
              <w:rtl w:val="0"/>
            </w:rPr>
            <w:t xml:space="preserve">为什么这会改变实际工作</w:t>
          </w:r>
        </w:sdtContent>
      </w:sdt>
    </w:p>
    <w:p w:rsidR="00000000" w:rsidDel="00000000" w:rsidP="00000000" w:rsidRDefault="00000000" w:rsidRPr="00000000" w14:paraId="0000017E">
      <w:pPr>
        <w:spacing w:after="100" w:line="259" w:lineRule="auto"/>
        <w:rPr/>
      </w:pPr>
      <w:r w:rsidDel="00000000" w:rsidR="00000000" w:rsidRPr="00000000">
        <w:rPr>
          <w:rtl w:val="0"/>
        </w:rPr>
        <w:t xml:space="preserve">更深的吸引力在于从两个方向理解市场：institutional risk-taking 与 wealth / investment demand。尤其在 structured products、equities 和 cross-asset solutions 中，这种需求端结构很有意义。</w:t>
      </w:r>
    </w:p>
    <w:p w:rsidR="00000000" w:rsidDel="00000000" w:rsidP="00000000" w:rsidRDefault="00000000" w:rsidRPr="00000000" w14:paraId="0000017F">
      <w:pPr>
        <w:pStyle w:val="Heading3"/>
        <w:rPr/>
      </w:pPr>
      <w:sdt>
        <w:sdtPr>
          <w:id w:val="-1582580590"/>
          <w:tag w:val="goog_rdk_80"/>
        </w:sdtPr>
        <w:sdtContent>
          <w:r w:rsidDel="00000000" w:rsidR="00000000" w:rsidRPr="00000000">
            <w:rPr>
              <w:rFonts w:ascii="Arial Unicode MS" w:cs="Arial Unicode MS" w:eastAsia="Arial Unicode MS" w:hAnsi="Arial Unicode MS"/>
              <w:rtl w:val="0"/>
            </w:rPr>
            <w:t xml:space="preserve">可用于 “Why Us” 的表达</w:t>
          </w:r>
        </w:sdtContent>
      </w:sdt>
    </w:p>
    <w:p w:rsidR="00000000" w:rsidDel="00000000" w:rsidP="00000000" w:rsidRDefault="00000000" w:rsidRPr="00000000" w14:paraId="00000180">
      <w:pPr>
        <w:spacing w:after="100" w:line="259" w:lineRule="auto"/>
        <w:rPr/>
      </w:pPr>
      <w:r w:rsidDel="00000000" w:rsidR="00000000" w:rsidRPr="00000000">
        <w:rPr>
          <w:rtl w:val="0"/>
        </w:rPr>
        <w:t xml:space="preserve">可用表达：I’m interested in how institutional market-making interacts with a very large end-investor and wealth ecosystem. That is particularly compelling in equities and derivatives, where product design, distribution and risk transfer are tightly linked.</w:t>
      </w:r>
    </w:p>
    <w:p w:rsidR="00000000" w:rsidDel="00000000" w:rsidP="00000000" w:rsidRDefault="00000000" w:rsidRPr="00000000" w14:paraId="00000181">
      <w:pPr>
        <w:pStyle w:val="Heading3"/>
        <w:rPr/>
      </w:pPr>
      <w:sdt>
        <w:sdtPr>
          <w:id w:val="1564401009"/>
          <w:tag w:val="goog_rdk_81"/>
        </w:sdtPr>
        <w:sdtContent>
          <w:r w:rsidDel="00000000" w:rsidR="00000000" w:rsidRPr="00000000">
            <w:rPr>
              <w:rFonts w:ascii="Arial Unicode MS" w:cs="Arial Unicode MS" w:eastAsia="Arial Unicode MS" w:hAnsi="Arial Unicode MS"/>
              <w:rtl w:val="0"/>
            </w:rPr>
            <w:t xml:space="preserve">应避免的套话</w:t>
          </w:r>
        </w:sdtContent>
      </w:sdt>
    </w:p>
    <w:p w:rsidR="00000000" w:rsidDel="00000000" w:rsidP="00000000" w:rsidRDefault="00000000" w:rsidRPr="00000000" w14:paraId="00000182">
      <w:pPr>
        <w:spacing w:after="100" w:line="259" w:lineRule="auto"/>
        <w:rPr/>
      </w:pPr>
      <w:r w:rsidDel="00000000" w:rsidR="00000000" w:rsidRPr="00000000">
        <w:rPr>
          <w:rtl w:val="0"/>
        </w:rPr>
        <w:t xml:space="preserve">避免：Swiss bank、wealth management is prestigious、merger created opportunities。</w:t>
      </w:r>
    </w:p>
    <w:p w:rsidR="00000000" w:rsidDel="00000000" w:rsidP="00000000" w:rsidRDefault="00000000" w:rsidRPr="00000000" w14:paraId="00000183">
      <w:pPr>
        <w:pStyle w:val="Heading2"/>
        <w:rPr/>
      </w:pPr>
      <w:r w:rsidDel="00000000" w:rsidR="00000000" w:rsidRPr="00000000">
        <w:rPr>
          <w:rtl w:val="0"/>
        </w:rPr>
        <w:t xml:space="preserve">Deutsche Bank</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ptos" w:cs="Aptos" w:eastAsia="Aptos" w:hAnsi="Aptos"/>
          <w:b w:val="1"/>
          <w:bCs w:val="1"/>
          <w:i w:val="0"/>
          <w:iCs w:val="0"/>
          <w:smallCaps w:val="0"/>
          <w:strike w:val="0"/>
          <w:color w:val="17365d"/>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17365d"/>
          <w:sz w:val="22"/>
          <w:szCs w:val="22"/>
          <w:u w:val="none"/>
          <w:shd w:fill="auto" w:val="clear"/>
          <w:vertAlign w:val="baseline"/>
          <w:rtl w:val="0"/>
        </w:rPr>
        <w:t xml:space="preserve">Firm thesis：欧洲 fixed-income DNA：Rates、FX、Credit 与 financing 是理解欧洲宏观市场结构的核心入口。</w:t>
      </w:r>
    </w:p>
    <w:p w:rsidR="00000000" w:rsidDel="00000000" w:rsidP="00000000" w:rsidRDefault="00000000" w:rsidRPr="00000000" w14:paraId="00000185">
      <w:pPr>
        <w:pStyle w:val="Heading3"/>
        <w:rPr/>
      </w:pPr>
      <w:sdt>
        <w:sdtPr>
          <w:id w:val="1810014805"/>
          <w:tag w:val="goog_rdk_82"/>
        </w:sdtPr>
        <w:sdtContent>
          <w:r w:rsidDel="00000000" w:rsidR="00000000" w:rsidRPr="00000000">
            <w:rPr>
              <w:rFonts w:ascii="Arial Unicode MS" w:cs="Arial Unicode MS" w:eastAsia="Arial Unicode MS" w:hAnsi="Arial Unicode MS"/>
              <w:rtl w:val="0"/>
            </w:rPr>
            <w:t xml:space="preserve">结构性差异</w:t>
          </w:r>
        </w:sdtContent>
      </w:sdt>
    </w:p>
    <w:p w:rsidR="00000000" w:rsidDel="00000000" w:rsidP="00000000" w:rsidRDefault="00000000" w:rsidRPr="00000000" w14:paraId="00000186">
      <w:pPr>
        <w:spacing w:after="100" w:line="259" w:lineRule="auto"/>
        <w:rPr/>
      </w:pPr>
      <w:r w:rsidDel="00000000" w:rsidR="00000000" w:rsidRPr="00000000">
        <w:rPr>
          <w:rtl w:val="0"/>
        </w:rPr>
        <w:t xml:space="preserve">Deutsche Bank 的 markets identity 长期更偏 FIC，而不是试图在所有产品上平均。它在欧洲 rates、FX、credit、financing 和 corporate/institutional flow 中有天然位置，因此特别适合真正想做 fixed income 的人。</w:t>
      </w:r>
    </w:p>
    <w:p w:rsidR="00000000" w:rsidDel="00000000" w:rsidP="00000000" w:rsidRDefault="00000000" w:rsidRPr="00000000" w14:paraId="00000187">
      <w:pPr>
        <w:pStyle w:val="Heading3"/>
        <w:rPr/>
      </w:pPr>
      <w:sdt>
        <w:sdtPr>
          <w:id w:val="781449293"/>
          <w:tag w:val="goog_rdk_83"/>
        </w:sdtPr>
        <w:sdtContent>
          <w:r w:rsidDel="00000000" w:rsidR="00000000" w:rsidRPr="00000000">
            <w:rPr>
              <w:rFonts w:ascii="Arial Unicode MS" w:cs="Arial Unicode MS" w:eastAsia="Arial Unicode MS" w:hAnsi="Arial Unicode MS"/>
              <w:rtl w:val="0"/>
            </w:rPr>
            <w:t xml:space="preserve">为什么这会改变实际工作</w:t>
          </w:r>
        </w:sdtContent>
      </w:sdt>
    </w:p>
    <w:p w:rsidR="00000000" w:rsidDel="00000000" w:rsidP="00000000" w:rsidRDefault="00000000" w:rsidRPr="00000000" w14:paraId="00000188">
      <w:pPr>
        <w:spacing w:after="100" w:line="259" w:lineRule="auto"/>
        <w:rPr/>
      </w:pPr>
      <w:r w:rsidDel="00000000" w:rsidR="00000000" w:rsidRPr="00000000">
        <w:rPr>
          <w:rtl w:val="0"/>
        </w:rPr>
        <w:t xml:space="preserve">如果你希望理解 ECB policy、Bund/swap markets、euro credit、cross-currency funding 与 European corporate hedging 如何互相连接，DB 的价值在于这些问题不是旁支，而是 franchise 核心。</w:t>
      </w:r>
    </w:p>
    <w:p w:rsidR="00000000" w:rsidDel="00000000" w:rsidP="00000000" w:rsidRDefault="00000000" w:rsidRPr="00000000" w14:paraId="00000189">
      <w:pPr>
        <w:pStyle w:val="Heading3"/>
        <w:rPr/>
      </w:pPr>
      <w:sdt>
        <w:sdtPr>
          <w:id w:val="550306880"/>
          <w:tag w:val="goog_rdk_84"/>
        </w:sdtPr>
        <w:sdtContent>
          <w:r w:rsidDel="00000000" w:rsidR="00000000" w:rsidRPr="00000000">
            <w:rPr>
              <w:rFonts w:ascii="Arial Unicode MS" w:cs="Arial Unicode MS" w:eastAsia="Arial Unicode MS" w:hAnsi="Arial Unicode MS"/>
              <w:rtl w:val="0"/>
            </w:rPr>
            <w:t xml:space="preserve">可用于 “Why Us” 的表达</w:t>
          </w:r>
        </w:sdtContent>
      </w:sdt>
    </w:p>
    <w:p w:rsidR="00000000" w:rsidDel="00000000" w:rsidP="00000000" w:rsidRDefault="00000000" w:rsidRPr="00000000" w14:paraId="0000018A">
      <w:pPr>
        <w:spacing w:after="100" w:line="259" w:lineRule="auto"/>
        <w:rPr/>
      </w:pPr>
      <w:r w:rsidDel="00000000" w:rsidR="00000000" w:rsidRPr="00000000">
        <w:rPr>
          <w:rtl w:val="0"/>
        </w:rPr>
        <w:t xml:space="preserve">可用表达：I’m attracted to a platform where fixed income is central to the firm’s markets identity. For me, European macro is most interesting when policy, funding, credit and derivatives interact, and Deutsche Bank is unusually concentrated in exactly that part of the market.</w:t>
      </w:r>
    </w:p>
    <w:p w:rsidR="00000000" w:rsidDel="00000000" w:rsidP="00000000" w:rsidRDefault="00000000" w:rsidRPr="00000000" w14:paraId="0000018B">
      <w:pPr>
        <w:pStyle w:val="Heading3"/>
        <w:rPr/>
      </w:pPr>
      <w:sdt>
        <w:sdtPr>
          <w:id w:val="-1435208056"/>
          <w:tag w:val="goog_rdk_85"/>
        </w:sdtPr>
        <w:sdtContent>
          <w:r w:rsidDel="00000000" w:rsidR="00000000" w:rsidRPr="00000000">
            <w:rPr>
              <w:rFonts w:ascii="Arial Unicode MS" w:cs="Arial Unicode MS" w:eastAsia="Arial Unicode MS" w:hAnsi="Arial Unicode MS"/>
              <w:rtl w:val="0"/>
            </w:rPr>
            <w:t xml:space="preserve">应避免的套话</w:t>
          </w:r>
        </w:sdtContent>
      </w:sdt>
    </w:p>
    <w:p w:rsidR="00000000" w:rsidDel="00000000" w:rsidP="00000000" w:rsidRDefault="00000000" w:rsidRPr="00000000" w14:paraId="0000018C">
      <w:pPr>
        <w:spacing w:after="100" w:line="259" w:lineRule="auto"/>
        <w:rPr/>
      </w:pPr>
      <w:r w:rsidDel="00000000" w:rsidR="00000000" w:rsidRPr="00000000">
        <w:rPr>
          <w:rtl w:val="0"/>
        </w:rPr>
        <w:t xml:space="preserve">避免：strong in FICC 只作为排名陈述；European heritage。</w:t>
      </w:r>
    </w:p>
    <w:p w:rsidR="00000000" w:rsidDel="00000000" w:rsidP="00000000" w:rsidRDefault="00000000" w:rsidRPr="00000000" w14:paraId="0000018D">
      <w:pPr>
        <w:pStyle w:val="Heading2"/>
        <w:rPr/>
      </w:pPr>
      <w:r w:rsidDel="00000000" w:rsidR="00000000" w:rsidRPr="00000000">
        <w:rPr>
          <w:rtl w:val="0"/>
        </w:rPr>
        <w:t xml:space="preserve">BNP Paribas</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ptos" w:cs="Aptos" w:eastAsia="Aptos" w:hAnsi="Aptos"/>
          <w:b w:val="1"/>
          <w:bCs w:val="1"/>
          <w:i w:val="0"/>
          <w:iCs w:val="0"/>
          <w:smallCaps w:val="0"/>
          <w:strike w:val="0"/>
          <w:color w:val="17365d"/>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17365d"/>
          <w:sz w:val="22"/>
          <w:szCs w:val="22"/>
          <w:u w:val="none"/>
          <w:shd w:fill="auto" w:val="clear"/>
          <w:vertAlign w:val="baseline"/>
          <w:rtl w:val="0"/>
        </w:rPr>
        <w:t xml:space="preserve">Firm thesis：欧元区大型 balance sheet + broad flow franchise：Rates/Credit/FX 与 financing 的欧洲深度。</w:t>
      </w:r>
    </w:p>
    <w:p w:rsidR="00000000" w:rsidDel="00000000" w:rsidP="00000000" w:rsidRDefault="00000000" w:rsidRPr="00000000" w14:paraId="0000018F">
      <w:pPr>
        <w:pStyle w:val="Heading3"/>
        <w:rPr/>
      </w:pPr>
      <w:sdt>
        <w:sdtPr>
          <w:id w:val="-125309511"/>
          <w:tag w:val="goog_rdk_86"/>
        </w:sdtPr>
        <w:sdtContent>
          <w:r w:rsidDel="00000000" w:rsidR="00000000" w:rsidRPr="00000000">
            <w:rPr>
              <w:rFonts w:ascii="Arial Unicode MS" w:cs="Arial Unicode MS" w:eastAsia="Arial Unicode MS" w:hAnsi="Arial Unicode MS"/>
              <w:rtl w:val="0"/>
            </w:rPr>
            <w:t xml:space="preserve">结构性差异</w:t>
          </w:r>
        </w:sdtContent>
      </w:sdt>
    </w:p>
    <w:p w:rsidR="00000000" w:rsidDel="00000000" w:rsidP="00000000" w:rsidRDefault="00000000" w:rsidRPr="00000000" w14:paraId="00000190">
      <w:pPr>
        <w:spacing w:after="100" w:line="259" w:lineRule="auto"/>
        <w:rPr/>
      </w:pPr>
      <w:r w:rsidDel="00000000" w:rsidR="00000000" w:rsidRPr="00000000">
        <w:rPr>
          <w:rtl w:val="0"/>
        </w:rPr>
        <w:t xml:space="preserve">BNP Paribas 的区别在于它既是欧洲大型 corporate/financing bank，又拥有覆盖 rates、credit、FX、equities 与 commodities 的 Global Markets。尤其在欧洲 credit、rates 与 financing，一级市场、secondary liquidity、structured solutions 与 corporate/institutional clients 能形成闭环。</w:t>
      </w:r>
    </w:p>
    <w:p w:rsidR="00000000" w:rsidDel="00000000" w:rsidP="00000000" w:rsidRDefault="00000000" w:rsidRPr="00000000" w14:paraId="00000191">
      <w:pPr>
        <w:pStyle w:val="Heading3"/>
        <w:rPr/>
      </w:pPr>
      <w:sdt>
        <w:sdtPr>
          <w:id w:val="-142865121"/>
          <w:tag w:val="goog_rdk_87"/>
        </w:sdtPr>
        <w:sdtContent>
          <w:r w:rsidDel="00000000" w:rsidR="00000000" w:rsidRPr="00000000">
            <w:rPr>
              <w:rFonts w:ascii="Arial Unicode MS" w:cs="Arial Unicode MS" w:eastAsia="Arial Unicode MS" w:hAnsi="Arial Unicode MS"/>
              <w:rtl w:val="0"/>
            </w:rPr>
            <w:t xml:space="preserve">为什么这会改变实际工作</w:t>
          </w:r>
        </w:sdtContent>
      </w:sdt>
    </w:p>
    <w:p w:rsidR="00000000" w:rsidDel="00000000" w:rsidP="00000000" w:rsidRDefault="00000000" w:rsidRPr="00000000" w14:paraId="00000192">
      <w:pPr>
        <w:spacing w:after="100" w:line="259" w:lineRule="auto"/>
        <w:rPr/>
      </w:pPr>
      <w:r w:rsidDel="00000000" w:rsidR="00000000" w:rsidRPr="00000000">
        <w:rPr>
          <w:rtl w:val="0"/>
        </w:rPr>
        <w:t xml:space="preserve">这很适合希望看到“origination → balance sheet → secondary market → hedging”完整链条的人。它不是只做宏观观点，而是大量市场风险从真实融资活动中产生。</w:t>
      </w:r>
    </w:p>
    <w:p w:rsidR="00000000" w:rsidDel="00000000" w:rsidP="00000000" w:rsidRDefault="00000000" w:rsidRPr="00000000" w14:paraId="00000193">
      <w:pPr>
        <w:pStyle w:val="Heading3"/>
        <w:rPr/>
      </w:pPr>
      <w:sdt>
        <w:sdtPr>
          <w:id w:val="-1316922233"/>
          <w:tag w:val="goog_rdk_88"/>
        </w:sdtPr>
        <w:sdtContent>
          <w:r w:rsidDel="00000000" w:rsidR="00000000" w:rsidRPr="00000000">
            <w:rPr>
              <w:rFonts w:ascii="Arial Unicode MS" w:cs="Arial Unicode MS" w:eastAsia="Arial Unicode MS" w:hAnsi="Arial Unicode MS"/>
              <w:rtl w:val="0"/>
            </w:rPr>
            <w:t xml:space="preserve">可用于 “Why Us” 的表达</w:t>
          </w:r>
        </w:sdtContent>
      </w:sdt>
    </w:p>
    <w:p w:rsidR="00000000" w:rsidDel="00000000" w:rsidP="00000000" w:rsidRDefault="00000000" w:rsidRPr="00000000" w14:paraId="00000194">
      <w:pPr>
        <w:spacing w:after="100" w:line="259" w:lineRule="auto"/>
        <w:rPr/>
      </w:pPr>
      <w:r w:rsidDel="00000000" w:rsidR="00000000" w:rsidRPr="00000000">
        <w:rPr>
          <w:rtl w:val="0"/>
        </w:rPr>
        <w:t xml:space="preserve">可用表达：What appeals to me is the connection between a very deep European financing franchise and secondary-market risk. I want to understand not only where credit or rates trade, but how that risk is originated, distributed and hedged across the client base.</w:t>
      </w:r>
    </w:p>
    <w:p w:rsidR="00000000" w:rsidDel="00000000" w:rsidP="00000000" w:rsidRDefault="00000000" w:rsidRPr="00000000" w14:paraId="00000195">
      <w:pPr>
        <w:pStyle w:val="Heading3"/>
        <w:rPr/>
      </w:pPr>
      <w:sdt>
        <w:sdtPr>
          <w:id w:val="1272340905"/>
          <w:tag w:val="goog_rdk_89"/>
        </w:sdtPr>
        <w:sdtContent>
          <w:r w:rsidDel="00000000" w:rsidR="00000000" w:rsidRPr="00000000">
            <w:rPr>
              <w:rFonts w:ascii="Arial Unicode MS" w:cs="Arial Unicode MS" w:eastAsia="Arial Unicode MS" w:hAnsi="Arial Unicode MS"/>
              <w:rtl w:val="0"/>
            </w:rPr>
            <w:t xml:space="preserve">应避免的套话</w:t>
          </w:r>
        </w:sdtContent>
      </w:sdt>
    </w:p>
    <w:p w:rsidR="00000000" w:rsidDel="00000000" w:rsidP="00000000" w:rsidRDefault="00000000" w:rsidRPr="00000000" w14:paraId="00000196">
      <w:pPr>
        <w:spacing w:after="100" w:line="259" w:lineRule="auto"/>
        <w:rPr/>
      </w:pPr>
      <w:r w:rsidDel="00000000" w:rsidR="00000000" w:rsidRPr="00000000">
        <w:rPr>
          <w:rtl w:val="0"/>
        </w:rPr>
        <w:t xml:space="preserve">避免：largest European bank；Paris-based；good work-life balance。</w:t>
      </w:r>
    </w:p>
    <w:p w:rsidR="00000000" w:rsidDel="00000000" w:rsidP="00000000" w:rsidRDefault="00000000" w:rsidRPr="00000000" w14:paraId="00000197">
      <w:pPr>
        <w:pStyle w:val="Heading2"/>
        <w:rPr/>
      </w:pPr>
      <w:r w:rsidDel="00000000" w:rsidR="00000000" w:rsidRPr="00000000">
        <w:rPr>
          <w:rtl w:val="0"/>
        </w:rPr>
        <w:t xml:space="preserve">Société Générale</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ptos" w:cs="Aptos" w:eastAsia="Aptos" w:hAnsi="Aptos"/>
          <w:b w:val="1"/>
          <w:bCs w:val="1"/>
          <w:i w:val="0"/>
          <w:iCs w:val="0"/>
          <w:smallCaps w:val="0"/>
          <w:strike w:val="0"/>
          <w:color w:val="17365d"/>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17365d"/>
          <w:sz w:val="22"/>
          <w:szCs w:val="22"/>
          <w:u w:val="none"/>
          <w:shd w:fill="auto" w:val="clear"/>
          <w:vertAlign w:val="baseline"/>
          <w:rtl w:val="0"/>
        </w:rPr>
        <w:t xml:space="preserve">Firm thesis：Derivatives engineering 是最鲜明的身份：尤其 equity derivatives、structured products、vol/correlation。</w:t>
      </w:r>
    </w:p>
    <w:p w:rsidR="00000000" w:rsidDel="00000000" w:rsidP="00000000" w:rsidRDefault="00000000" w:rsidRPr="00000000" w14:paraId="00000199">
      <w:pPr>
        <w:pStyle w:val="Heading3"/>
        <w:rPr/>
      </w:pPr>
      <w:sdt>
        <w:sdtPr>
          <w:id w:val="1378925264"/>
          <w:tag w:val="goog_rdk_90"/>
        </w:sdtPr>
        <w:sdtContent>
          <w:r w:rsidDel="00000000" w:rsidR="00000000" w:rsidRPr="00000000">
            <w:rPr>
              <w:rFonts w:ascii="Arial Unicode MS" w:cs="Arial Unicode MS" w:eastAsia="Arial Unicode MS" w:hAnsi="Arial Unicode MS"/>
              <w:rtl w:val="0"/>
            </w:rPr>
            <w:t xml:space="preserve">结构性差异</w:t>
          </w:r>
        </w:sdtContent>
      </w:sdt>
    </w:p>
    <w:p w:rsidR="00000000" w:rsidDel="00000000" w:rsidP="00000000" w:rsidRDefault="00000000" w:rsidRPr="00000000" w14:paraId="0000019A">
      <w:pPr>
        <w:spacing w:after="100" w:line="259" w:lineRule="auto"/>
        <w:rPr/>
      </w:pPr>
      <w:r w:rsidDel="00000000" w:rsidR="00000000" w:rsidRPr="00000000">
        <w:rPr>
          <w:rtl w:val="0"/>
        </w:rPr>
        <w:t xml:space="preserve">SocGen 最好的 Why Firm 几乎不需要泛化。它长期把复杂 derivatives、structured products 与 equity solutions 做成 franchise identity；其披露也显示 equity、rates、credit、commodity 中存在大量依赖 volatility、correlation 与 bespoke modelling 的产品。</w:t>
      </w:r>
    </w:p>
    <w:p w:rsidR="00000000" w:rsidDel="00000000" w:rsidP="00000000" w:rsidRDefault="00000000" w:rsidRPr="00000000" w14:paraId="0000019B">
      <w:pPr>
        <w:pStyle w:val="Heading3"/>
        <w:rPr/>
      </w:pPr>
      <w:sdt>
        <w:sdtPr>
          <w:id w:val="-1408112189"/>
          <w:tag w:val="goog_rdk_91"/>
        </w:sdtPr>
        <w:sdtContent>
          <w:r w:rsidDel="00000000" w:rsidR="00000000" w:rsidRPr="00000000">
            <w:rPr>
              <w:rFonts w:ascii="Arial Unicode MS" w:cs="Arial Unicode MS" w:eastAsia="Arial Unicode MS" w:hAnsi="Arial Unicode MS"/>
              <w:rtl w:val="0"/>
            </w:rPr>
            <w:t xml:space="preserve">为什么这会改变实际工作</w:t>
          </w:r>
        </w:sdtContent>
      </w:sdt>
    </w:p>
    <w:p w:rsidR="00000000" w:rsidDel="00000000" w:rsidP="00000000" w:rsidRDefault="00000000" w:rsidRPr="00000000" w14:paraId="0000019C">
      <w:pPr>
        <w:spacing w:after="100" w:line="259" w:lineRule="auto"/>
        <w:rPr/>
      </w:pPr>
      <w:r w:rsidDel="00000000" w:rsidR="00000000" w:rsidRPr="00000000">
        <w:rPr>
          <w:rtl w:val="0"/>
        </w:rPr>
        <w:t xml:space="preserve">这意味着如果你真正喜欢“把客户 payoff 拆成可定价、可对冲的 Greeks”，SocGen 的吸引力来自工程化 markets culture，而不是一般的法国银行身份。</w:t>
      </w:r>
    </w:p>
    <w:p w:rsidR="00000000" w:rsidDel="00000000" w:rsidP="00000000" w:rsidRDefault="00000000" w:rsidRPr="00000000" w14:paraId="0000019D">
      <w:pPr>
        <w:pStyle w:val="Heading3"/>
        <w:rPr/>
      </w:pPr>
      <w:sdt>
        <w:sdtPr>
          <w:id w:val="2077550179"/>
          <w:tag w:val="goog_rdk_92"/>
        </w:sdtPr>
        <w:sdtContent>
          <w:r w:rsidDel="00000000" w:rsidR="00000000" w:rsidRPr="00000000">
            <w:rPr>
              <w:rFonts w:ascii="Arial Unicode MS" w:cs="Arial Unicode MS" w:eastAsia="Arial Unicode MS" w:hAnsi="Arial Unicode MS"/>
              <w:rtl w:val="0"/>
            </w:rPr>
            <w:t xml:space="preserve">可用于 “Why Us” 的表达</w:t>
          </w:r>
        </w:sdtContent>
      </w:sdt>
    </w:p>
    <w:p w:rsidR="00000000" w:rsidDel="00000000" w:rsidP="00000000" w:rsidRDefault="00000000" w:rsidRPr="00000000" w14:paraId="0000019E">
      <w:pPr>
        <w:spacing w:after="100" w:line="259" w:lineRule="auto"/>
        <w:rPr/>
      </w:pPr>
      <w:r w:rsidDel="00000000" w:rsidR="00000000" w:rsidRPr="00000000">
        <w:rPr>
          <w:rtl w:val="0"/>
        </w:rPr>
        <w:t xml:space="preserve">可用表达：I’m attracted to derivatives as an engineering problem: translating a client objective into a payoff, then understanding the volatility, correlation and path risks the bank actually owns. Société Générale is one of the few firms where that derivatives mindset is part of the franchise identity rather than a niche product area.</w:t>
      </w:r>
    </w:p>
    <w:p w:rsidR="00000000" w:rsidDel="00000000" w:rsidP="00000000" w:rsidRDefault="00000000" w:rsidRPr="00000000" w14:paraId="0000019F">
      <w:pPr>
        <w:pStyle w:val="Heading3"/>
        <w:rPr/>
      </w:pPr>
      <w:sdt>
        <w:sdtPr>
          <w:id w:val="888293788"/>
          <w:tag w:val="goog_rdk_93"/>
        </w:sdtPr>
        <w:sdtContent>
          <w:r w:rsidDel="00000000" w:rsidR="00000000" w:rsidRPr="00000000">
            <w:rPr>
              <w:rFonts w:ascii="Arial Unicode MS" w:cs="Arial Unicode MS" w:eastAsia="Arial Unicode MS" w:hAnsi="Arial Unicode MS"/>
              <w:rtl w:val="0"/>
            </w:rPr>
            <w:t xml:space="preserve">应避免的套话</w:t>
          </w:r>
        </w:sdtContent>
      </w:sdt>
    </w:p>
    <w:p w:rsidR="00000000" w:rsidDel="00000000" w:rsidP="00000000" w:rsidRDefault="00000000" w:rsidRPr="00000000" w14:paraId="000001A0">
      <w:pPr>
        <w:spacing w:after="100" w:line="259" w:lineRule="auto"/>
        <w:rPr/>
      </w:pPr>
      <w:r w:rsidDel="00000000" w:rsidR="00000000" w:rsidRPr="00000000">
        <w:rPr>
          <w:rtl w:val="0"/>
        </w:rPr>
        <w:t xml:space="preserve">避免：innovative products、strong equity derivatives，不解释 engineering mindset。</w:t>
      </w:r>
    </w:p>
    <w:p w:rsidR="00000000" w:rsidDel="00000000" w:rsidP="00000000" w:rsidRDefault="00000000" w:rsidRPr="00000000" w14:paraId="000001A1">
      <w:pPr>
        <w:pStyle w:val="Heading2"/>
        <w:rPr/>
      </w:pPr>
      <w:r w:rsidDel="00000000" w:rsidR="00000000" w:rsidRPr="00000000">
        <w:rPr>
          <w:rtl w:val="0"/>
        </w:rPr>
        <w:t xml:space="preserve">HSBC</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ptos" w:cs="Aptos" w:eastAsia="Aptos" w:hAnsi="Aptos"/>
          <w:b w:val="1"/>
          <w:bCs w:val="1"/>
          <w:i w:val="0"/>
          <w:iCs w:val="0"/>
          <w:smallCaps w:val="0"/>
          <w:strike w:val="0"/>
          <w:color w:val="17365d"/>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17365d"/>
          <w:sz w:val="22"/>
          <w:szCs w:val="22"/>
          <w:u w:val="none"/>
          <w:shd w:fill="auto" w:val="clear"/>
          <w:vertAlign w:val="baseline"/>
          <w:rtl w:val="0"/>
        </w:rPr>
        <w:t xml:space="preserve">Firm thesis：亚洲网络 + FX/Rates/Credit + precious metals：全球宏观与跨境企业流的连接。</w:t>
      </w:r>
    </w:p>
    <w:p w:rsidR="00000000" w:rsidDel="00000000" w:rsidP="00000000" w:rsidRDefault="00000000" w:rsidRPr="00000000" w14:paraId="000001A3">
      <w:pPr>
        <w:pStyle w:val="Heading3"/>
        <w:rPr/>
      </w:pPr>
      <w:sdt>
        <w:sdtPr>
          <w:id w:val="1389801974"/>
          <w:tag w:val="goog_rdk_94"/>
        </w:sdtPr>
        <w:sdtContent>
          <w:r w:rsidDel="00000000" w:rsidR="00000000" w:rsidRPr="00000000">
            <w:rPr>
              <w:rFonts w:ascii="Arial Unicode MS" w:cs="Arial Unicode MS" w:eastAsia="Arial Unicode MS" w:hAnsi="Arial Unicode MS"/>
              <w:rtl w:val="0"/>
            </w:rPr>
            <w:t xml:space="preserve">结构性差异</w:t>
          </w:r>
        </w:sdtContent>
      </w:sdt>
    </w:p>
    <w:p w:rsidR="00000000" w:rsidDel="00000000" w:rsidP="00000000" w:rsidRDefault="00000000" w:rsidRPr="00000000" w14:paraId="000001A4">
      <w:pPr>
        <w:spacing w:after="100" w:line="259" w:lineRule="auto"/>
        <w:rPr/>
      </w:pPr>
      <w:r w:rsidDel="00000000" w:rsidR="00000000" w:rsidRPr="00000000">
        <w:rPr>
          <w:rtl w:val="0"/>
        </w:rPr>
        <w:t xml:space="preserve">HSBC 的 markets edge 来自亚洲与全球 corporate network，而不是简单的“global reach”。它在 FX、rates、credit 与 precious metals 有深厚 flow，客户常涉及跨境贸易、融资、treasury 与资产配置。</w:t>
      </w:r>
    </w:p>
    <w:p w:rsidR="00000000" w:rsidDel="00000000" w:rsidP="00000000" w:rsidRDefault="00000000" w:rsidRPr="00000000" w14:paraId="000001A5">
      <w:pPr>
        <w:pStyle w:val="Heading3"/>
        <w:rPr/>
      </w:pPr>
      <w:sdt>
        <w:sdtPr>
          <w:id w:val="-1974096493"/>
          <w:tag w:val="goog_rdk_95"/>
        </w:sdtPr>
        <w:sdtContent>
          <w:r w:rsidDel="00000000" w:rsidR="00000000" w:rsidRPr="00000000">
            <w:rPr>
              <w:rFonts w:ascii="Arial Unicode MS" w:cs="Arial Unicode MS" w:eastAsia="Arial Unicode MS" w:hAnsi="Arial Unicode MS"/>
              <w:rtl w:val="0"/>
            </w:rPr>
            <w:t xml:space="preserve">为什么这会改变实际工作</w:t>
          </w:r>
        </w:sdtContent>
      </w:sdt>
    </w:p>
    <w:p w:rsidR="00000000" w:rsidDel="00000000" w:rsidP="00000000" w:rsidRDefault="00000000" w:rsidRPr="00000000" w14:paraId="000001A6">
      <w:pPr>
        <w:spacing w:after="100" w:line="259" w:lineRule="auto"/>
        <w:rPr/>
      </w:pPr>
      <w:r w:rsidDel="00000000" w:rsidR="00000000" w:rsidRPr="00000000">
        <w:rPr>
          <w:rtl w:val="0"/>
        </w:rPr>
        <w:t xml:space="preserve">对 London candidate，吸引力是伦敦处于 Asia close / US open 的交汇时区，可接触欧洲投资者表达亚洲风险、亚洲企业进行美元/欧元/英镑 hedging，以及全球 precious-metals/FX flow。</w:t>
      </w:r>
    </w:p>
    <w:p w:rsidR="00000000" w:rsidDel="00000000" w:rsidP="00000000" w:rsidRDefault="00000000" w:rsidRPr="00000000" w14:paraId="000001A7">
      <w:pPr>
        <w:pStyle w:val="Heading3"/>
        <w:rPr/>
      </w:pPr>
      <w:sdt>
        <w:sdtPr>
          <w:id w:val="1912143466"/>
          <w:tag w:val="goog_rdk_96"/>
        </w:sdtPr>
        <w:sdtContent>
          <w:r w:rsidDel="00000000" w:rsidR="00000000" w:rsidRPr="00000000">
            <w:rPr>
              <w:rFonts w:ascii="Arial Unicode MS" w:cs="Arial Unicode MS" w:eastAsia="Arial Unicode MS" w:hAnsi="Arial Unicode MS"/>
              <w:rtl w:val="0"/>
            </w:rPr>
            <w:t xml:space="preserve">可用于 “Why Us” 的表达</w:t>
          </w:r>
        </w:sdtContent>
      </w:sdt>
    </w:p>
    <w:p w:rsidR="00000000" w:rsidDel="00000000" w:rsidP="00000000" w:rsidRDefault="00000000" w:rsidRPr="00000000" w14:paraId="000001A8">
      <w:pPr>
        <w:spacing w:after="100" w:line="259" w:lineRule="auto"/>
        <w:rPr/>
      </w:pPr>
      <w:r w:rsidDel="00000000" w:rsidR="00000000" w:rsidRPr="00000000">
        <w:rPr>
          <w:rtl w:val="0"/>
        </w:rPr>
        <w:t xml:space="preserve">可用表达：What attracts me is the amount of markets flow that originates from cross-border corporate and Asian activity. I like FX and rates precisely because they sit at the intersection of macro views and real treasury needs, and HSBC’s network makes that intersection unusually tangible.</w:t>
      </w:r>
    </w:p>
    <w:p w:rsidR="00000000" w:rsidDel="00000000" w:rsidP="00000000" w:rsidRDefault="00000000" w:rsidRPr="00000000" w14:paraId="000001A9">
      <w:pPr>
        <w:pStyle w:val="Heading3"/>
        <w:rPr/>
      </w:pPr>
      <w:sdt>
        <w:sdtPr>
          <w:id w:val="-1804276426"/>
          <w:tag w:val="goog_rdk_97"/>
        </w:sdtPr>
        <w:sdtContent>
          <w:r w:rsidDel="00000000" w:rsidR="00000000" w:rsidRPr="00000000">
            <w:rPr>
              <w:rFonts w:ascii="Arial Unicode MS" w:cs="Arial Unicode MS" w:eastAsia="Arial Unicode MS" w:hAnsi="Arial Unicode MS"/>
              <w:rtl w:val="0"/>
            </w:rPr>
            <w:t xml:space="preserve">应避免的套话</w:t>
          </w:r>
        </w:sdtContent>
      </w:sdt>
    </w:p>
    <w:p w:rsidR="00000000" w:rsidDel="00000000" w:rsidP="00000000" w:rsidRDefault="00000000" w:rsidRPr="00000000" w14:paraId="000001AA">
      <w:pPr>
        <w:spacing w:after="100" w:line="259" w:lineRule="auto"/>
        <w:rPr/>
      </w:pPr>
      <w:r w:rsidDel="00000000" w:rsidR="00000000" w:rsidRPr="00000000">
        <w:rPr>
          <w:rtl w:val="0"/>
        </w:rPr>
        <w:t xml:space="preserve">避免：HSBC is strong in Asia 但不解释 flow；international culture。</w:t>
      </w:r>
    </w:p>
    <w:p w:rsidR="00000000" w:rsidDel="00000000" w:rsidP="00000000" w:rsidRDefault="00000000" w:rsidRPr="00000000" w14:paraId="000001AB">
      <w:pPr>
        <w:pStyle w:val="Heading2"/>
        <w:rPr/>
      </w:pPr>
      <w:r w:rsidDel="00000000" w:rsidR="00000000" w:rsidRPr="00000000">
        <w:rPr>
          <w:rtl w:val="0"/>
        </w:rPr>
        <w:t xml:space="preserve">Standard Chartered</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ptos" w:cs="Aptos" w:eastAsia="Aptos" w:hAnsi="Aptos"/>
          <w:b w:val="1"/>
          <w:bCs w:val="1"/>
          <w:i w:val="0"/>
          <w:iCs w:val="0"/>
          <w:smallCaps w:val="0"/>
          <w:strike w:val="0"/>
          <w:color w:val="17365d"/>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17365d"/>
          <w:sz w:val="22"/>
          <w:szCs w:val="22"/>
          <w:u w:val="none"/>
          <w:shd w:fill="auto" w:val="clear"/>
          <w:vertAlign w:val="baseline"/>
          <w:rtl w:val="0"/>
        </w:rPr>
        <w:t xml:space="preserve">Firm thesis：Asia–Africa–Middle East 的 high-barrier local markets：最纯粹的 EM flow/franchise 之一。</w:t>
      </w:r>
    </w:p>
    <w:p w:rsidR="00000000" w:rsidDel="00000000" w:rsidP="00000000" w:rsidRDefault="00000000" w:rsidRPr="00000000" w14:paraId="000001AD">
      <w:pPr>
        <w:pStyle w:val="Heading3"/>
        <w:rPr/>
      </w:pPr>
      <w:sdt>
        <w:sdtPr>
          <w:id w:val="611177608"/>
          <w:tag w:val="goog_rdk_98"/>
        </w:sdtPr>
        <w:sdtContent>
          <w:r w:rsidDel="00000000" w:rsidR="00000000" w:rsidRPr="00000000">
            <w:rPr>
              <w:rFonts w:ascii="Arial Unicode MS" w:cs="Arial Unicode MS" w:eastAsia="Arial Unicode MS" w:hAnsi="Arial Unicode MS"/>
              <w:rtl w:val="0"/>
            </w:rPr>
            <w:t xml:space="preserve">结构性差异</w:t>
          </w:r>
        </w:sdtContent>
      </w:sdt>
    </w:p>
    <w:p w:rsidR="00000000" w:rsidDel="00000000" w:rsidP="00000000" w:rsidRDefault="00000000" w:rsidRPr="00000000" w14:paraId="000001AE">
      <w:pPr>
        <w:spacing w:after="100" w:line="259" w:lineRule="auto"/>
        <w:rPr/>
      </w:pPr>
      <w:r w:rsidDel="00000000" w:rsidR="00000000" w:rsidRPr="00000000">
        <w:rPr>
          <w:rtl w:val="0"/>
        </w:rPr>
        <w:t xml:space="preserve">Standard Chartered 的结构性差异非常清楚：Financial Markets 围绕 Asia、Africa、Middle East 的 FX、rates、credit、commodities 和 structured solutions 展开。很多市场并非只靠 Bloomberg screen 就能理解，local regulation、capital controls、onshore/offshore liquidity 与 relationship network 本身就是 pricing 的一部分。</w:t>
      </w:r>
    </w:p>
    <w:p w:rsidR="00000000" w:rsidDel="00000000" w:rsidP="00000000" w:rsidRDefault="00000000" w:rsidRPr="00000000" w14:paraId="000001AF">
      <w:pPr>
        <w:pStyle w:val="Heading3"/>
        <w:rPr/>
      </w:pPr>
      <w:sdt>
        <w:sdtPr>
          <w:id w:val="-1694600559"/>
          <w:tag w:val="goog_rdk_99"/>
        </w:sdtPr>
        <w:sdtContent>
          <w:r w:rsidDel="00000000" w:rsidR="00000000" w:rsidRPr="00000000">
            <w:rPr>
              <w:rFonts w:ascii="Arial Unicode MS" w:cs="Arial Unicode MS" w:eastAsia="Arial Unicode MS" w:hAnsi="Arial Unicode MS"/>
              <w:rtl w:val="0"/>
            </w:rPr>
            <w:t xml:space="preserve">为什么这会改变实际工作</w:t>
          </w:r>
        </w:sdtContent>
      </w:sdt>
    </w:p>
    <w:p w:rsidR="00000000" w:rsidDel="00000000" w:rsidP="00000000" w:rsidRDefault="00000000" w:rsidRPr="00000000" w14:paraId="000001B0">
      <w:pPr>
        <w:spacing w:after="100" w:line="259" w:lineRule="auto"/>
        <w:rPr/>
      </w:pPr>
      <w:r w:rsidDel="00000000" w:rsidR="00000000" w:rsidRPr="00000000">
        <w:rPr>
          <w:rtl w:val="0"/>
        </w:rPr>
        <w:t xml:space="preserve">因此它适合真正喜欢 EM 的人，因为你学到的是“宏观 + microstructure + local institutional knowledge”的组合，而不是把 EM 当成 DM 的高 beta 版本。</w:t>
      </w:r>
    </w:p>
    <w:p w:rsidR="00000000" w:rsidDel="00000000" w:rsidP="00000000" w:rsidRDefault="00000000" w:rsidRPr="00000000" w14:paraId="000001B1">
      <w:pPr>
        <w:pStyle w:val="Heading3"/>
        <w:rPr/>
      </w:pPr>
      <w:sdt>
        <w:sdtPr>
          <w:id w:val="-1032184204"/>
          <w:tag w:val="goog_rdk_100"/>
        </w:sdtPr>
        <w:sdtContent>
          <w:r w:rsidDel="00000000" w:rsidR="00000000" w:rsidRPr="00000000">
            <w:rPr>
              <w:rFonts w:ascii="Arial Unicode MS" w:cs="Arial Unicode MS" w:eastAsia="Arial Unicode MS" w:hAnsi="Arial Unicode MS"/>
              <w:rtl w:val="0"/>
            </w:rPr>
            <w:t xml:space="preserve">可用于 “Why Us” 的表达</w:t>
          </w:r>
        </w:sdtContent>
      </w:sdt>
    </w:p>
    <w:p w:rsidR="00000000" w:rsidDel="00000000" w:rsidP="00000000" w:rsidRDefault="00000000" w:rsidRPr="00000000" w14:paraId="000001B2">
      <w:pPr>
        <w:spacing w:after="100" w:line="259" w:lineRule="auto"/>
        <w:rPr/>
      </w:pPr>
      <w:r w:rsidDel="00000000" w:rsidR="00000000" w:rsidRPr="00000000">
        <w:rPr>
          <w:rtl w:val="0"/>
        </w:rPr>
        <w:t xml:space="preserve">可用表达：I’m attracted to markets where access, liquidity and local institutional structure are themselves part of the pricing problem. Standard Chartered’s footprint means emerging markets are not a satellite business; they are where the franchise has proprietary context and client flow.</w:t>
      </w:r>
    </w:p>
    <w:p w:rsidR="00000000" w:rsidDel="00000000" w:rsidP="00000000" w:rsidRDefault="00000000" w:rsidRPr="00000000" w14:paraId="000001B3">
      <w:pPr>
        <w:pStyle w:val="Heading3"/>
        <w:rPr/>
      </w:pPr>
      <w:sdt>
        <w:sdtPr>
          <w:id w:val="-150457994"/>
          <w:tag w:val="goog_rdk_101"/>
        </w:sdtPr>
        <w:sdtContent>
          <w:r w:rsidDel="00000000" w:rsidR="00000000" w:rsidRPr="00000000">
            <w:rPr>
              <w:rFonts w:ascii="Arial Unicode MS" w:cs="Arial Unicode MS" w:eastAsia="Arial Unicode MS" w:hAnsi="Arial Unicode MS"/>
              <w:rtl w:val="0"/>
            </w:rPr>
            <w:t xml:space="preserve">应避免的套话</w:t>
          </w:r>
        </w:sdtContent>
      </w:sdt>
    </w:p>
    <w:p w:rsidR="00000000" w:rsidDel="00000000" w:rsidP="00000000" w:rsidRDefault="00000000" w:rsidRPr="00000000" w14:paraId="000001B4">
      <w:pPr>
        <w:spacing w:after="100" w:line="259" w:lineRule="auto"/>
        <w:rPr/>
      </w:pPr>
      <w:r w:rsidDel="00000000" w:rsidR="00000000" w:rsidRPr="00000000">
        <w:rPr>
          <w:rtl w:val="0"/>
        </w:rPr>
        <w:t xml:space="preserve">避免：emerging markets are exciting；Asia is growing fast。</w:t>
      </w:r>
    </w:p>
    <w:p w:rsidR="00000000" w:rsidDel="00000000" w:rsidP="00000000" w:rsidRDefault="00000000" w:rsidRPr="00000000" w14:paraId="000001B5">
      <w:pPr>
        <w:pStyle w:val="Heading2"/>
        <w:rPr/>
      </w:pPr>
      <w:r w:rsidDel="00000000" w:rsidR="00000000" w:rsidRPr="00000000">
        <w:rPr>
          <w:rtl w:val="0"/>
        </w:rPr>
        <w:t xml:space="preserve">Nomura</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ptos" w:cs="Aptos" w:eastAsia="Aptos" w:hAnsi="Aptos"/>
          <w:b w:val="1"/>
          <w:bCs w:val="1"/>
          <w:i w:val="0"/>
          <w:iCs w:val="0"/>
          <w:smallCaps w:val="0"/>
          <w:strike w:val="0"/>
          <w:color w:val="17365d"/>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17365d"/>
          <w:sz w:val="22"/>
          <w:szCs w:val="22"/>
          <w:u w:val="none"/>
          <w:shd w:fill="auto" w:val="clear"/>
          <w:vertAlign w:val="baseline"/>
          <w:rtl w:val="0"/>
        </w:rPr>
        <w:t xml:space="preserve">Firm thesis：Japan/Asia gateway + global rates/credit/structured markets：适合对跨境亚洲风险感兴趣的人。</w:t>
      </w:r>
    </w:p>
    <w:p w:rsidR="00000000" w:rsidDel="00000000" w:rsidP="00000000" w:rsidRDefault="00000000" w:rsidRPr="00000000" w14:paraId="000001B7">
      <w:pPr>
        <w:pStyle w:val="Heading3"/>
        <w:rPr/>
      </w:pPr>
      <w:sdt>
        <w:sdtPr>
          <w:id w:val="-355997599"/>
          <w:tag w:val="goog_rdk_102"/>
        </w:sdtPr>
        <w:sdtContent>
          <w:r w:rsidDel="00000000" w:rsidR="00000000" w:rsidRPr="00000000">
            <w:rPr>
              <w:rFonts w:ascii="Arial Unicode MS" w:cs="Arial Unicode MS" w:eastAsia="Arial Unicode MS" w:hAnsi="Arial Unicode MS"/>
              <w:rtl w:val="0"/>
            </w:rPr>
            <w:t xml:space="preserve">结构性差异</w:t>
          </w:r>
        </w:sdtContent>
      </w:sdt>
    </w:p>
    <w:p w:rsidR="00000000" w:rsidDel="00000000" w:rsidP="00000000" w:rsidRDefault="00000000" w:rsidRPr="00000000" w14:paraId="000001B8">
      <w:pPr>
        <w:spacing w:after="100" w:line="259" w:lineRule="auto"/>
        <w:rPr/>
      </w:pPr>
      <w:r w:rsidDel="00000000" w:rsidR="00000000" w:rsidRPr="00000000">
        <w:rPr>
          <w:rtl w:val="0"/>
        </w:rPr>
        <w:t xml:space="preserve">Nomura 的 Global Markets franchise 强调 rates、currency、credit、equities 与 structured products，同时其不可复制的资产是日本本土与亚洲客户连接。对伦敦而言，价值来自把欧洲/全球 investors 与 Japan/Asia liquidity、issuers 和 structured demand 连接起来。</w:t>
      </w:r>
    </w:p>
    <w:p w:rsidR="00000000" w:rsidDel="00000000" w:rsidP="00000000" w:rsidRDefault="00000000" w:rsidRPr="00000000" w14:paraId="000001B9">
      <w:pPr>
        <w:pStyle w:val="Heading3"/>
        <w:rPr/>
      </w:pPr>
      <w:sdt>
        <w:sdtPr>
          <w:id w:val="1909795540"/>
          <w:tag w:val="goog_rdk_103"/>
        </w:sdtPr>
        <w:sdtContent>
          <w:r w:rsidDel="00000000" w:rsidR="00000000" w:rsidRPr="00000000">
            <w:rPr>
              <w:rFonts w:ascii="Arial Unicode MS" w:cs="Arial Unicode MS" w:eastAsia="Arial Unicode MS" w:hAnsi="Arial Unicode MS"/>
              <w:rtl w:val="0"/>
            </w:rPr>
            <w:t xml:space="preserve">为什么这会改变实际工作</w:t>
          </w:r>
        </w:sdtContent>
      </w:sdt>
    </w:p>
    <w:p w:rsidR="00000000" w:rsidDel="00000000" w:rsidP="00000000" w:rsidRDefault="00000000" w:rsidRPr="00000000" w14:paraId="000001BA">
      <w:pPr>
        <w:spacing w:after="100" w:line="259" w:lineRule="auto"/>
        <w:rPr/>
      </w:pPr>
      <w:r w:rsidDel="00000000" w:rsidR="00000000" w:rsidRPr="00000000">
        <w:rPr>
          <w:rtl w:val="0"/>
        </w:rPr>
        <w:t xml:space="preserve">这适合对日本 rates、yen、Asian credit、cross-border distribution 或 derivatives 感兴趣的候选人。</w:t>
      </w:r>
    </w:p>
    <w:p w:rsidR="00000000" w:rsidDel="00000000" w:rsidP="00000000" w:rsidRDefault="00000000" w:rsidRPr="00000000" w14:paraId="000001BB">
      <w:pPr>
        <w:pStyle w:val="Heading3"/>
        <w:rPr/>
      </w:pPr>
      <w:sdt>
        <w:sdtPr>
          <w:id w:val="-98480944"/>
          <w:tag w:val="goog_rdk_104"/>
        </w:sdtPr>
        <w:sdtContent>
          <w:r w:rsidDel="00000000" w:rsidR="00000000" w:rsidRPr="00000000">
            <w:rPr>
              <w:rFonts w:ascii="Arial Unicode MS" w:cs="Arial Unicode MS" w:eastAsia="Arial Unicode MS" w:hAnsi="Arial Unicode MS"/>
              <w:rtl w:val="0"/>
            </w:rPr>
            <w:t xml:space="preserve">可用于 “Why Us” 的表达</w:t>
          </w:r>
        </w:sdtContent>
      </w:sdt>
    </w:p>
    <w:p w:rsidR="00000000" w:rsidDel="00000000" w:rsidP="00000000" w:rsidRDefault="00000000" w:rsidRPr="00000000" w14:paraId="000001BC">
      <w:pPr>
        <w:spacing w:after="100" w:line="259" w:lineRule="auto"/>
        <w:rPr/>
      </w:pPr>
      <w:r w:rsidDel="00000000" w:rsidR="00000000" w:rsidRPr="00000000">
        <w:rPr>
          <w:rtl w:val="0"/>
        </w:rPr>
        <w:t xml:space="preserve">可用表达：The attraction for me is not simply access to Asia, but the two-way flow: bringing Japanese and Asian risk to global investors and bringing global products and liquidity back to that client base. That creates a distinctive cross-border markets apprenticeship.</w:t>
      </w:r>
    </w:p>
    <w:p w:rsidR="00000000" w:rsidDel="00000000" w:rsidP="00000000" w:rsidRDefault="00000000" w:rsidRPr="00000000" w14:paraId="000001BD">
      <w:pPr>
        <w:pStyle w:val="Heading3"/>
        <w:rPr/>
      </w:pPr>
      <w:sdt>
        <w:sdtPr>
          <w:id w:val="724518880"/>
          <w:tag w:val="goog_rdk_105"/>
        </w:sdtPr>
        <w:sdtContent>
          <w:r w:rsidDel="00000000" w:rsidR="00000000" w:rsidRPr="00000000">
            <w:rPr>
              <w:rFonts w:ascii="Arial Unicode MS" w:cs="Arial Unicode MS" w:eastAsia="Arial Unicode MS" w:hAnsi="Arial Unicode MS"/>
              <w:rtl w:val="0"/>
            </w:rPr>
            <w:t xml:space="preserve">应避免的套话</w:t>
          </w:r>
        </w:sdtContent>
      </w:sdt>
    </w:p>
    <w:p w:rsidR="00000000" w:rsidDel="00000000" w:rsidP="00000000" w:rsidRDefault="00000000" w:rsidRPr="00000000" w14:paraId="000001BE">
      <w:pPr>
        <w:spacing w:after="100" w:line="259" w:lineRule="auto"/>
        <w:rPr/>
      </w:pPr>
      <w:r w:rsidDel="00000000" w:rsidR="00000000" w:rsidRPr="00000000">
        <w:rPr>
          <w:rtl w:val="0"/>
        </w:rPr>
        <w:t xml:space="preserve">避免：Japanese bank；Asia exposure；I like Japanese culture。</w:t>
      </w:r>
    </w:p>
    <w:p w:rsidR="00000000" w:rsidDel="00000000" w:rsidP="00000000" w:rsidRDefault="00000000" w:rsidRPr="00000000" w14:paraId="000001BF">
      <w:pPr>
        <w:pStyle w:val="Heading2"/>
        <w:rPr/>
      </w:pPr>
      <w:r w:rsidDel="00000000" w:rsidR="00000000" w:rsidRPr="00000000">
        <w:rPr>
          <w:rtl w:val="0"/>
        </w:rPr>
        <w:t xml:space="preserve">RBC Capital Markets</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ptos" w:cs="Aptos" w:eastAsia="Aptos" w:hAnsi="Aptos"/>
          <w:b w:val="1"/>
          <w:bCs w:val="1"/>
          <w:i w:val="0"/>
          <w:iCs w:val="0"/>
          <w:smallCaps w:val="0"/>
          <w:strike w:val="0"/>
          <w:color w:val="17365d"/>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17365d"/>
          <w:sz w:val="22"/>
          <w:szCs w:val="22"/>
          <w:u w:val="none"/>
          <w:shd w:fill="auto" w:val="clear"/>
          <w:vertAlign w:val="baseline"/>
          <w:rtl w:val="0"/>
        </w:rPr>
        <w:t xml:space="preserve">Firm thesis：加拿大资产负债表与北美资源/金融体系连接到伦敦：较小平台但仍是全球 institutional franchise。</w:t>
      </w:r>
    </w:p>
    <w:p w:rsidR="00000000" w:rsidDel="00000000" w:rsidP="00000000" w:rsidRDefault="00000000" w:rsidRPr="00000000" w14:paraId="000001C1">
      <w:pPr>
        <w:pStyle w:val="Heading3"/>
        <w:rPr/>
      </w:pPr>
      <w:sdt>
        <w:sdtPr>
          <w:id w:val="-2108920509"/>
          <w:tag w:val="goog_rdk_106"/>
        </w:sdtPr>
        <w:sdtContent>
          <w:r w:rsidDel="00000000" w:rsidR="00000000" w:rsidRPr="00000000">
            <w:rPr>
              <w:rFonts w:ascii="Arial Unicode MS" w:cs="Arial Unicode MS" w:eastAsia="Arial Unicode MS" w:hAnsi="Arial Unicode MS"/>
              <w:rtl w:val="0"/>
            </w:rPr>
            <w:t xml:space="preserve">结构性差异</w:t>
          </w:r>
        </w:sdtContent>
      </w:sdt>
    </w:p>
    <w:p w:rsidR="00000000" w:rsidDel="00000000" w:rsidP="00000000" w:rsidRDefault="00000000" w:rsidRPr="00000000" w14:paraId="000001C2">
      <w:pPr>
        <w:spacing w:after="100" w:line="259" w:lineRule="auto"/>
        <w:rPr/>
      </w:pPr>
      <w:r w:rsidDel="00000000" w:rsidR="00000000" w:rsidRPr="00000000">
        <w:rPr>
          <w:rtl w:val="0"/>
        </w:rPr>
        <w:t xml:space="preserve">RBC 在伦敦的吸引力并不是假装它与美国 mega-banks 完全同质，而是利用强大的加拿大母行、北美 corporate relationships、energy/resources 和 institutional client base，向欧洲扩展 markets 与 investment banking。</w:t>
      </w:r>
    </w:p>
    <w:p w:rsidR="00000000" w:rsidDel="00000000" w:rsidP="00000000" w:rsidRDefault="00000000" w:rsidRPr="00000000" w14:paraId="000001C3">
      <w:pPr>
        <w:pStyle w:val="Heading3"/>
        <w:rPr/>
      </w:pPr>
      <w:sdt>
        <w:sdtPr>
          <w:id w:val="-958493747"/>
          <w:tag w:val="goog_rdk_107"/>
        </w:sdtPr>
        <w:sdtContent>
          <w:r w:rsidDel="00000000" w:rsidR="00000000" w:rsidRPr="00000000">
            <w:rPr>
              <w:rFonts w:ascii="Arial Unicode MS" w:cs="Arial Unicode MS" w:eastAsia="Arial Unicode MS" w:hAnsi="Arial Unicode MS"/>
              <w:rtl w:val="0"/>
            </w:rPr>
            <w:t xml:space="preserve">为什么这会改变实际工作</w:t>
          </w:r>
        </w:sdtContent>
      </w:sdt>
    </w:p>
    <w:p w:rsidR="00000000" w:rsidDel="00000000" w:rsidP="00000000" w:rsidRDefault="00000000" w:rsidRPr="00000000" w14:paraId="000001C4">
      <w:pPr>
        <w:spacing w:after="100" w:line="259" w:lineRule="auto"/>
        <w:rPr/>
      </w:pPr>
      <w:r w:rsidDel="00000000" w:rsidR="00000000" w:rsidRPr="00000000">
        <w:rPr>
          <w:rtl w:val="0"/>
        </w:rPr>
        <w:t xml:space="preserve">对 junior 来说，较集中的平台可能意味着更清晰地看到 North America–Europe flow，以及 corporate/commodity/credit/rates 之间的连接。</w:t>
      </w:r>
    </w:p>
    <w:p w:rsidR="00000000" w:rsidDel="00000000" w:rsidP="00000000" w:rsidRDefault="00000000" w:rsidRPr="00000000" w14:paraId="000001C5">
      <w:pPr>
        <w:pStyle w:val="Heading3"/>
        <w:rPr/>
      </w:pPr>
      <w:sdt>
        <w:sdtPr>
          <w:id w:val="694361679"/>
          <w:tag w:val="goog_rdk_108"/>
        </w:sdtPr>
        <w:sdtContent>
          <w:r w:rsidDel="00000000" w:rsidR="00000000" w:rsidRPr="00000000">
            <w:rPr>
              <w:rFonts w:ascii="Arial Unicode MS" w:cs="Arial Unicode MS" w:eastAsia="Arial Unicode MS" w:hAnsi="Arial Unicode MS"/>
              <w:rtl w:val="0"/>
            </w:rPr>
            <w:t xml:space="preserve">可用于 “Why Us” 的表达</w:t>
          </w:r>
        </w:sdtContent>
      </w:sdt>
    </w:p>
    <w:p w:rsidR="00000000" w:rsidDel="00000000" w:rsidP="00000000" w:rsidRDefault="00000000" w:rsidRPr="00000000" w14:paraId="000001C6">
      <w:pPr>
        <w:spacing w:after="100" w:line="259" w:lineRule="auto"/>
        <w:rPr/>
      </w:pPr>
      <w:r w:rsidDel="00000000" w:rsidR="00000000" w:rsidRPr="00000000">
        <w:rPr>
          <w:rtl w:val="0"/>
        </w:rPr>
        <w:t xml:space="preserve">可用表达：I’m attracted to a platform with a strong North American balance-sheet and corporate base but a more concentrated European footprint. That makes the cross-border flow more visible and gives the London franchise a clear reason to exist rather than simply replicating every product everywhere.</w:t>
      </w:r>
    </w:p>
    <w:p w:rsidR="00000000" w:rsidDel="00000000" w:rsidP="00000000" w:rsidRDefault="00000000" w:rsidRPr="00000000" w14:paraId="000001C7">
      <w:pPr>
        <w:pStyle w:val="Heading3"/>
        <w:rPr/>
      </w:pPr>
      <w:sdt>
        <w:sdtPr>
          <w:id w:val="567468480"/>
          <w:tag w:val="goog_rdk_109"/>
        </w:sdtPr>
        <w:sdtContent>
          <w:r w:rsidDel="00000000" w:rsidR="00000000" w:rsidRPr="00000000">
            <w:rPr>
              <w:rFonts w:ascii="Arial Unicode MS" w:cs="Arial Unicode MS" w:eastAsia="Arial Unicode MS" w:hAnsi="Arial Unicode MS"/>
              <w:rtl w:val="0"/>
            </w:rPr>
            <w:t xml:space="preserve">应避免的套话</w:t>
          </w:r>
        </w:sdtContent>
      </w:sdt>
    </w:p>
    <w:p w:rsidR="00000000" w:rsidDel="00000000" w:rsidP="00000000" w:rsidRDefault="00000000" w:rsidRPr="00000000" w14:paraId="000001C8">
      <w:pPr>
        <w:spacing w:after="100" w:line="259" w:lineRule="auto"/>
        <w:rPr/>
      </w:pPr>
      <w:r w:rsidDel="00000000" w:rsidR="00000000" w:rsidRPr="00000000">
        <w:rPr>
          <w:rtl w:val="0"/>
        </w:rPr>
        <w:t xml:space="preserve">避免：Canadian bank is safer；smaller means more responsibility（除非有具体经历支持）。</w:t>
      </w:r>
    </w:p>
    <w:p w:rsidR="00000000" w:rsidDel="00000000" w:rsidP="00000000" w:rsidRDefault="00000000" w:rsidRPr="00000000" w14:paraId="000001C9">
      <w:pPr>
        <w:pStyle w:val="Heading2"/>
        <w:rPr/>
      </w:pPr>
      <w:r w:rsidDel="00000000" w:rsidR="00000000" w:rsidRPr="00000000">
        <w:rPr>
          <w:rtl w:val="0"/>
        </w:rPr>
        <w:t xml:space="preserve">Jefferies</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ptos" w:cs="Aptos" w:eastAsia="Aptos" w:hAnsi="Aptos"/>
          <w:b w:val="1"/>
          <w:bCs w:val="1"/>
          <w:i w:val="0"/>
          <w:iCs w:val="0"/>
          <w:smallCaps w:val="0"/>
          <w:strike w:val="0"/>
          <w:color w:val="17365d"/>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17365d"/>
          <w:sz w:val="22"/>
          <w:szCs w:val="22"/>
          <w:u w:val="none"/>
          <w:shd w:fill="auto" w:val="clear"/>
          <w:vertAlign w:val="baseline"/>
          <w:rtl w:val="0"/>
        </w:rPr>
        <w:t xml:space="preserve">Firm thesis：独立、相对 lean 的 capital-markets house：更靠 ideas、client service、execution 和 selected risk franchises，而非庞大存款银行。</w:t>
      </w:r>
    </w:p>
    <w:p w:rsidR="00000000" w:rsidDel="00000000" w:rsidP="00000000" w:rsidRDefault="00000000" w:rsidRPr="00000000" w14:paraId="000001CB">
      <w:pPr>
        <w:pStyle w:val="Heading3"/>
        <w:rPr/>
      </w:pPr>
      <w:sdt>
        <w:sdtPr>
          <w:id w:val="-1014552386"/>
          <w:tag w:val="goog_rdk_110"/>
        </w:sdtPr>
        <w:sdtContent>
          <w:r w:rsidDel="00000000" w:rsidR="00000000" w:rsidRPr="00000000">
            <w:rPr>
              <w:rFonts w:ascii="Arial Unicode MS" w:cs="Arial Unicode MS" w:eastAsia="Arial Unicode MS" w:hAnsi="Arial Unicode MS"/>
              <w:rtl w:val="0"/>
            </w:rPr>
            <w:t xml:space="preserve">结构性差异</w:t>
          </w:r>
        </w:sdtContent>
      </w:sdt>
    </w:p>
    <w:p w:rsidR="00000000" w:rsidDel="00000000" w:rsidP="00000000" w:rsidRDefault="00000000" w:rsidRPr="00000000" w14:paraId="000001CC">
      <w:pPr>
        <w:spacing w:after="100" w:line="259" w:lineRule="auto"/>
        <w:rPr/>
      </w:pPr>
      <w:r w:rsidDel="00000000" w:rsidR="00000000" w:rsidRPr="00000000">
        <w:rPr>
          <w:rtl w:val="0"/>
        </w:rPr>
        <w:t xml:space="preserve">Jefferies 与 universal banks 的结构性区别是没有同等规模的 retail/deposit balance-sheet engine，因此 Markets 更依赖 institutional relevance、research、execution、capital markets connectivity 与 selected product franchises。其 equities 与 fixed income 都是核心业务。</w:t>
      </w:r>
    </w:p>
    <w:p w:rsidR="00000000" w:rsidDel="00000000" w:rsidP="00000000" w:rsidRDefault="00000000" w:rsidRPr="00000000" w14:paraId="000001CD">
      <w:pPr>
        <w:pStyle w:val="Heading3"/>
        <w:rPr/>
      </w:pPr>
      <w:sdt>
        <w:sdtPr>
          <w:id w:val="-316273628"/>
          <w:tag w:val="goog_rdk_111"/>
        </w:sdtPr>
        <w:sdtContent>
          <w:r w:rsidDel="00000000" w:rsidR="00000000" w:rsidRPr="00000000">
            <w:rPr>
              <w:rFonts w:ascii="Arial Unicode MS" w:cs="Arial Unicode MS" w:eastAsia="Arial Unicode MS" w:hAnsi="Arial Unicode MS"/>
              <w:rtl w:val="0"/>
            </w:rPr>
            <w:t xml:space="preserve">为什么这会改变实际工作</w:t>
          </w:r>
        </w:sdtContent>
      </w:sdt>
    </w:p>
    <w:p w:rsidR="00000000" w:rsidDel="00000000" w:rsidP="00000000" w:rsidRDefault="00000000" w:rsidRPr="00000000" w14:paraId="000001CE">
      <w:pPr>
        <w:spacing w:after="100" w:line="259" w:lineRule="auto"/>
        <w:rPr/>
      </w:pPr>
      <w:r w:rsidDel="00000000" w:rsidR="00000000" w:rsidRPr="00000000">
        <w:rPr>
          <w:rtl w:val="0"/>
        </w:rPr>
        <w:t xml:space="preserve">这对候选人的意义是商业性更直接：desk 必须持续证明自己为何值得客户给 flow，而不能只依赖 global transaction-banking ecosystem。</w:t>
      </w:r>
    </w:p>
    <w:p w:rsidR="00000000" w:rsidDel="00000000" w:rsidP="00000000" w:rsidRDefault="00000000" w:rsidRPr="00000000" w14:paraId="000001CF">
      <w:pPr>
        <w:pStyle w:val="Heading3"/>
        <w:rPr/>
      </w:pPr>
      <w:sdt>
        <w:sdtPr>
          <w:id w:val="998131122"/>
          <w:tag w:val="goog_rdk_112"/>
        </w:sdtPr>
        <w:sdtContent>
          <w:r w:rsidDel="00000000" w:rsidR="00000000" w:rsidRPr="00000000">
            <w:rPr>
              <w:rFonts w:ascii="Arial Unicode MS" w:cs="Arial Unicode MS" w:eastAsia="Arial Unicode MS" w:hAnsi="Arial Unicode MS"/>
              <w:rtl w:val="0"/>
            </w:rPr>
            <w:t xml:space="preserve">可用于 “Why Us” 的表达</w:t>
          </w:r>
        </w:sdtContent>
      </w:sdt>
    </w:p>
    <w:p w:rsidR="00000000" w:rsidDel="00000000" w:rsidP="00000000" w:rsidRDefault="00000000" w:rsidRPr="00000000" w14:paraId="000001D0">
      <w:pPr>
        <w:spacing w:after="100" w:line="259" w:lineRule="auto"/>
        <w:rPr/>
      </w:pPr>
      <w:r w:rsidDel="00000000" w:rsidR="00000000" w:rsidRPr="00000000">
        <w:rPr>
          <w:rtl w:val="0"/>
        </w:rPr>
        <w:t xml:space="preserve">可用表达：What appeals to me is the commercial directness of an independent markets franchise. Without the same universal-bank ecosystem, relevance has to be earned through ideas, liquidity, execution and client service, which creates a very clear feedback loop for the people on the desk.</w:t>
      </w:r>
    </w:p>
    <w:p w:rsidR="00000000" w:rsidDel="00000000" w:rsidP="00000000" w:rsidRDefault="00000000" w:rsidRPr="00000000" w14:paraId="000001D1">
      <w:pPr>
        <w:pStyle w:val="Heading3"/>
        <w:rPr/>
      </w:pPr>
      <w:sdt>
        <w:sdtPr>
          <w:id w:val="191854057"/>
          <w:tag w:val="goog_rdk_113"/>
        </w:sdtPr>
        <w:sdtContent>
          <w:r w:rsidDel="00000000" w:rsidR="00000000" w:rsidRPr="00000000">
            <w:rPr>
              <w:rFonts w:ascii="Arial Unicode MS" w:cs="Arial Unicode MS" w:eastAsia="Arial Unicode MS" w:hAnsi="Arial Unicode MS"/>
              <w:rtl w:val="0"/>
            </w:rPr>
            <w:t xml:space="preserve">应避免的套话</w:t>
          </w:r>
        </w:sdtContent>
      </w:sdt>
    </w:p>
    <w:p w:rsidR="00000000" w:rsidDel="00000000" w:rsidP="00000000" w:rsidRDefault="00000000" w:rsidRPr="00000000" w14:paraId="000001D2">
      <w:pPr>
        <w:spacing w:after="100" w:line="259" w:lineRule="auto"/>
        <w:rPr/>
      </w:pPr>
      <w:r w:rsidDel="00000000" w:rsidR="00000000" w:rsidRPr="00000000">
        <w:rPr>
          <w:rtl w:val="0"/>
        </w:rPr>
        <w:t xml:space="preserve">避免：entrepreneurial culture 作为空话；middle market gives more responsibility。</w:t>
      </w:r>
    </w:p>
    <w:p w:rsidR="00000000" w:rsidDel="00000000" w:rsidP="00000000" w:rsidRDefault="00000000" w:rsidRPr="00000000" w14:paraId="000001D3">
      <w:pPr>
        <w:pStyle w:val="Heading2"/>
        <w:rPr/>
      </w:pPr>
      <w:r w:rsidDel="00000000" w:rsidR="00000000" w:rsidRPr="00000000">
        <w:rPr>
          <w:rtl w:val="0"/>
        </w:rPr>
        <w:t xml:space="preserve">Macquarie</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ptos" w:cs="Aptos" w:eastAsia="Aptos" w:hAnsi="Aptos"/>
          <w:b w:val="1"/>
          <w:bCs w:val="1"/>
          <w:i w:val="0"/>
          <w:iCs w:val="0"/>
          <w:smallCaps w:val="0"/>
          <w:strike w:val="0"/>
          <w:color w:val="17365d"/>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17365d"/>
          <w:sz w:val="22"/>
          <w:szCs w:val="22"/>
          <w:u w:val="none"/>
          <w:shd w:fill="auto" w:val="clear"/>
          <w:vertAlign w:val="baseline"/>
          <w:rtl w:val="0"/>
        </w:rPr>
        <w:t xml:space="preserve">Firm thesis：Commodities 与 physical economy 是核心：金融衍生品、实物物流、能源与基础设施真正相接。</w:t>
      </w:r>
    </w:p>
    <w:p w:rsidR="00000000" w:rsidDel="00000000" w:rsidP="00000000" w:rsidRDefault="00000000" w:rsidRPr="00000000" w14:paraId="000001D5">
      <w:pPr>
        <w:pStyle w:val="Heading3"/>
        <w:rPr/>
      </w:pPr>
      <w:sdt>
        <w:sdtPr>
          <w:id w:val="-103859709"/>
          <w:tag w:val="goog_rdk_114"/>
        </w:sdtPr>
        <w:sdtContent>
          <w:r w:rsidDel="00000000" w:rsidR="00000000" w:rsidRPr="00000000">
            <w:rPr>
              <w:rFonts w:ascii="Arial Unicode MS" w:cs="Arial Unicode MS" w:eastAsia="Arial Unicode MS" w:hAnsi="Arial Unicode MS"/>
              <w:rtl w:val="0"/>
            </w:rPr>
            <w:t xml:space="preserve">结构性差异</w:t>
          </w:r>
        </w:sdtContent>
      </w:sdt>
    </w:p>
    <w:p w:rsidR="00000000" w:rsidDel="00000000" w:rsidP="00000000" w:rsidRDefault="00000000" w:rsidRPr="00000000" w14:paraId="000001D6">
      <w:pPr>
        <w:spacing w:after="100" w:line="259" w:lineRule="auto"/>
        <w:rPr/>
      </w:pPr>
      <w:r w:rsidDel="00000000" w:rsidR="00000000" w:rsidRPr="00000000">
        <w:rPr>
          <w:rtl w:val="0"/>
        </w:rPr>
        <w:t xml:space="preserve">Macquarie 的 Commodities and Global Markets 与很多银行最大的不同，是 commodity markets 不只是一个 derivatives desk，而与能源、metals、physical supply chains、financing 和 infrastructure expertise 深度相连。</w:t>
      </w:r>
    </w:p>
    <w:p w:rsidR="00000000" w:rsidDel="00000000" w:rsidP="00000000" w:rsidRDefault="00000000" w:rsidRPr="00000000" w14:paraId="000001D7">
      <w:pPr>
        <w:pStyle w:val="Heading3"/>
        <w:rPr/>
      </w:pPr>
      <w:sdt>
        <w:sdtPr>
          <w:id w:val="876343003"/>
          <w:tag w:val="goog_rdk_115"/>
        </w:sdtPr>
        <w:sdtContent>
          <w:r w:rsidDel="00000000" w:rsidR="00000000" w:rsidRPr="00000000">
            <w:rPr>
              <w:rFonts w:ascii="Arial Unicode MS" w:cs="Arial Unicode MS" w:eastAsia="Arial Unicode MS" w:hAnsi="Arial Unicode MS"/>
              <w:rtl w:val="0"/>
            </w:rPr>
            <w:t xml:space="preserve">为什么这会改变实际工作</w:t>
          </w:r>
        </w:sdtContent>
      </w:sdt>
    </w:p>
    <w:p w:rsidR="00000000" w:rsidDel="00000000" w:rsidP="00000000" w:rsidRDefault="00000000" w:rsidRPr="00000000" w14:paraId="000001D8">
      <w:pPr>
        <w:spacing w:after="100" w:line="259" w:lineRule="auto"/>
        <w:rPr/>
      </w:pPr>
      <w:r w:rsidDel="00000000" w:rsidR="00000000" w:rsidRPr="00000000">
        <w:rPr>
          <w:rtl w:val="0"/>
        </w:rPr>
        <w:t xml:space="preserve">如果你喜欢 commodity trading，这是极强的 Why Firm：price 不只来自 macro screens，而来自 storage、transport、weather、generation capacity、physical optionality 与 financing。</w:t>
      </w:r>
    </w:p>
    <w:p w:rsidR="00000000" w:rsidDel="00000000" w:rsidP="00000000" w:rsidRDefault="00000000" w:rsidRPr="00000000" w14:paraId="000001D9">
      <w:pPr>
        <w:pStyle w:val="Heading3"/>
        <w:rPr/>
      </w:pPr>
      <w:sdt>
        <w:sdtPr>
          <w:id w:val="-1884572857"/>
          <w:tag w:val="goog_rdk_116"/>
        </w:sdtPr>
        <w:sdtContent>
          <w:r w:rsidDel="00000000" w:rsidR="00000000" w:rsidRPr="00000000">
            <w:rPr>
              <w:rFonts w:ascii="Arial Unicode MS" w:cs="Arial Unicode MS" w:eastAsia="Arial Unicode MS" w:hAnsi="Arial Unicode MS"/>
              <w:rtl w:val="0"/>
            </w:rPr>
            <w:t xml:space="preserve">可用于 “Why Us” 的表达</w:t>
          </w:r>
        </w:sdtContent>
      </w:sdt>
    </w:p>
    <w:p w:rsidR="00000000" w:rsidDel="00000000" w:rsidP="00000000" w:rsidRDefault="00000000" w:rsidRPr="00000000" w14:paraId="000001DA">
      <w:pPr>
        <w:spacing w:after="100" w:line="259" w:lineRule="auto"/>
        <w:rPr/>
      </w:pPr>
      <w:r w:rsidDel="00000000" w:rsidR="00000000" w:rsidRPr="00000000">
        <w:rPr>
          <w:rtl w:val="0"/>
        </w:rPr>
        <w:t xml:space="preserve">可用表达：I’m attracted to markets where the financial contract cannot be separated from the physical system underneath it. In commodities, storage, transport, optionality and infrastructure can matter as much as the macro view, and Macquarie is unusually close to both sides of that market.</w:t>
      </w:r>
    </w:p>
    <w:p w:rsidR="00000000" w:rsidDel="00000000" w:rsidP="00000000" w:rsidRDefault="00000000" w:rsidRPr="00000000" w14:paraId="000001DB">
      <w:pPr>
        <w:pStyle w:val="Heading3"/>
        <w:rPr/>
      </w:pPr>
      <w:sdt>
        <w:sdtPr>
          <w:id w:val="1041732408"/>
          <w:tag w:val="goog_rdk_117"/>
        </w:sdtPr>
        <w:sdtContent>
          <w:r w:rsidDel="00000000" w:rsidR="00000000" w:rsidRPr="00000000">
            <w:rPr>
              <w:rFonts w:ascii="Arial Unicode MS" w:cs="Arial Unicode MS" w:eastAsia="Arial Unicode MS" w:hAnsi="Arial Unicode MS"/>
              <w:rtl w:val="0"/>
            </w:rPr>
            <w:t xml:space="preserve">应避免的套话</w:t>
          </w:r>
        </w:sdtContent>
      </w:sdt>
    </w:p>
    <w:p w:rsidR="00000000" w:rsidDel="00000000" w:rsidP="00000000" w:rsidRDefault="00000000" w:rsidRPr="00000000" w14:paraId="000001DC">
      <w:pPr>
        <w:spacing w:after="100" w:line="259" w:lineRule="auto"/>
        <w:rPr/>
      </w:pPr>
      <w:r w:rsidDel="00000000" w:rsidR="00000000" w:rsidRPr="00000000">
        <w:rPr>
          <w:rtl w:val="0"/>
        </w:rPr>
        <w:t xml:space="preserve">避免：Australia、commodities are volatile、Macquarie is entrepreneurial。</w:t>
      </w:r>
    </w:p>
    <w:p w:rsidR="00000000" w:rsidDel="00000000" w:rsidP="00000000" w:rsidRDefault="00000000" w:rsidRPr="00000000" w14:paraId="000001DD">
      <w:pPr>
        <w:pStyle w:val="Heading2"/>
        <w:rPr/>
      </w:pPr>
      <w:r w:rsidDel="00000000" w:rsidR="00000000" w:rsidRPr="00000000">
        <w:rPr>
          <w:rtl w:val="0"/>
        </w:rPr>
        <w:t xml:space="preserve">Santander CIB</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ptos" w:cs="Aptos" w:eastAsia="Aptos" w:hAnsi="Aptos"/>
          <w:b w:val="1"/>
          <w:bCs w:val="1"/>
          <w:i w:val="0"/>
          <w:iCs w:val="0"/>
          <w:smallCaps w:val="0"/>
          <w:strike w:val="0"/>
          <w:color w:val="17365d"/>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17365d"/>
          <w:sz w:val="22"/>
          <w:szCs w:val="22"/>
          <w:u w:val="none"/>
          <w:shd w:fill="auto" w:val="clear"/>
          <w:vertAlign w:val="baseline"/>
          <w:rtl w:val="0"/>
        </w:rPr>
        <w:t xml:space="preserve">Firm thesis：欧洲与拉美 corporate corridor：FX/Rates/Credit 的跨境企业 flow 有天然来源。</w:t>
      </w:r>
    </w:p>
    <w:p w:rsidR="00000000" w:rsidDel="00000000" w:rsidP="00000000" w:rsidRDefault="00000000" w:rsidRPr="00000000" w14:paraId="000001DF">
      <w:pPr>
        <w:pStyle w:val="Heading3"/>
        <w:rPr/>
      </w:pPr>
      <w:sdt>
        <w:sdtPr>
          <w:id w:val="25741357"/>
          <w:tag w:val="goog_rdk_118"/>
        </w:sdtPr>
        <w:sdtContent>
          <w:r w:rsidDel="00000000" w:rsidR="00000000" w:rsidRPr="00000000">
            <w:rPr>
              <w:rFonts w:ascii="Arial Unicode MS" w:cs="Arial Unicode MS" w:eastAsia="Arial Unicode MS" w:hAnsi="Arial Unicode MS"/>
              <w:rtl w:val="0"/>
            </w:rPr>
            <w:t xml:space="preserve">结构性差异</w:t>
          </w:r>
        </w:sdtContent>
      </w:sdt>
    </w:p>
    <w:p w:rsidR="00000000" w:rsidDel="00000000" w:rsidP="00000000" w:rsidRDefault="00000000" w:rsidRPr="00000000" w14:paraId="000001E0">
      <w:pPr>
        <w:spacing w:after="100" w:line="259" w:lineRule="auto"/>
        <w:rPr/>
      </w:pPr>
      <w:r w:rsidDel="00000000" w:rsidR="00000000" w:rsidRPr="00000000">
        <w:rPr>
          <w:rtl w:val="0"/>
        </w:rPr>
        <w:t xml:space="preserve">Santander 的 Markets proposition 最适合从 European–Latin American corporate network 理解。大量企业客户天然产生 FX、rates、funding 和 credit risk，London 可以作为全球资本市场与欧洲时间区的连接点。</w:t>
      </w:r>
    </w:p>
    <w:p w:rsidR="00000000" w:rsidDel="00000000" w:rsidP="00000000" w:rsidRDefault="00000000" w:rsidRPr="00000000" w14:paraId="000001E1">
      <w:pPr>
        <w:pStyle w:val="Heading3"/>
        <w:rPr/>
      </w:pPr>
      <w:sdt>
        <w:sdtPr>
          <w:id w:val="297296182"/>
          <w:tag w:val="goog_rdk_119"/>
        </w:sdtPr>
        <w:sdtContent>
          <w:r w:rsidDel="00000000" w:rsidR="00000000" w:rsidRPr="00000000">
            <w:rPr>
              <w:rFonts w:ascii="Arial Unicode MS" w:cs="Arial Unicode MS" w:eastAsia="Arial Unicode MS" w:hAnsi="Arial Unicode MS"/>
              <w:rtl w:val="0"/>
            </w:rPr>
            <w:t xml:space="preserve">为什么这会改变实际工作</w:t>
          </w:r>
        </w:sdtContent>
      </w:sdt>
    </w:p>
    <w:p w:rsidR="00000000" w:rsidDel="00000000" w:rsidP="00000000" w:rsidRDefault="00000000" w:rsidRPr="00000000" w14:paraId="000001E2">
      <w:pPr>
        <w:spacing w:after="100" w:line="259" w:lineRule="auto"/>
        <w:rPr/>
      </w:pPr>
      <w:r w:rsidDel="00000000" w:rsidR="00000000" w:rsidRPr="00000000">
        <w:rPr>
          <w:rtl w:val="0"/>
        </w:rPr>
        <w:t xml:space="preserve">因此它适合偏 corporate solutions、EM/LatAm cross-border flow 的候选人，而不是只追求 hedge-fund-heavy platform。</w:t>
      </w:r>
    </w:p>
    <w:p w:rsidR="00000000" w:rsidDel="00000000" w:rsidP="00000000" w:rsidRDefault="00000000" w:rsidRPr="00000000" w14:paraId="000001E3">
      <w:pPr>
        <w:pStyle w:val="Heading3"/>
        <w:rPr/>
      </w:pPr>
      <w:sdt>
        <w:sdtPr>
          <w:id w:val="-821934025"/>
          <w:tag w:val="goog_rdk_120"/>
        </w:sdtPr>
        <w:sdtContent>
          <w:r w:rsidDel="00000000" w:rsidR="00000000" w:rsidRPr="00000000">
            <w:rPr>
              <w:rFonts w:ascii="Arial Unicode MS" w:cs="Arial Unicode MS" w:eastAsia="Arial Unicode MS" w:hAnsi="Arial Unicode MS"/>
              <w:rtl w:val="0"/>
            </w:rPr>
            <w:t xml:space="preserve">可用于 “Why Us” 的表达</w:t>
          </w:r>
        </w:sdtContent>
      </w:sdt>
    </w:p>
    <w:p w:rsidR="00000000" w:rsidDel="00000000" w:rsidP="00000000" w:rsidRDefault="00000000" w:rsidRPr="00000000" w14:paraId="000001E4">
      <w:pPr>
        <w:spacing w:after="100" w:line="259" w:lineRule="auto"/>
        <w:rPr/>
      </w:pPr>
      <w:r w:rsidDel="00000000" w:rsidR="00000000" w:rsidRPr="00000000">
        <w:rPr>
          <w:rtl w:val="0"/>
        </w:rPr>
        <w:t xml:space="preserve">可用表达：I’m interested in markets flow that comes from genuine cross-border corporate exposure. Santander’s European and Latin American network creates recurring FX, rates and funding needs, so the markets business is tightly connected to the real balance sheets of clients.</w:t>
      </w:r>
    </w:p>
    <w:p w:rsidR="00000000" w:rsidDel="00000000" w:rsidP="00000000" w:rsidRDefault="00000000" w:rsidRPr="00000000" w14:paraId="000001E5">
      <w:pPr>
        <w:pStyle w:val="Heading3"/>
        <w:rPr/>
      </w:pPr>
      <w:sdt>
        <w:sdtPr>
          <w:id w:val="79447820"/>
          <w:tag w:val="goog_rdk_121"/>
        </w:sdtPr>
        <w:sdtContent>
          <w:r w:rsidDel="00000000" w:rsidR="00000000" w:rsidRPr="00000000">
            <w:rPr>
              <w:rFonts w:ascii="Arial Unicode MS" w:cs="Arial Unicode MS" w:eastAsia="Arial Unicode MS" w:hAnsi="Arial Unicode MS"/>
              <w:rtl w:val="0"/>
            </w:rPr>
            <w:t xml:space="preserve">应避免的套话</w:t>
          </w:r>
        </w:sdtContent>
      </w:sdt>
    </w:p>
    <w:p w:rsidR="00000000" w:rsidDel="00000000" w:rsidP="00000000" w:rsidRDefault="00000000" w:rsidRPr="00000000" w14:paraId="000001E6">
      <w:pPr>
        <w:spacing w:after="100" w:line="259" w:lineRule="auto"/>
        <w:rPr/>
      </w:pPr>
      <w:r w:rsidDel="00000000" w:rsidR="00000000" w:rsidRPr="00000000">
        <w:rPr>
          <w:rtl w:val="0"/>
        </w:rPr>
        <w:t xml:space="preserve">避免：Spanish bank / LatAm growth story。</w:t>
      </w:r>
    </w:p>
    <w:p w:rsidR="00000000" w:rsidDel="00000000" w:rsidP="00000000" w:rsidRDefault="00000000" w:rsidRPr="00000000" w14:paraId="000001E7">
      <w:pPr>
        <w:pStyle w:val="Heading2"/>
        <w:rPr/>
      </w:pPr>
      <w:r w:rsidDel="00000000" w:rsidR="00000000" w:rsidRPr="00000000">
        <w:rPr>
          <w:rtl w:val="0"/>
        </w:rPr>
        <w:t xml:space="preserve">ING</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ptos" w:cs="Aptos" w:eastAsia="Aptos" w:hAnsi="Aptos"/>
          <w:b w:val="1"/>
          <w:bCs w:val="1"/>
          <w:i w:val="0"/>
          <w:iCs w:val="0"/>
          <w:smallCaps w:val="0"/>
          <w:strike w:val="0"/>
          <w:color w:val="17365d"/>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17365d"/>
          <w:sz w:val="22"/>
          <w:szCs w:val="22"/>
          <w:u w:val="none"/>
          <w:shd w:fill="auto" w:val="clear"/>
          <w:vertAlign w:val="baseline"/>
          <w:rtl w:val="0"/>
        </w:rPr>
        <w:t xml:space="preserve">Firm thesis：欧洲 corporate banking 驱动的 Financial Markets：适合喜欢 treasury hedging、rates/FX/credit 与真实企业 flow 的人。</w:t>
      </w:r>
    </w:p>
    <w:p w:rsidR="00000000" w:rsidDel="00000000" w:rsidP="00000000" w:rsidRDefault="00000000" w:rsidRPr="00000000" w14:paraId="000001E9">
      <w:pPr>
        <w:pStyle w:val="Heading3"/>
        <w:rPr/>
      </w:pPr>
      <w:sdt>
        <w:sdtPr>
          <w:id w:val="-792513119"/>
          <w:tag w:val="goog_rdk_122"/>
        </w:sdtPr>
        <w:sdtContent>
          <w:r w:rsidDel="00000000" w:rsidR="00000000" w:rsidRPr="00000000">
            <w:rPr>
              <w:rFonts w:ascii="Arial Unicode MS" w:cs="Arial Unicode MS" w:eastAsia="Arial Unicode MS" w:hAnsi="Arial Unicode MS"/>
              <w:rtl w:val="0"/>
            </w:rPr>
            <w:t xml:space="preserve">结构性差异</w:t>
          </w:r>
        </w:sdtContent>
      </w:sdt>
    </w:p>
    <w:p w:rsidR="00000000" w:rsidDel="00000000" w:rsidP="00000000" w:rsidRDefault="00000000" w:rsidRPr="00000000" w14:paraId="000001EA">
      <w:pPr>
        <w:spacing w:after="100" w:line="259" w:lineRule="auto"/>
        <w:rPr/>
      </w:pPr>
      <w:r w:rsidDel="00000000" w:rsidR="00000000" w:rsidRPr="00000000">
        <w:rPr>
          <w:rtl w:val="0"/>
        </w:rPr>
        <w:t xml:space="preserve">ING 的差异不在于与 BB 拼所有 secondary-market wallet，而在于欧洲 corporate franchise 与 wholesale-banking relationships。Markets 的价值常常来自帮助企业管理 rates、FX、commodities 与 funding risk。</w:t>
      </w:r>
    </w:p>
    <w:p w:rsidR="00000000" w:rsidDel="00000000" w:rsidP="00000000" w:rsidRDefault="00000000" w:rsidRPr="00000000" w14:paraId="000001EB">
      <w:pPr>
        <w:pStyle w:val="Heading3"/>
        <w:rPr/>
      </w:pPr>
      <w:sdt>
        <w:sdtPr>
          <w:id w:val="-2007652969"/>
          <w:tag w:val="goog_rdk_123"/>
        </w:sdtPr>
        <w:sdtContent>
          <w:r w:rsidDel="00000000" w:rsidR="00000000" w:rsidRPr="00000000">
            <w:rPr>
              <w:rFonts w:ascii="Arial Unicode MS" w:cs="Arial Unicode MS" w:eastAsia="Arial Unicode MS" w:hAnsi="Arial Unicode MS"/>
              <w:rtl w:val="0"/>
            </w:rPr>
            <w:t xml:space="preserve">为什么这会改变实际工作</w:t>
          </w:r>
        </w:sdtContent>
      </w:sdt>
    </w:p>
    <w:p w:rsidR="00000000" w:rsidDel="00000000" w:rsidP="00000000" w:rsidRDefault="00000000" w:rsidRPr="00000000" w14:paraId="000001EC">
      <w:pPr>
        <w:spacing w:after="100" w:line="259" w:lineRule="auto"/>
        <w:rPr/>
      </w:pPr>
      <w:r w:rsidDel="00000000" w:rsidR="00000000" w:rsidRPr="00000000">
        <w:rPr>
          <w:rtl w:val="0"/>
        </w:rPr>
        <w:t xml:space="preserve">如果你更喜欢“client problem → hedge → execution”而不是纯 hedge-fund flow，这是一种很清晰的匹配。</w:t>
      </w:r>
    </w:p>
    <w:p w:rsidR="00000000" w:rsidDel="00000000" w:rsidP="00000000" w:rsidRDefault="00000000" w:rsidRPr="00000000" w14:paraId="000001ED">
      <w:pPr>
        <w:pStyle w:val="Heading3"/>
        <w:rPr/>
      </w:pPr>
      <w:sdt>
        <w:sdtPr>
          <w:id w:val="-336587747"/>
          <w:tag w:val="goog_rdk_124"/>
        </w:sdtPr>
        <w:sdtContent>
          <w:r w:rsidDel="00000000" w:rsidR="00000000" w:rsidRPr="00000000">
            <w:rPr>
              <w:rFonts w:ascii="Arial Unicode MS" w:cs="Arial Unicode MS" w:eastAsia="Arial Unicode MS" w:hAnsi="Arial Unicode MS"/>
              <w:rtl w:val="0"/>
            </w:rPr>
            <w:t xml:space="preserve">可用于 “Why Us” 的表达</w:t>
          </w:r>
        </w:sdtContent>
      </w:sdt>
    </w:p>
    <w:p w:rsidR="00000000" w:rsidDel="00000000" w:rsidP="00000000" w:rsidRDefault="00000000" w:rsidRPr="00000000" w14:paraId="000001EE">
      <w:pPr>
        <w:spacing w:after="100" w:line="259" w:lineRule="auto"/>
        <w:rPr/>
      </w:pPr>
      <w:r w:rsidDel="00000000" w:rsidR="00000000" w:rsidRPr="00000000">
        <w:rPr>
          <w:rtl w:val="0"/>
        </w:rPr>
        <w:t xml:space="preserve">可用表达：I like markets most when the trade starts with a real economic exposure rather than a speculative view. ING’s corporate franchise means rates and FX solutions are often anchored in how companies actually fund, invest and hedge their businesses.</w:t>
      </w:r>
    </w:p>
    <w:p w:rsidR="00000000" w:rsidDel="00000000" w:rsidP="00000000" w:rsidRDefault="00000000" w:rsidRPr="00000000" w14:paraId="000001EF">
      <w:pPr>
        <w:pStyle w:val="Heading3"/>
        <w:rPr/>
      </w:pPr>
      <w:sdt>
        <w:sdtPr>
          <w:id w:val="1416466729"/>
          <w:tag w:val="goog_rdk_125"/>
        </w:sdtPr>
        <w:sdtContent>
          <w:r w:rsidDel="00000000" w:rsidR="00000000" w:rsidRPr="00000000">
            <w:rPr>
              <w:rFonts w:ascii="Arial Unicode MS" w:cs="Arial Unicode MS" w:eastAsia="Arial Unicode MS" w:hAnsi="Arial Unicode MS"/>
              <w:rtl w:val="0"/>
            </w:rPr>
            <w:t xml:space="preserve">应避免的套话</w:t>
          </w:r>
        </w:sdtContent>
      </w:sdt>
    </w:p>
    <w:p w:rsidR="00000000" w:rsidDel="00000000" w:rsidP="00000000" w:rsidRDefault="00000000" w:rsidRPr="00000000" w14:paraId="000001F0">
      <w:pPr>
        <w:spacing w:after="100" w:line="259" w:lineRule="auto"/>
        <w:rPr/>
      </w:pPr>
      <w:r w:rsidDel="00000000" w:rsidR="00000000" w:rsidRPr="00000000">
        <w:rPr>
          <w:rtl w:val="0"/>
        </w:rPr>
        <w:t xml:space="preserve">避免：Dutch culture、sustainability alone。</w:t>
      </w:r>
    </w:p>
    <w:p w:rsidR="00000000" w:rsidDel="00000000" w:rsidP="00000000" w:rsidRDefault="00000000" w:rsidRPr="00000000" w14:paraId="000001F1">
      <w:pPr>
        <w:pStyle w:val="Heading2"/>
        <w:rPr/>
      </w:pPr>
      <w:r w:rsidDel="00000000" w:rsidR="00000000" w:rsidRPr="00000000">
        <w:rPr>
          <w:rtl w:val="0"/>
        </w:rPr>
        <w:t xml:space="preserve">NatWest Markets</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ptos" w:cs="Aptos" w:eastAsia="Aptos" w:hAnsi="Aptos"/>
          <w:b w:val="1"/>
          <w:bCs w:val="1"/>
          <w:i w:val="0"/>
          <w:iCs w:val="0"/>
          <w:smallCaps w:val="0"/>
          <w:strike w:val="0"/>
          <w:color w:val="17365d"/>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17365d"/>
          <w:sz w:val="22"/>
          <w:szCs w:val="22"/>
          <w:u w:val="none"/>
          <w:shd w:fill="auto" w:val="clear"/>
          <w:vertAlign w:val="baseline"/>
          <w:rtl w:val="0"/>
        </w:rPr>
        <w:t xml:space="preserve">Firm thesis：Sterling / UK macro 与 corporate risk solutions：范围较窄，但信息密度极高。</w:t>
      </w:r>
    </w:p>
    <w:p w:rsidR="00000000" w:rsidDel="00000000" w:rsidP="00000000" w:rsidRDefault="00000000" w:rsidRPr="00000000" w14:paraId="000001F3">
      <w:pPr>
        <w:pStyle w:val="Heading3"/>
        <w:rPr/>
      </w:pPr>
      <w:sdt>
        <w:sdtPr>
          <w:id w:val="53865317"/>
          <w:tag w:val="goog_rdk_126"/>
        </w:sdtPr>
        <w:sdtContent>
          <w:r w:rsidDel="00000000" w:rsidR="00000000" w:rsidRPr="00000000">
            <w:rPr>
              <w:rFonts w:ascii="Arial Unicode MS" w:cs="Arial Unicode MS" w:eastAsia="Arial Unicode MS" w:hAnsi="Arial Unicode MS"/>
              <w:rtl w:val="0"/>
            </w:rPr>
            <w:t xml:space="preserve">结构性差异</w:t>
          </w:r>
        </w:sdtContent>
      </w:sdt>
    </w:p>
    <w:p w:rsidR="00000000" w:rsidDel="00000000" w:rsidP="00000000" w:rsidRDefault="00000000" w:rsidRPr="00000000" w14:paraId="000001F4">
      <w:pPr>
        <w:spacing w:after="100" w:line="259" w:lineRule="auto"/>
        <w:rPr/>
      </w:pPr>
      <w:r w:rsidDel="00000000" w:rsidR="00000000" w:rsidRPr="00000000">
        <w:rPr>
          <w:rtl w:val="0"/>
        </w:rPr>
        <w:t xml:space="preserve">NatWest Markets 的优势不是产品全球覆盖最广，而是英国本土客户、GBP rates/FX、gilts、financing 与 risk management 的深度。对真正想理解 BoE、gilts、SONIA、UK corporates 和 sterling flow 的人，这种集中反而是优势。</w:t>
      </w:r>
    </w:p>
    <w:p w:rsidR="00000000" w:rsidDel="00000000" w:rsidP="00000000" w:rsidRDefault="00000000" w:rsidRPr="00000000" w14:paraId="000001F5">
      <w:pPr>
        <w:pStyle w:val="Heading3"/>
        <w:rPr/>
      </w:pPr>
      <w:sdt>
        <w:sdtPr>
          <w:id w:val="-1569500749"/>
          <w:tag w:val="goog_rdk_127"/>
        </w:sdtPr>
        <w:sdtContent>
          <w:r w:rsidDel="00000000" w:rsidR="00000000" w:rsidRPr="00000000">
            <w:rPr>
              <w:rFonts w:ascii="Arial Unicode MS" w:cs="Arial Unicode MS" w:eastAsia="Arial Unicode MS" w:hAnsi="Arial Unicode MS"/>
              <w:rtl w:val="0"/>
            </w:rPr>
            <w:t xml:space="preserve">为什么这会改变实际工作</w:t>
          </w:r>
        </w:sdtContent>
      </w:sdt>
    </w:p>
    <w:p w:rsidR="00000000" w:rsidDel="00000000" w:rsidP="00000000" w:rsidRDefault="00000000" w:rsidRPr="00000000" w14:paraId="000001F6">
      <w:pPr>
        <w:spacing w:after="100" w:line="259" w:lineRule="auto"/>
        <w:rPr/>
      </w:pPr>
      <w:r w:rsidDel="00000000" w:rsidR="00000000" w:rsidRPr="00000000">
        <w:rPr>
          <w:rtl w:val="0"/>
        </w:rPr>
        <w:t xml:space="preserve">一个小而深的 franchise 能让你看到 domestic macro 如何通过 pension funds、banks、corporates、government issuance 与 global investors 进入价格。</w:t>
      </w:r>
    </w:p>
    <w:p w:rsidR="00000000" w:rsidDel="00000000" w:rsidP="00000000" w:rsidRDefault="00000000" w:rsidRPr="00000000" w14:paraId="000001F7">
      <w:pPr>
        <w:pStyle w:val="Heading3"/>
        <w:rPr/>
      </w:pPr>
      <w:sdt>
        <w:sdtPr>
          <w:id w:val="845883132"/>
          <w:tag w:val="goog_rdk_128"/>
        </w:sdtPr>
        <w:sdtContent>
          <w:r w:rsidDel="00000000" w:rsidR="00000000" w:rsidRPr="00000000">
            <w:rPr>
              <w:rFonts w:ascii="Arial Unicode MS" w:cs="Arial Unicode MS" w:eastAsia="Arial Unicode MS" w:hAnsi="Arial Unicode MS"/>
              <w:rtl w:val="0"/>
            </w:rPr>
            <w:t xml:space="preserve">可用于 “Why Us” 的表达</w:t>
          </w:r>
        </w:sdtContent>
      </w:sdt>
    </w:p>
    <w:p w:rsidR="00000000" w:rsidDel="00000000" w:rsidP="00000000" w:rsidRDefault="00000000" w:rsidRPr="00000000" w14:paraId="000001F8">
      <w:pPr>
        <w:spacing w:after="100" w:line="259" w:lineRule="auto"/>
        <w:rPr/>
      </w:pPr>
      <w:r w:rsidDel="00000000" w:rsidR="00000000" w:rsidRPr="00000000">
        <w:rPr>
          <w:rtl w:val="0"/>
        </w:rPr>
        <w:t xml:space="preserve">可用表达：I’m attracted to a franchise where sterling is not a peripheral market. The UK macro story becomes much richer when you can see how BoE expectations, gilt supply, pension demand and corporate hedging meet in the same client ecosystem.</w:t>
      </w:r>
    </w:p>
    <w:p w:rsidR="00000000" w:rsidDel="00000000" w:rsidP="00000000" w:rsidRDefault="00000000" w:rsidRPr="00000000" w14:paraId="000001F9">
      <w:pPr>
        <w:pStyle w:val="Heading3"/>
        <w:rPr/>
      </w:pPr>
      <w:sdt>
        <w:sdtPr>
          <w:id w:val="-2004555819"/>
          <w:tag w:val="goog_rdk_129"/>
        </w:sdtPr>
        <w:sdtContent>
          <w:r w:rsidDel="00000000" w:rsidR="00000000" w:rsidRPr="00000000">
            <w:rPr>
              <w:rFonts w:ascii="Arial Unicode MS" w:cs="Arial Unicode MS" w:eastAsia="Arial Unicode MS" w:hAnsi="Arial Unicode MS"/>
              <w:rtl w:val="0"/>
            </w:rPr>
            <w:t xml:space="preserve">应避免的套话</w:t>
          </w:r>
        </w:sdtContent>
      </w:sdt>
    </w:p>
    <w:p w:rsidR="00000000" w:rsidDel="00000000" w:rsidP="00000000" w:rsidRDefault="00000000" w:rsidRPr="00000000" w14:paraId="000001FA">
      <w:pPr>
        <w:spacing w:after="100" w:line="259" w:lineRule="auto"/>
        <w:rPr/>
      </w:pPr>
      <w:r w:rsidDel="00000000" w:rsidR="00000000" w:rsidRPr="00000000">
        <w:rPr>
          <w:rtl w:val="0"/>
        </w:rPr>
        <w:t xml:space="preserve">避免：UK bank so I understand the market；government ownership 历史。</w:t>
      </w:r>
    </w:p>
    <w:p w:rsidR="00000000" w:rsidDel="00000000" w:rsidP="00000000" w:rsidRDefault="00000000" w:rsidRPr="00000000" w14:paraId="000001FB">
      <w:pPr>
        <w:pStyle w:val="Heading2"/>
        <w:rPr/>
      </w:pPr>
      <w:r w:rsidDel="00000000" w:rsidR="00000000" w:rsidRPr="00000000">
        <w:rPr>
          <w:rtl w:val="0"/>
        </w:rPr>
        <w:t xml:space="preserve">Crédit Agricole CIB</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ptos" w:cs="Aptos" w:eastAsia="Aptos" w:hAnsi="Aptos"/>
          <w:b w:val="1"/>
          <w:bCs w:val="1"/>
          <w:i w:val="0"/>
          <w:iCs w:val="0"/>
          <w:smallCaps w:val="0"/>
          <w:strike w:val="0"/>
          <w:color w:val="17365d"/>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17365d"/>
          <w:sz w:val="22"/>
          <w:szCs w:val="22"/>
          <w:u w:val="none"/>
          <w:shd w:fill="auto" w:val="clear"/>
          <w:vertAlign w:val="baseline"/>
          <w:rtl w:val="0"/>
        </w:rPr>
        <w:t xml:space="preserve">Firm thesis：欧洲 corporate/financing balance sheet + rates/credit/structured solutions：更偏客户驱动的欧元市场。</w:t>
      </w:r>
    </w:p>
    <w:p w:rsidR="00000000" w:rsidDel="00000000" w:rsidP="00000000" w:rsidRDefault="00000000" w:rsidRPr="00000000" w14:paraId="000001FD">
      <w:pPr>
        <w:pStyle w:val="Heading3"/>
        <w:rPr/>
      </w:pPr>
      <w:sdt>
        <w:sdtPr>
          <w:id w:val="1625141440"/>
          <w:tag w:val="goog_rdk_130"/>
        </w:sdtPr>
        <w:sdtContent>
          <w:r w:rsidDel="00000000" w:rsidR="00000000" w:rsidRPr="00000000">
            <w:rPr>
              <w:rFonts w:ascii="Arial Unicode MS" w:cs="Arial Unicode MS" w:eastAsia="Arial Unicode MS" w:hAnsi="Arial Unicode MS"/>
              <w:rtl w:val="0"/>
            </w:rPr>
            <w:t xml:space="preserve">结构性差异</w:t>
          </w:r>
        </w:sdtContent>
      </w:sdt>
    </w:p>
    <w:p w:rsidR="00000000" w:rsidDel="00000000" w:rsidP="00000000" w:rsidRDefault="00000000" w:rsidRPr="00000000" w14:paraId="000001FE">
      <w:pPr>
        <w:spacing w:after="100" w:line="259" w:lineRule="auto"/>
        <w:rPr/>
      </w:pPr>
      <w:r w:rsidDel="00000000" w:rsidR="00000000" w:rsidRPr="00000000">
        <w:rPr>
          <w:rtl w:val="0"/>
        </w:rPr>
        <w:t xml:space="preserve">CACIB 的 markets strength适合从大规模 European corporate relationships、DCM/financing 与 rates/credit hedging 连接起来理解。与纯 trading-led platform 相比，其 franchise 更自然地从企业融资和风险管理需求生成 flow。</w:t>
      </w:r>
    </w:p>
    <w:p w:rsidR="00000000" w:rsidDel="00000000" w:rsidP="00000000" w:rsidRDefault="00000000" w:rsidRPr="00000000" w14:paraId="000001FF">
      <w:pPr>
        <w:pStyle w:val="Heading3"/>
        <w:rPr/>
      </w:pPr>
      <w:sdt>
        <w:sdtPr>
          <w:id w:val="-32204293"/>
          <w:tag w:val="goog_rdk_131"/>
        </w:sdtPr>
        <w:sdtContent>
          <w:r w:rsidDel="00000000" w:rsidR="00000000" w:rsidRPr="00000000">
            <w:rPr>
              <w:rFonts w:ascii="Arial Unicode MS" w:cs="Arial Unicode MS" w:eastAsia="Arial Unicode MS" w:hAnsi="Arial Unicode MS"/>
              <w:rtl w:val="0"/>
            </w:rPr>
            <w:t xml:space="preserve">为什么这会改变实际工作</w:t>
          </w:r>
        </w:sdtContent>
      </w:sdt>
    </w:p>
    <w:p w:rsidR="00000000" w:rsidDel="00000000" w:rsidP="00000000" w:rsidRDefault="00000000" w:rsidRPr="00000000" w14:paraId="00000200">
      <w:pPr>
        <w:spacing w:after="100" w:line="259" w:lineRule="auto"/>
        <w:rPr/>
      </w:pPr>
      <w:r w:rsidDel="00000000" w:rsidR="00000000" w:rsidRPr="00000000">
        <w:rPr>
          <w:rtl w:val="0"/>
        </w:rPr>
        <w:t xml:space="preserve">对于想做 rates、credit、structuring 或 corporate solutions 的人，吸引力是 primary/secondary/hedging 之间的闭环。</w:t>
      </w:r>
    </w:p>
    <w:p w:rsidR="00000000" w:rsidDel="00000000" w:rsidP="00000000" w:rsidRDefault="00000000" w:rsidRPr="00000000" w14:paraId="00000201">
      <w:pPr>
        <w:pStyle w:val="Heading3"/>
        <w:rPr/>
      </w:pPr>
      <w:sdt>
        <w:sdtPr>
          <w:id w:val="1379660174"/>
          <w:tag w:val="goog_rdk_132"/>
        </w:sdtPr>
        <w:sdtContent>
          <w:r w:rsidDel="00000000" w:rsidR="00000000" w:rsidRPr="00000000">
            <w:rPr>
              <w:rFonts w:ascii="Arial Unicode MS" w:cs="Arial Unicode MS" w:eastAsia="Arial Unicode MS" w:hAnsi="Arial Unicode MS"/>
              <w:rtl w:val="0"/>
            </w:rPr>
            <w:t xml:space="preserve">可用于 “Why Us” 的表达</w:t>
          </w:r>
        </w:sdtContent>
      </w:sdt>
    </w:p>
    <w:p w:rsidR="00000000" w:rsidDel="00000000" w:rsidP="00000000" w:rsidRDefault="00000000" w:rsidRPr="00000000" w14:paraId="00000202">
      <w:pPr>
        <w:spacing w:after="100" w:line="259" w:lineRule="auto"/>
        <w:rPr/>
      </w:pPr>
      <w:r w:rsidDel="00000000" w:rsidR="00000000" w:rsidRPr="00000000">
        <w:rPr>
          <w:rtl w:val="0"/>
        </w:rPr>
        <w:t xml:space="preserve">可用表达：I’m interested in the point where financing decisions become market risk. Crédit Agricole CIB’s corporate and debt-capital-markets relationships create a natural link from issuance and funding into rates, credit and structured hedging.</w:t>
      </w:r>
    </w:p>
    <w:p w:rsidR="00000000" w:rsidDel="00000000" w:rsidP="00000000" w:rsidRDefault="00000000" w:rsidRPr="00000000" w14:paraId="00000203">
      <w:pPr>
        <w:pStyle w:val="Heading3"/>
        <w:rPr/>
      </w:pPr>
      <w:sdt>
        <w:sdtPr>
          <w:id w:val="-1293169488"/>
          <w:tag w:val="goog_rdk_133"/>
        </w:sdtPr>
        <w:sdtContent>
          <w:r w:rsidDel="00000000" w:rsidR="00000000" w:rsidRPr="00000000">
            <w:rPr>
              <w:rFonts w:ascii="Arial Unicode MS" w:cs="Arial Unicode MS" w:eastAsia="Arial Unicode MS" w:hAnsi="Arial Unicode MS"/>
              <w:rtl w:val="0"/>
            </w:rPr>
            <w:t xml:space="preserve">应避免的套话</w:t>
          </w:r>
        </w:sdtContent>
      </w:sdt>
    </w:p>
    <w:p w:rsidR="00000000" w:rsidDel="00000000" w:rsidP="00000000" w:rsidRDefault="00000000" w:rsidRPr="00000000" w14:paraId="00000204">
      <w:pPr>
        <w:spacing w:after="100" w:line="259" w:lineRule="auto"/>
        <w:rPr/>
      </w:pPr>
      <w:r w:rsidDel="00000000" w:rsidR="00000000" w:rsidRPr="00000000">
        <w:rPr>
          <w:rtl w:val="0"/>
        </w:rPr>
        <w:t xml:space="preserve">避免：French bank、green finance 作为唯一理由。</w:t>
      </w:r>
    </w:p>
    <w:p w:rsidR="00000000" w:rsidDel="00000000" w:rsidP="00000000" w:rsidRDefault="00000000" w:rsidRPr="00000000" w14:paraId="00000205">
      <w:pPr>
        <w:pStyle w:val="Heading2"/>
        <w:rPr/>
      </w:pPr>
      <w:r w:rsidDel="00000000" w:rsidR="00000000" w:rsidRPr="00000000">
        <w:rPr>
          <w:rtl w:val="0"/>
        </w:rPr>
        <w:t xml:space="preserve">Mizuho</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ptos" w:cs="Aptos" w:eastAsia="Aptos" w:hAnsi="Aptos"/>
          <w:b w:val="1"/>
          <w:bCs w:val="1"/>
          <w:i w:val="0"/>
          <w:iCs w:val="0"/>
          <w:smallCaps w:val="0"/>
          <w:strike w:val="0"/>
          <w:color w:val="17365d"/>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17365d"/>
          <w:sz w:val="22"/>
          <w:szCs w:val="22"/>
          <w:u w:val="none"/>
          <w:shd w:fill="auto" w:val="clear"/>
          <w:vertAlign w:val="baseline"/>
          <w:rtl w:val="0"/>
        </w:rPr>
        <w:t xml:space="preserve">Firm thesis：日本 corporate/issuer network + expanding global fixed-income/credit platform。</w:t>
      </w:r>
    </w:p>
    <w:p w:rsidR="00000000" w:rsidDel="00000000" w:rsidP="00000000" w:rsidRDefault="00000000" w:rsidRPr="00000000" w14:paraId="00000207">
      <w:pPr>
        <w:pStyle w:val="Heading3"/>
        <w:rPr/>
      </w:pPr>
      <w:sdt>
        <w:sdtPr>
          <w:id w:val="1018991672"/>
          <w:tag w:val="goog_rdk_134"/>
        </w:sdtPr>
        <w:sdtContent>
          <w:r w:rsidDel="00000000" w:rsidR="00000000" w:rsidRPr="00000000">
            <w:rPr>
              <w:rFonts w:ascii="Arial Unicode MS" w:cs="Arial Unicode MS" w:eastAsia="Arial Unicode MS" w:hAnsi="Arial Unicode MS"/>
              <w:rtl w:val="0"/>
            </w:rPr>
            <w:t xml:space="preserve">结构性差异</w:t>
          </w:r>
        </w:sdtContent>
      </w:sdt>
    </w:p>
    <w:p w:rsidR="00000000" w:rsidDel="00000000" w:rsidP="00000000" w:rsidRDefault="00000000" w:rsidRPr="00000000" w14:paraId="00000208">
      <w:pPr>
        <w:spacing w:after="100" w:line="259" w:lineRule="auto"/>
        <w:rPr/>
      </w:pPr>
      <w:r w:rsidDel="00000000" w:rsidR="00000000" w:rsidRPr="00000000">
        <w:rPr>
          <w:rtl w:val="0"/>
        </w:rPr>
        <w:t xml:space="preserve">Mizuho 的结构性资产与 Nomura 不完全相同：它更像大型 Japanese corporate bank，把深厚企业关系、DCM/credit 与 global markets 连接起来。伦敦的意义是为 Japanese/global corporates 和 institutional investors 提供 Europe-facing risk transfer。</w:t>
      </w:r>
    </w:p>
    <w:p w:rsidR="00000000" w:rsidDel="00000000" w:rsidP="00000000" w:rsidRDefault="00000000" w:rsidRPr="00000000" w14:paraId="00000209">
      <w:pPr>
        <w:pStyle w:val="Heading3"/>
        <w:rPr/>
      </w:pPr>
      <w:sdt>
        <w:sdtPr>
          <w:id w:val="1487646205"/>
          <w:tag w:val="goog_rdk_135"/>
        </w:sdtPr>
        <w:sdtContent>
          <w:r w:rsidDel="00000000" w:rsidR="00000000" w:rsidRPr="00000000">
            <w:rPr>
              <w:rFonts w:ascii="Arial Unicode MS" w:cs="Arial Unicode MS" w:eastAsia="Arial Unicode MS" w:hAnsi="Arial Unicode MS"/>
              <w:rtl w:val="0"/>
            </w:rPr>
            <w:t xml:space="preserve">为什么这会改变实际工作</w:t>
          </w:r>
        </w:sdtContent>
      </w:sdt>
    </w:p>
    <w:p w:rsidR="00000000" w:rsidDel="00000000" w:rsidP="00000000" w:rsidRDefault="00000000" w:rsidRPr="00000000" w14:paraId="0000020A">
      <w:pPr>
        <w:spacing w:after="100" w:line="259" w:lineRule="auto"/>
        <w:rPr/>
      </w:pPr>
      <w:r w:rsidDel="00000000" w:rsidR="00000000" w:rsidRPr="00000000">
        <w:rPr>
          <w:rtl w:val="0"/>
        </w:rPr>
        <w:t xml:space="preserve">适合希望理解 Japan-linked corporate flow、credit、rates 与 cross-border financing 的候选人。</w:t>
      </w:r>
    </w:p>
    <w:p w:rsidR="00000000" w:rsidDel="00000000" w:rsidP="00000000" w:rsidRDefault="00000000" w:rsidRPr="00000000" w14:paraId="0000020B">
      <w:pPr>
        <w:pStyle w:val="Heading3"/>
        <w:rPr/>
      </w:pPr>
      <w:sdt>
        <w:sdtPr>
          <w:id w:val="1459828201"/>
          <w:tag w:val="goog_rdk_136"/>
        </w:sdtPr>
        <w:sdtContent>
          <w:r w:rsidDel="00000000" w:rsidR="00000000" w:rsidRPr="00000000">
            <w:rPr>
              <w:rFonts w:ascii="Arial Unicode MS" w:cs="Arial Unicode MS" w:eastAsia="Arial Unicode MS" w:hAnsi="Arial Unicode MS"/>
              <w:rtl w:val="0"/>
            </w:rPr>
            <w:t xml:space="preserve">可用于 “Why Us” 的表达</w:t>
          </w:r>
        </w:sdtContent>
      </w:sdt>
    </w:p>
    <w:p w:rsidR="00000000" w:rsidDel="00000000" w:rsidP="00000000" w:rsidRDefault="00000000" w:rsidRPr="00000000" w14:paraId="0000020C">
      <w:pPr>
        <w:spacing w:after="100" w:line="259" w:lineRule="auto"/>
        <w:rPr/>
      </w:pPr>
      <w:r w:rsidDel="00000000" w:rsidR="00000000" w:rsidRPr="00000000">
        <w:rPr>
          <w:rtl w:val="0"/>
        </w:rPr>
        <w:t xml:space="preserve">可用表达：What interests me is the interaction between a deep Japanese corporate franchise and global fixed-income markets. That creates flow driven by financing and balance-sheet decisions, not only investor positioning.</w:t>
      </w:r>
    </w:p>
    <w:p w:rsidR="00000000" w:rsidDel="00000000" w:rsidP="00000000" w:rsidRDefault="00000000" w:rsidRPr="00000000" w14:paraId="0000020D">
      <w:pPr>
        <w:pStyle w:val="Heading3"/>
        <w:rPr/>
      </w:pPr>
      <w:sdt>
        <w:sdtPr>
          <w:id w:val="-1041206989"/>
          <w:tag w:val="goog_rdk_137"/>
        </w:sdtPr>
        <w:sdtContent>
          <w:r w:rsidDel="00000000" w:rsidR="00000000" w:rsidRPr="00000000">
            <w:rPr>
              <w:rFonts w:ascii="Arial Unicode MS" w:cs="Arial Unicode MS" w:eastAsia="Arial Unicode MS" w:hAnsi="Arial Unicode MS"/>
              <w:rtl w:val="0"/>
            </w:rPr>
            <w:t xml:space="preserve">应避免的套话</w:t>
          </w:r>
        </w:sdtContent>
      </w:sdt>
    </w:p>
    <w:p w:rsidR="00000000" w:rsidDel="00000000" w:rsidP="00000000" w:rsidRDefault="00000000" w:rsidRPr="00000000" w14:paraId="0000020E">
      <w:pPr>
        <w:spacing w:after="100" w:line="259" w:lineRule="auto"/>
        <w:rPr/>
      </w:pPr>
      <w:r w:rsidDel="00000000" w:rsidR="00000000" w:rsidRPr="00000000">
        <w:rPr>
          <w:rtl w:val="0"/>
        </w:rPr>
        <w:t xml:space="preserve">避免：Japan exposure 本身。</w:t>
      </w:r>
    </w:p>
    <w:p w:rsidR="00000000" w:rsidDel="00000000" w:rsidP="00000000" w:rsidRDefault="00000000" w:rsidRPr="00000000" w14:paraId="0000020F">
      <w:pPr>
        <w:pStyle w:val="Heading2"/>
        <w:rPr/>
      </w:pPr>
      <w:r w:rsidDel="00000000" w:rsidR="00000000" w:rsidRPr="00000000">
        <w:rPr>
          <w:rtl w:val="0"/>
        </w:rPr>
        <w:t xml:space="preserve">MUFG</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ptos" w:cs="Aptos" w:eastAsia="Aptos" w:hAnsi="Aptos"/>
          <w:b w:val="1"/>
          <w:bCs w:val="1"/>
          <w:i w:val="0"/>
          <w:iCs w:val="0"/>
          <w:smallCaps w:val="0"/>
          <w:strike w:val="0"/>
          <w:color w:val="17365d"/>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17365d"/>
          <w:sz w:val="22"/>
          <w:szCs w:val="22"/>
          <w:u w:val="none"/>
          <w:shd w:fill="auto" w:val="clear"/>
          <w:vertAlign w:val="baseline"/>
          <w:rtl w:val="0"/>
        </w:rPr>
        <w:t xml:space="preserve">Firm thesis：日本最大级别 corporate-banking network 与全球 markets/financing 的结合：更偏 balance-sheet-led client flow。</w:t>
      </w:r>
    </w:p>
    <w:p w:rsidR="00000000" w:rsidDel="00000000" w:rsidP="00000000" w:rsidRDefault="00000000" w:rsidRPr="00000000" w14:paraId="00000211">
      <w:pPr>
        <w:pStyle w:val="Heading3"/>
        <w:rPr/>
      </w:pPr>
      <w:sdt>
        <w:sdtPr>
          <w:id w:val="-142712016"/>
          <w:tag w:val="goog_rdk_138"/>
        </w:sdtPr>
        <w:sdtContent>
          <w:r w:rsidDel="00000000" w:rsidR="00000000" w:rsidRPr="00000000">
            <w:rPr>
              <w:rFonts w:ascii="Arial Unicode MS" w:cs="Arial Unicode MS" w:eastAsia="Arial Unicode MS" w:hAnsi="Arial Unicode MS"/>
              <w:rtl w:val="0"/>
            </w:rPr>
            <w:t xml:space="preserve">结构性差异</w:t>
          </w:r>
        </w:sdtContent>
      </w:sdt>
    </w:p>
    <w:p w:rsidR="00000000" w:rsidDel="00000000" w:rsidP="00000000" w:rsidRDefault="00000000" w:rsidRPr="00000000" w14:paraId="00000212">
      <w:pPr>
        <w:spacing w:after="100" w:line="259" w:lineRule="auto"/>
        <w:rPr/>
      </w:pPr>
      <w:r w:rsidDel="00000000" w:rsidR="00000000" w:rsidRPr="00000000">
        <w:rPr>
          <w:rtl w:val="0"/>
        </w:rPr>
        <w:t xml:space="preserve">MUFG 的 Markets 价值来自其庞大的 Japanese corporate relationships 和全球 corporate-banking footprint。其 differentiation 更靠 financing、FX/rates hedging、credit 与 cross-border corporate flow，而不是试图在所有 hedge-fund products 上复制美资行。</w:t>
      </w:r>
    </w:p>
    <w:p w:rsidR="00000000" w:rsidDel="00000000" w:rsidP="00000000" w:rsidRDefault="00000000" w:rsidRPr="00000000" w14:paraId="00000213">
      <w:pPr>
        <w:pStyle w:val="Heading3"/>
        <w:rPr/>
      </w:pPr>
      <w:sdt>
        <w:sdtPr>
          <w:id w:val="-1052498490"/>
          <w:tag w:val="goog_rdk_139"/>
        </w:sdtPr>
        <w:sdtContent>
          <w:r w:rsidDel="00000000" w:rsidR="00000000" w:rsidRPr="00000000">
            <w:rPr>
              <w:rFonts w:ascii="Arial Unicode MS" w:cs="Arial Unicode MS" w:eastAsia="Arial Unicode MS" w:hAnsi="Arial Unicode MS"/>
              <w:rtl w:val="0"/>
            </w:rPr>
            <w:t xml:space="preserve">为什么这会改变实际工作</w:t>
          </w:r>
        </w:sdtContent>
      </w:sdt>
    </w:p>
    <w:p w:rsidR="00000000" w:rsidDel="00000000" w:rsidP="00000000" w:rsidRDefault="00000000" w:rsidRPr="00000000" w14:paraId="00000214">
      <w:pPr>
        <w:spacing w:after="100" w:line="259" w:lineRule="auto"/>
        <w:rPr/>
      </w:pPr>
      <w:r w:rsidDel="00000000" w:rsidR="00000000" w:rsidRPr="00000000">
        <w:rPr>
          <w:rtl w:val="0"/>
        </w:rPr>
        <w:t xml:space="preserve">如果你喜欢 corporate treasury、cross-border funding、Japan-Europe/US flow，这种平台很有逻辑。</w:t>
      </w:r>
    </w:p>
    <w:p w:rsidR="00000000" w:rsidDel="00000000" w:rsidP="00000000" w:rsidRDefault="00000000" w:rsidRPr="00000000" w14:paraId="00000215">
      <w:pPr>
        <w:pStyle w:val="Heading3"/>
        <w:rPr/>
      </w:pPr>
      <w:sdt>
        <w:sdtPr>
          <w:id w:val="-1814198417"/>
          <w:tag w:val="goog_rdk_140"/>
        </w:sdtPr>
        <w:sdtContent>
          <w:r w:rsidDel="00000000" w:rsidR="00000000" w:rsidRPr="00000000">
            <w:rPr>
              <w:rFonts w:ascii="Arial Unicode MS" w:cs="Arial Unicode MS" w:eastAsia="Arial Unicode MS" w:hAnsi="Arial Unicode MS"/>
              <w:rtl w:val="0"/>
            </w:rPr>
            <w:t xml:space="preserve">可用于 “Why Us” 的表达</w:t>
          </w:r>
        </w:sdtContent>
      </w:sdt>
    </w:p>
    <w:p w:rsidR="00000000" w:rsidDel="00000000" w:rsidP="00000000" w:rsidRDefault="00000000" w:rsidRPr="00000000" w14:paraId="00000216">
      <w:pPr>
        <w:spacing w:after="100" w:line="259" w:lineRule="auto"/>
        <w:rPr/>
      </w:pPr>
      <w:r w:rsidDel="00000000" w:rsidR="00000000" w:rsidRPr="00000000">
        <w:rPr>
          <w:rtl w:val="0"/>
        </w:rPr>
        <w:t xml:space="preserve">可用表达：I’m attracted to markets businesses where the client relationship begins before the trade. MUFG’s corporate network means FX, rates and credit flow often originates in long-standing financing and treasury relationships, which gives the desk a different informational context.</w:t>
      </w:r>
    </w:p>
    <w:p w:rsidR="00000000" w:rsidDel="00000000" w:rsidP="00000000" w:rsidRDefault="00000000" w:rsidRPr="00000000" w14:paraId="00000217">
      <w:pPr>
        <w:pStyle w:val="Heading3"/>
        <w:rPr/>
      </w:pPr>
      <w:sdt>
        <w:sdtPr>
          <w:id w:val="-1185256771"/>
          <w:tag w:val="goog_rdk_141"/>
        </w:sdtPr>
        <w:sdtContent>
          <w:r w:rsidDel="00000000" w:rsidR="00000000" w:rsidRPr="00000000">
            <w:rPr>
              <w:rFonts w:ascii="Arial Unicode MS" w:cs="Arial Unicode MS" w:eastAsia="Arial Unicode MS" w:hAnsi="Arial Unicode MS"/>
              <w:rtl w:val="0"/>
            </w:rPr>
            <w:t xml:space="preserve">应避免的套话</w:t>
          </w:r>
        </w:sdtContent>
      </w:sdt>
    </w:p>
    <w:p w:rsidR="00000000" w:rsidDel="00000000" w:rsidP="00000000" w:rsidRDefault="00000000" w:rsidRPr="00000000" w14:paraId="00000218">
      <w:pPr>
        <w:spacing w:after="100" w:line="259" w:lineRule="auto"/>
        <w:rPr/>
      </w:pPr>
      <w:r w:rsidDel="00000000" w:rsidR="00000000" w:rsidRPr="00000000">
        <w:rPr>
          <w:rtl w:val="0"/>
        </w:rPr>
        <w:t xml:space="preserve">避免：big Japanese bank。</w:t>
      </w:r>
    </w:p>
    <w:p w:rsidR="00000000" w:rsidDel="00000000" w:rsidP="00000000" w:rsidRDefault="00000000" w:rsidRPr="00000000" w14:paraId="00000219">
      <w:pPr>
        <w:pStyle w:val="Heading2"/>
        <w:rPr/>
      </w:pPr>
      <w:r w:rsidDel="00000000" w:rsidR="00000000" w:rsidRPr="00000000">
        <w:rPr>
          <w:rtl w:val="0"/>
        </w:rPr>
        <w:t xml:space="preserve">SMBC / SMBC Nikko</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ptos" w:cs="Aptos" w:eastAsia="Aptos" w:hAnsi="Aptos"/>
          <w:b w:val="1"/>
          <w:bCs w:val="1"/>
          <w:i w:val="0"/>
          <w:iCs w:val="0"/>
          <w:smallCaps w:val="0"/>
          <w:strike w:val="0"/>
          <w:color w:val="17365d"/>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17365d"/>
          <w:sz w:val="22"/>
          <w:szCs w:val="22"/>
          <w:u w:val="none"/>
          <w:shd w:fill="auto" w:val="clear"/>
          <w:vertAlign w:val="baseline"/>
          <w:rtl w:val="0"/>
        </w:rPr>
        <w:t xml:space="preserve">Firm thesis：日本 corporate banking 与资本市场结合，适合 credit/rates/corporate solutions 取向。</w:t>
      </w:r>
    </w:p>
    <w:p w:rsidR="00000000" w:rsidDel="00000000" w:rsidP="00000000" w:rsidRDefault="00000000" w:rsidRPr="00000000" w14:paraId="0000021B">
      <w:pPr>
        <w:pStyle w:val="Heading3"/>
        <w:rPr/>
      </w:pPr>
      <w:sdt>
        <w:sdtPr>
          <w:id w:val="-402410791"/>
          <w:tag w:val="goog_rdk_142"/>
        </w:sdtPr>
        <w:sdtContent>
          <w:r w:rsidDel="00000000" w:rsidR="00000000" w:rsidRPr="00000000">
            <w:rPr>
              <w:rFonts w:ascii="Arial Unicode MS" w:cs="Arial Unicode MS" w:eastAsia="Arial Unicode MS" w:hAnsi="Arial Unicode MS"/>
              <w:rtl w:val="0"/>
            </w:rPr>
            <w:t xml:space="preserve">结构性差异</w:t>
          </w:r>
        </w:sdtContent>
      </w:sdt>
    </w:p>
    <w:p w:rsidR="00000000" w:rsidDel="00000000" w:rsidP="00000000" w:rsidRDefault="00000000" w:rsidRPr="00000000" w14:paraId="0000021C">
      <w:pPr>
        <w:spacing w:after="100" w:line="259" w:lineRule="auto"/>
        <w:rPr/>
      </w:pPr>
      <w:r w:rsidDel="00000000" w:rsidR="00000000" w:rsidRPr="00000000">
        <w:rPr>
          <w:rtl w:val="0"/>
        </w:rPr>
        <w:t xml:space="preserve">SMBC 在伦敦更适合用“corporate balance sheet + cross-border financing”理解，而不是用纯 secondary-trading league table。Japanese corporates、project/structured finance 与 institutional distribution 会产生 rates、FX、credit 的自然需求。</w:t>
      </w:r>
    </w:p>
    <w:p w:rsidR="00000000" w:rsidDel="00000000" w:rsidP="00000000" w:rsidRDefault="00000000" w:rsidRPr="00000000" w14:paraId="0000021D">
      <w:pPr>
        <w:pStyle w:val="Heading3"/>
        <w:rPr/>
      </w:pPr>
      <w:sdt>
        <w:sdtPr>
          <w:id w:val="-1747026431"/>
          <w:tag w:val="goog_rdk_143"/>
        </w:sdtPr>
        <w:sdtContent>
          <w:r w:rsidDel="00000000" w:rsidR="00000000" w:rsidRPr="00000000">
            <w:rPr>
              <w:rFonts w:ascii="Arial Unicode MS" w:cs="Arial Unicode MS" w:eastAsia="Arial Unicode MS" w:hAnsi="Arial Unicode MS"/>
              <w:rtl w:val="0"/>
            </w:rPr>
            <w:t xml:space="preserve">为什么这会改变实际工作</w:t>
          </w:r>
        </w:sdtContent>
      </w:sdt>
    </w:p>
    <w:p w:rsidR="00000000" w:rsidDel="00000000" w:rsidP="00000000" w:rsidRDefault="00000000" w:rsidRPr="00000000" w14:paraId="0000021E">
      <w:pPr>
        <w:spacing w:after="100" w:line="259" w:lineRule="auto"/>
        <w:rPr/>
      </w:pPr>
      <w:r w:rsidDel="00000000" w:rsidR="00000000" w:rsidRPr="00000000">
        <w:rPr>
          <w:rtl w:val="0"/>
        </w:rPr>
        <w:t xml:space="preserve">如果目标是学习如何把客户融资需求转化成 hedge、distribution 和 market risk，这种 franchise 有明确价值。</w:t>
      </w:r>
    </w:p>
    <w:p w:rsidR="00000000" w:rsidDel="00000000" w:rsidP="00000000" w:rsidRDefault="00000000" w:rsidRPr="00000000" w14:paraId="0000021F">
      <w:pPr>
        <w:pStyle w:val="Heading3"/>
        <w:rPr/>
      </w:pPr>
      <w:sdt>
        <w:sdtPr>
          <w:id w:val="-1564058748"/>
          <w:tag w:val="goog_rdk_144"/>
        </w:sdtPr>
        <w:sdtContent>
          <w:r w:rsidDel="00000000" w:rsidR="00000000" w:rsidRPr="00000000">
            <w:rPr>
              <w:rFonts w:ascii="Arial Unicode MS" w:cs="Arial Unicode MS" w:eastAsia="Arial Unicode MS" w:hAnsi="Arial Unicode MS"/>
              <w:rtl w:val="0"/>
            </w:rPr>
            <w:t xml:space="preserve">可用于 “Why Us” 的表达</w:t>
          </w:r>
        </w:sdtContent>
      </w:sdt>
    </w:p>
    <w:p w:rsidR="00000000" w:rsidDel="00000000" w:rsidP="00000000" w:rsidRDefault="00000000" w:rsidRPr="00000000" w14:paraId="00000220">
      <w:pPr>
        <w:spacing w:after="100" w:line="259" w:lineRule="auto"/>
        <w:rPr/>
      </w:pPr>
      <w:r w:rsidDel="00000000" w:rsidR="00000000" w:rsidRPr="00000000">
        <w:rPr>
          <w:rtl w:val="0"/>
        </w:rPr>
        <w:t xml:space="preserve">可用表达：I’m interested in how long-term corporate relationships generate recurring market risk. The attraction is being close to financing decisions and then seeing how those exposures are hedged and distributed through rates, FX and credit markets.</w:t>
      </w:r>
    </w:p>
    <w:p w:rsidR="00000000" w:rsidDel="00000000" w:rsidP="00000000" w:rsidRDefault="00000000" w:rsidRPr="00000000" w14:paraId="00000221">
      <w:pPr>
        <w:pStyle w:val="Heading3"/>
        <w:rPr/>
      </w:pPr>
      <w:sdt>
        <w:sdtPr>
          <w:id w:val="-2135853130"/>
          <w:tag w:val="goog_rdk_145"/>
        </w:sdtPr>
        <w:sdtContent>
          <w:r w:rsidDel="00000000" w:rsidR="00000000" w:rsidRPr="00000000">
            <w:rPr>
              <w:rFonts w:ascii="Arial Unicode MS" w:cs="Arial Unicode MS" w:eastAsia="Arial Unicode MS" w:hAnsi="Arial Unicode MS"/>
              <w:rtl w:val="0"/>
            </w:rPr>
            <w:t xml:space="preserve">应避免的套话</w:t>
          </w:r>
        </w:sdtContent>
      </w:sdt>
    </w:p>
    <w:p w:rsidR="00000000" w:rsidDel="00000000" w:rsidP="00000000" w:rsidRDefault="00000000" w:rsidRPr="00000000" w14:paraId="00000222">
      <w:pPr>
        <w:spacing w:after="100" w:line="259" w:lineRule="auto"/>
        <w:rPr/>
      </w:pPr>
      <w:r w:rsidDel="00000000" w:rsidR="00000000" w:rsidRPr="00000000">
        <w:rPr>
          <w:rtl w:val="0"/>
        </w:rPr>
        <w:t xml:space="preserve">避免：Japan growth；smaller platform = easier promotion。</w:t>
      </w:r>
    </w:p>
    <w:p w:rsidR="00000000" w:rsidDel="00000000" w:rsidP="00000000" w:rsidRDefault="00000000" w:rsidRPr="00000000" w14:paraId="00000223">
      <w:pPr>
        <w:pStyle w:val="Heading2"/>
        <w:rPr/>
      </w:pPr>
      <w:r w:rsidDel="00000000" w:rsidR="00000000" w:rsidRPr="00000000">
        <w:rPr>
          <w:rtl w:val="0"/>
        </w:rPr>
        <w:t xml:space="preserve">ICBC Standard Bank</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ptos" w:cs="Aptos" w:eastAsia="Aptos" w:hAnsi="Aptos"/>
          <w:b w:val="1"/>
          <w:bCs w:val="1"/>
          <w:i w:val="0"/>
          <w:iCs w:val="0"/>
          <w:smallCaps w:val="0"/>
          <w:strike w:val="0"/>
          <w:color w:val="17365d"/>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17365d"/>
          <w:sz w:val="22"/>
          <w:szCs w:val="22"/>
          <w:u w:val="none"/>
          <w:shd w:fill="auto" w:val="clear"/>
          <w:vertAlign w:val="baseline"/>
          <w:rtl w:val="0"/>
        </w:rPr>
        <w:t xml:space="preserve">Firm thesis：中国/新兴市场与 commodities/FICC 的 specialist bridge：不是全能平台，而是 niche balance-sheet 与 corridor advantage。</w:t>
      </w:r>
    </w:p>
    <w:p w:rsidR="00000000" w:rsidDel="00000000" w:rsidP="00000000" w:rsidRDefault="00000000" w:rsidRPr="00000000" w14:paraId="00000225">
      <w:pPr>
        <w:pStyle w:val="Heading3"/>
        <w:rPr/>
      </w:pPr>
      <w:sdt>
        <w:sdtPr>
          <w:id w:val="1779792324"/>
          <w:tag w:val="goog_rdk_146"/>
        </w:sdtPr>
        <w:sdtContent>
          <w:r w:rsidDel="00000000" w:rsidR="00000000" w:rsidRPr="00000000">
            <w:rPr>
              <w:rFonts w:ascii="Arial Unicode MS" w:cs="Arial Unicode MS" w:eastAsia="Arial Unicode MS" w:hAnsi="Arial Unicode MS"/>
              <w:rtl w:val="0"/>
            </w:rPr>
            <w:t xml:space="preserve">结构性差异</w:t>
          </w:r>
        </w:sdtContent>
      </w:sdt>
    </w:p>
    <w:p w:rsidR="00000000" w:rsidDel="00000000" w:rsidP="00000000" w:rsidRDefault="00000000" w:rsidRPr="00000000" w14:paraId="00000226">
      <w:pPr>
        <w:spacing w:after="100" w:line="259" w:lineRule="auto"/>
        <w:rPr/>
      </w:pPr>
      <w:r w:rsidDel="00000000" w:rsidR="00000000" w:rsidRPr="00000000">
        <w:rPr>
          <w:rtl w:val="0"/>
        </w:rPr>
        <w:t xml:space="preserve">ICBC Standard Bank 在伦敦的合理定位不是与 BB 比全产品规模，而是利用 ICBC network、China-related flows、commodities、EM credit/rates/FX 与 selected financing capabilities。其价值来自特定 client corridors 和 balance-sheet niches。</w:t>
      </w:r>
    </w:p>
    <w:p w:rsidR="00000000" w:rsidDel="00000000" w:rsidP="00000000" w:rsidRDefault="00000000" w:rsidRPr="00000000" w14:paraId="00000227">
      <w:pPr>
        <w:pStyle w:val="Heading3"/>
        <w:rPr/>
      </w:pPr>
      <w:sdt>
        <w:sdtPr>
          <w:id w:val="-921787361"/>
          <w:tag w:val="goog_rdk_147"/>
        </w:sdtPr>
        <w:sdtContent>
          <w:r w:rsidDel="00000000" w:rsidR="00000000" w:rsidRPr="00000000">
            <w:rPr>
              <w:rFonts w:ascii="Arial Unicode MS" w:cs="Arial Unicode MS" w:eastAsia="Arial Unicode MS" w:hAnsi="Arial Unicode MS"/>
              <w:rtl w:val="0"/>
            </w:rPr>
            <w:t xml:space="preserve">为什么这会改变实际工作</w:t>
          </w:r>
        </w:sdtContent>
      </w:sdt>
    </w:p>
    <w:p w:rsidR="00000000" w:rsidDel="00000000" w:rsidP="00000000" w:rsidRDefault="00000000" w:rsidRPr="00000000" w14:paraId="00000228">
      <w:pPr>
        <w:spacing w:after="100" w:line="259" w:lineRule="auto"/>
        <w:rPr/>
      </w:pPr>
      <w:r w:rsidDel="00000000" w:rsidR="00000000" w:rsidRPr="00000000">
        <w:rPr>
          <w:rtl w:val="0"/>
        </w:rPr>
        <w:t xml:space="preserve">这种平台适合真正喜欢 niche market-making、EM/China cross-border flow、commodities 或 structured financing 的候选人，因为 junior 更需要理解“为什么我们的 bank 在这一笔 flow 中有权赢”。</w:t>
      </w:r>
    </w:p>
    <w:p w:rsidR="00000000" w:rsidDel="00000000" w:rsidP="00000000" w:rsidRDefault="00000000" w:rsidRPr="00000000" w14:paraId="00000229">
      <w:pPr>
        <w:pStyle w:val="Heading3"/>
        <w:rPr/>
      </w:pPr>
      <w:sdt>
        <w:sdtPr>
          <w:id w:val="-1172526339"/>
          <w:tag w:val="goog_rdk_148"/>
        </w:sdtPr>
        <w:sdtContent>
          <w:r w:rsidDel="00000000" w:rsidR="00000000" w:rsidRPr="00000000">
            <w:rPr>
              <w:rFonts w:ascii="Arial Unicode MS" w:cs="Arial Unicode MS" w:eastAsia="Arial Unicode MS" w:hAnsi="Arial Unicode MS"/>
              <w:rtl w:val="0"/>
            </w:rPr>
            <w:t xml:space="preserve">可用于 “Why Us” 的表达</w:t>
          </w:r>
        </w:sdtContent>
      </w:sdt>
    </w:p>
    <w:p w:rsidR="00000000" w:rsidDel="00000000" w:rsidP="00000000" w:rsidRDefault="00000000" w:rsidRPr="00000000" w14:paraId="0000022A">
      <w:pPr>
        <w:spacing w:after="100" w:line="259" w:lineRule="auto"/>
        <w:rPr/>
      </w:pPr>
      <w:r w:rsidDel="00000000" w:rsidR="00000000" w:rsidRPr="00000000">
        <w:rPr>
          <w:rtl w:val="0"/>
        </w:rPr>
        <w:t xml:space="preserve">可用表达：What attracts me is the specificity of the franchise. Rather than being broad for its own sake, the platform has to exploit particular corridors, client relationships and balance-sheet advantages. I find that commercially interesting because every trade forces you to understand why this bank is the natural counterparty.</w:t>
      </w:r>
    </w:p>
    <w:p w:rsidR="00000000" w:rsidDel="00000000" w:rsidP="00000000" w:rsidRDefault="00000000" w:rsidRPr="00000000" w14:paraId="0000022B">
      <w:pPr>
        <w:pStyle w:val="Heading3"/>
        <w:rPr/>
      </w:pPr>
      <w:sdt>
        <w:sdtPr>
          <w:id w:val="1424511873"/>
          <w:tag w:val="goog_rdk_149"/>
        </w:sdtPr>
        <w:sdtContent>
          <w:r w:rsidDel="00000000" w:rsidR="00000000" w:rsidRPr="00000000">
            <w:rPr>
              <w:rFonts w:ascii="Arial Unicode MS" w:cs="Arial Unicode MS" w:eastAsia="Arial Unicode MS" w:hAnsi="Arial Unicode MS"/>
              <w:rtl w:val="0"/>
            </w:rPr>
            <w:t xml:space="preserve">应避免的套话</w:t>
          </w:r>
        </w:sdtContent>
      </w:sdt>
    </w:p>
    <w:p w:rsidR="00000000" w:rsidDel="00000000" w:rsidP="00000000" w:rsidRDefault="00000000" w:rsidRPr="00000000" w14:paraId="0000022C">
      <w:pPr>
        <w:spacing w:after="100" w:line="259" w:lineRule="auto"/>
        <w:rPr/>
      </w:pPr>
      <w:r w:rsidDel="00000000" w:rsidR="00000000" w:rsidRPr="00000000">
        <w:rPr>
          <w:rtl w:val="0"/>
        </w:rPr>
        <w:t xml:space="preserve">避免：China is growing；small bank gives exposure。</w:t>
      </w:r>
    </w:p>
    <w:p w:rsidR="00000000" w:rsidDel="00000000" w:rsidP="00000000" w:rsidRDefault="00000000" w:rsidRPr="00000000" w14:paraId="0000022D">
      <w:pPr>
        <w:rPr/>
      </w:pPr>
      <w:r w:rsidDel="00000000" w:rsidR="00000000" w:rsidRPr="00000000">
        <w:br w:type="page"/>
      </w:r>
      <w:r w:rsidDel="00000000" w:rsidR="00000000" w:rsidRPr="00000000">
        <w:rPr>
          <w:rtl w:val="0"/>
        </w:rPr>
      </w:r>
    </w:p>
    <w:p w:rsidR="00000000" w:rsidDel="00000000" w:rsidP="00000000" w:rsidRDefault="00000000" w:rsidRPr="00000000" w14:paraId="0000022E">
      <w:pPr>
        <w:pStyle w:val="Heading1"/>
        <w:rPr/>
      </w:pPr>
      <w:sdt>
        <w:sdtPr>
          <w:id w:val="-641517922"/>
          <w:tag w:val="goog_rdk_150"/>
        </w:sdtPr>
        <w:sdtContent>
          <w:r w:rsidDel="00000000" w:rsidR="00000000" w:rsidRPr="00000000">
            <w:rPr>
              <w:rFonts w:ascii="Arial Unicode MS" w:cs="Arial Unicode MS" w:eastAsia="Arial Unicode MS" w:hAnsi="Arial Unicode MS"/>
              <w:rtl w:val="0"/>
            </w:rPr>
            <w:t xml:space="preserve">Part IX — Why Firm 的横向地图：不要背公司，要背“生产函数”</w:t>
          </w:r>
        </w:sdtContent>
      </w:sdt>
    </w:p>
    <w:tbl>
      <w:tblPr>
        <w:tblStyle w:val="Table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1"/>
          <w:tblHeader w:val="0"/>
        </w:trPr>
        <w:tc>
          <w:tcPr>
            <w:shd w:fill="d9eaf7" w:val="clear"/>
            <w:tcMar>
              <w:top w:w="80.0" w:type="dxa"/>
              <w:bottom w:w="80.0" w:type="dxa"/>
            </w:tcMar>
            <w:vAlign w:val="center"/>
          </w:tcPr>
          <w:p w:rsidR="00000000" w:rsidDel="00000000" w:rsidP="00000000" w:rsidRDefault="00000000" w:rsidRPr="00000000" w14:paraId="0000022F">
            <w:pPr>
              <w:rPr/>
            </w:pPr>
            <w:r w:rsidDel="00000000" w:rsidR="00000000" w:rsidRPr="00000000">
              <w:rPr>
                <w:b w:val="1"/>
                <w:bCs w:val="1"/>
                <w:sz w:val="18"/>
                <w:szCs w:val="18"/>
                <w:rtl w:val="0"/>
              </w:rPr>
              <w:t xml:space="preserve">Franchise archetype</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230">
            <w:pPr>
              <w:rPr/>
            </w:pPr>
            <w:r w:rsidDel="00000000" w:rsidR="00000000" w:rsidRPr="00000000">
              <w:rPr>
                <w:b w:val="1"/>
                <w:bCs w:val="1"/>
                <w:sz w:val="18"/>
                <w:szCs w:val="18"/>
                <w:rtl w:val="0"/>
              </w:rPr>
              <w:t xml:space="preserve">代表银行</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231">
            <w:pPr>
              <w:rPr/>
            </w:pPr>
            <w:r w:rsidDel="00000000" w:rsidR="00000000" w:rsidRPr="00000000">
              <w:rPr>
                <w:b w:val="1"/>
                <w:bCs w:val="1"/>
                <w:sz w:val="18"/>
                <w:szCs w:val="18"/>
                <w:rtl w:val="0"/>
              </w:rPr>
              <w:t xml:space="preserve">你真正应该喜欢什么</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32">
            <w:pPr>
              <w:spacing w:after="40" w:line="240" w:lineRule="auto"/>
              <w:rPr/>
            </w:pPr>
            <w:r w:rsidDel="00000000" w:rsidR="00000000" w:rsidRPr="00000000">
              <w:rPr>
                <w:sz w:val="17"/>
                <w:szCs w:val="17"/>
                <w:rtl w:val="0"/>
              </w:rPr>
              <w:t xml:space="preserve">Institutional-flow / market-making heavy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3">
            <w:pPr>
              <w:spacing w:after="40" w:line="240" w:lineRule="auto"/>
              <w:rPr/>
            </w:pPr>
            <w:r w:rsidDel="00000000" w:rsidR="00000000" w:rsidRPr="00000000">
              <w:rPr>
                <w:sz w:val="17"/>
                <w:szCs w:val="17"/>
                <w:rtl w:val="0"/>
              </w:rPr>
              <w:t xml:space="preserve">Goldman Sachs, Morgan Stanley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4">
            <w:pPr>
              <w:spacing w:after="40" w:line="240" w:lineRule="auto"/>
              <w:rPr/>
            </w:pPr>
            <w:r w:rsidDel="00000000" w:rsidR="00000000" w:rsidRPr="00000000">
              <w:rPr>
                <w:sz w:val="17"/>
                <w:szCs w:val="17"/>
                <w:rtl w:val="0"/>
              </w:rPr>
              <w:t xml:space="preserve">高质量 hedge-fund / asset-manager flow、positioning、pricing、risk warehousing。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35">
            <w:pPr>
              <w:spacing w:after="40" w:line="240" w:lineRule="auto"/>
              <w:rPr/>
            </w:pPr>
            <w:r w:rsidDel="00000000" w:rsidR="00000000" w:rsidRPr="00000000">
              <w:rPr>
                <w:sz w:val="17"/>
                <w:szCs w:val="17"/>
                <w:rtl w:val="0"/>
              </w:rPr>
              <w:t xml:space="preserve">Universal-bank flow ecosystem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6">
            <w:pPr>
              <w:spacing w:after="40" w:line="240" w:lineRule="auto"/>
              <w:rPr/>
            </w:pPr>
            <w:r w:rsidDel="00000000" w:rsidR="00000000" w:rsidRPr="00000000">
              <w:rPr>
                <w:sz w:val="17"/>
                <w:szCs w:val="17"/>
                <w:rtl w:val="0"/>
              </w:rPr>
              <w:t xml:space="preserve">JPMorgan, BofA, BNP Paribas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7">
            <w:pPr>
              <w:spacing w:after="40" w:line="240" w:lineRule="auto"/>
              <w:rPr/>
            </w:pPr>
            <w:r w:rsidDel="00000000" w:rsidR="00000000" w:rsidRPr="00000000">
              <w:rPr>
                <w:sz w:val="17"/>
                <w:szCs w:val="17"/>
                <w:rtl w:val="0"/>
              </w:rPr>
              <w:t xml:space="preserve">corporate + financing + issuance + institutional secondary flow 的闭环。</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38">
            <w:pPr>
              <w:spacing w:after="40" w:line="240" w:lineRule="auto"/>
              <w:rPr/>
            </w:pPr>
            <w:r w:rsidDel="00000000" w:rsidR="00000000" w:rsidRPr="00000000">
              <w:rPr>
                <w:sz w:val="17"/>
                <w:szCs w:val="17"/>
                <w:rtl w:val="0"/>
              </w:rPr>
              <w:t xml:space="preserve">Global / local-markets network</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9">
            <w:pPr>
              <w:spacing w:after="40" w:line="240" w:lineRule="auto"/>
              <w:rPr/>
            </w:pPr>
            <w:r w:rsidDel="00000000" w:rsidR="00000000" w:rsidRPr="00000000">
              <w:rPr>
                <w:sz w:val="17"/>
                <w:szCs w:val="17"/>
                <w:rtl w:val="0"/>
              </w:rPr>
              <w:t xml:space="preserve">Citi, HSBC, Standard Chartered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A">
            <w:pPr>
              <w:spacing w:after="40" w:line="240" w:lineRule="auto"/>
              <w:rPr/>
            </w:pPr>
            <w:r w:rsidDel="00000000" w:rsidR="00000000" w:rsidRPr="00000000">
              <w:rPr>
                <w:sz w:val="17"/>
                <w:szCs w:val="17"/>
                <w:rtl w:val="0"/>
              </w:rPr>
              <w:t xml:space="preserve">FX/rates/EM、跨境资金流、local market structure。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3B">
            <w:pPr>
              <w:spacing w:after="40" w:line="240" w:lineRule="auto"/>
              <w:rPr/>
            </w:pPr>
            <w:r w:rsidDel="00000000" w:rsidR="00000000" w:rsidRPr="00000000">
              <w:rPr>
                <w:sz w:val="17"/>
                <w:szCs w:val="17"/>
                <w:rtl w:val="0"/>
              </w:rPr>
              <w:t xml:space="preserve">European FIC specialists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C">
            <w:pPr>
              <w:spacing w:after="40" w:line="240" w:lineRule="auto"/>
              <w:rPr/>
            </w:pPr>
            <w:r w:rsidDel="00000000" w:rsidR="00000000" w:rsidRPr="00000000">
              <w:rPr>
                <w:sz w:val="17"/>
                <w:szCs w:val="17"/>
                <w:rtl w:val="0"/>
              </w:rPr>
              <w:t xml:space="preserve">Deutsche Bank, Barclays, BNP Paribas, CACIB</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D">
            <w:pPr>
              <w:spacing w:after="40" w:line="240" w:lineRule="auto"/>
              <w:rPr/>
            </w:pPr>
            <w:r w:rsidDel="00000000" w:rsidR="00000000" w:rsidRPr="00000000">
              <w:rPr>
                <w:sz w:val="17"/>
                <w:szCs w:val="17"/>
                <w:rtl w:val="0"/>
              </w:rPr>
              <w:t xml:space="preserve">rates、credit、funding、European macro/plumbing。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3E">
            <w:pPr>
              <w:spacing w:after="40" w:line="240" w:lineRule="auto"/>
              <w:rPr/>
            </w:pPr>
            <w:r w:rsidDel="00000000" w:rsidR="00000000" w:rsidRPr="00000000">
              <w:rPr>
                <w:sz w:val="17"/>
                <w:szCs w:val="17"/>
                <w:rtl w:val="0"/>
              </w:rPr>
              <w:t xml:space="preserve">Derivatives engineering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F">
            <w:pPr>
              <w:spacing w:after="40" w:line="240" w:lineRule="auto"/>
              <w:rPr/>
            </w:pPr>
            <w:r w:rsidDel="00000000" w:rsidR="00000000" w:rsidRPr="00000000">
              <w:rPr>
                <w:sz w:val="17"/>
                <w:szCs w:val="17"/>
                <w:rtl w:val="0"/>
              </w:rPr>
              <w:t xml:space="preserve">Société Générale, UBS,部分 BNP/Barclays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40">
            <w:pPr>
              <w:spacing w:after="40" w:line="240" w:lineRule="auto"/>
              <w:rPr/>
            </w:pPr>
            <w:r w:rsidDel="00000000" w:rsidR="00000000" w:rsidRPr="00000000">
              <w:rPr>
                <w:sz w:val="17"/>
                <w:szCs w:val="17"/>
                <w:rtl w:val="0"/>
              </w:rPr>
              <w:t xml:space="preserve">volatility、correlation、structured payoff、dynamic hedging。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41">
            <w:pPr>
              <w:spacing w:after="40" w:line="240" w:lineRule="auto"/>
              <w:rPr/>
            </w:pPr>
            <w:r w:rsidDel="00000000" w:rsidR="00000000" w:rsidRPr="00000000">
              <w:rPr>
                <w:sz w:val="17"/>
                <w:szCs w:val="17"/>
                <w:rtl w:val="0"/>
              </w:rPr>
              <w:t xml:space="preserve">Physical / commodities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42">
            <w:pPr>
              <w:spacing w:after="40" w:line="240" w:lineRule="auto"/>
              <w:rPr/>
            </w:pPr>
            <w:r w:rsidDel="00000000" w:rsidR="00000000" w:rsidRPr="00000000">
              <w:rPr>
                <w:sz w:val="17"/>
                <w:szCs w:val="17"/>
                <w:rtl w:val="0"/>
              </w:rPr>
              <w:t xml:space="preserve">Macquarie, HSBC（precious metals）,部分 Standard Chartered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43">
            <w:pPr>
              <w:spacing w:after="40" w:line="240" w:lineRule="auto"/>
              <w:rPr/>
            </w:pPr>
            <w:r w:rsidDel="00000000" w:rsidR="00000000" w:rsidRPr="00000000">
              <w:rPr>
                <w:sz w:val="17"/>
                <w:szCs w:val="17"/>
                <w:rtl w:val="0"/>
              </w:rPr>
              <w:t xml:space="preserve">physical balance、storage/logistics、commodity derivatives。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44">
            <w:pPr>
              <w:spacing w:after="40" w:line="240" w:lineRule="auto"/>
              <w:rPr/>
            </w:pPr>
            <w:r w:rsidDel="00000000" w:rsidR="00000000" w:rsidRPr="00000000">
              <w:rPr>
                <w:sz w:val="17"/>
                <w:szCs w:val="17"/>
                <w:rtl w:val="0"/>
              </w:rPr>
              <w:t xml:space="preserve">Corporate-flow specialists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45">
            <w:pPr>
              <w:spacing w:after="40" w:line="240" w:lineRule="auto"/>
              <w:rPr/>
            </w:pPr>
            <w:r w:rsidDel="00000000" w:rsidR="00000000" w:rsidRPr="00000000">
              <w:rPr>
                <w:sz w:val="17"/>
                <w:szCs w:val="17"/>
                <w:rtl w:val="0"/>
              </w:rPr>
              <w:t xml:space="preserve">ING, Santander, MUFG, Mizuho, SMBC</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46">
            <w:pPr>
              <w:spacing w:after="40" w:line="240" w:lineRule="auto"/>
              <w:rPr/>
            </w:pPr>
            <w:r w:rsidDel="00000000" w:rsidR="00000000" w:rsidRPr="00000000">
              <w:rPr>
                <w:sz w:val="17"/>
                <w:szCs w:val="17"/>
                <w:rtl w:val="0"/>
              </w:rPr>
              <w:t xml:space="preserve">treasury hedging、funding、cross-border corporate risk。</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47">
            <w:pPr>
              <w:spacing w:after="40" w:line="240" w:lineRule="auto"/>
              <w:rPr/>
            </w:pPr>
            <w:r w:rsidDel="00000000" w:rsidR="00000000" w:rsidRPr="00000000">
              <w:rPr>
                <w:sz w:val="17"/>
                <w:szCs w:val="17"/>
                <w:rtl w:val="0"/>
              </w:rPr>
              <w:t xml:space="preserve">Focused / independent franchises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48">
            <w:pPr>
              <w:spacing w:after="40" w:line="240" w:lineRule="auto"/>
              <w:rPr/>
            </w:pPr>
            <w:r w:rsidDel="00000000" w:rsidR="00000000" w:rsidRPr="00000000">
              <w:rPr>
                <w:sz w:val="17"/>
                <w:szCs w:val="17"/>
                <w:rtl w:val="0"/>
              </w:rPr>
              <w:t xml:space="preserve">Jefferies, NatWest Markets, ICBC Standard Bank</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49">
            <w:pPr>
              <w:spacing w:after="40" w:line="240" w:lineRule="auto"/>
              <w:rPr/>
            </w:pPr>
            <w:r w:rsidDel="00000000" w:rsidR="00000000" w:rsidRPr="00000000">
              <w:rPr>
                <w:sz w:val="17"/>
                <w:szCs w:val="17"/>
                <w:rtl w:val="0"/>
              </w:rPr>
              <w:t xml:space="preserve">在特定产品/客户/地区上证明 relevance，而非追求全覆盖。</w:t>
            </w:r>
            <w:r w:rsidDel="00000000" w:rsidR="00000000" w:rsidRPr="00000000">
              <w:rPr>
                <w:rtl w:val="0"/>
              </w:rPr>
            </w:r>
          </w:p>
        </w:tc>
      </w:tr>
    </w:tbl>
    <w:p w:rsidR="00000000" w:rsidDel="00000000" w:rsidP="00000000" w:rsidRDefault="00000000" w:rsidRPr="00000000" w14:paraId="0000024A">
      <w:pPr>
        <w:spacing w:after="20" w:lineRule="auto"/>
        <w:rPr/>
      </w:pPr>
      <w:r w:rsidDel="00000000" w:rsidR="00000000" w:rsidRPr="00000000">
        <w:rPr>
          <w:rtl w:val="0"/>
        </w:rPr>
      </w:r>
    </w:p>
    <w:p w:rsidR="00000000" w:rsidDel="00000000" w:rsidP="00000000" w:rsidRDefault="00000000" w:rsidRPr="00000000" w14:paraId="0000024B">
      <w:pPr>
        <w:spacing w:after="100" w:line="259" w:lineRule="auto"/>
        <w:rPr/>
      </w:pPr>
      <w:r w:rsidDel="00000000" w:rsidR="00000000" w:rsidRPr="00000000">
        <w:rPr>
          <w:rtl w:val="0"/>
        </w:rPr>
        <w:t xml:space="preserve">因此，“Why Firm”的高级准备方式是做比较：为什么 Goldman 而不是 JPM？为什么 Citi 而不是 Standard Chartered？为什么 SocGen 而不是 UBS？为什么 NatWest Markets 而不是 Barclays？ 只要你能回答这种 counterfactual，答案通常就已经脱离官网。</w:t>
      </w:r>
    </w:p>
    <w:p w:rsidR="00000000" w:rsidDel="00000000" w:rsidP="00000000" w:rsidRDefault="00000000" w:rsidRPr="00000000" w14:paraId="0000024C">
      <w:pPr>
        <w:rPr/>
      </w:pPr>
      <w:r w:rsidDel="00000000" w:rsidR="00000000" w:rsidRPr="00000000">
        <w:br w:type="page"/>
      </w:r>
      <w:r w:rsidDel="00000000" w:rsidR="00000000" w:rsidRPr="00000000">
        <w:rPr>
          <w:rtl w:val="0"/>
        </w:rPr>
      </w:r>
    </w:p>
    <w:p w:rsidR="00000000" w:rsidDel="00000000" w:rsidP="00000000" w:rsidRDefault="00000000" w:rsidRPr="00000000" w14:paraId="0000024D">
      <w:pPr>
        <w:pStyle w:val="Heading1"/>
        <w:rPr/>
      </w:pPr>
      <w:sdt>
        <w:sdtPr>
          <w:id w:val="-986737913"/>
          <w:tag w:val="goog_rdk_151"/>
        </w:sdtPr>
        <w:sdtContent>
          <w:r w:rsidDel="00000000" w:rsidR="00000000" w:rsidRPr="00000000">
            <w:rPr>
              <w:rFonts w:ascii="Arial Unicode MS" w:cs="Arial Unicode MS" w:eastAsia="Arial Unicode MS" w:hAnsi="Arial Unicode MS"/>
              <w:rtl w:val="0"/>
            </w:rPr>
            <w:t xml:space="preserve">Part X — 面试日：如何把所有模块连成一个人</w:t>
          </w:r>
        </w:sdtContent>
      </w:sdt>
    </w:p>
    <w:p w:rsidR="00000000" w:rsidDel="00000000" w:rsidP="00000000" w:rsidRDefault="00000000" w:rsidRPr="00000000" w14:paraId="0000024E">
      <w:pPr>
        <w:pStyle w:val="Heading2"/>
        <w:rPr/>
      </w:pPr>
      <w:sdt>
        <w:sdtPr>
          <w:id w:val="-991223603"/>
          <w:tag w:val="goog_rdk_152"/>
        </w:sdtPr>
        <w:sdtContent>
          <w:r w:rsidDel="00000000" w:rsidR="00000000" w:rsidRPr="00000000">
            <w:rPr>
              <w:rFonts w:ascii="Arial Unicode MS" w:cs="Arial Unicode MS" w:eastAsia="Arial Unicode MS" w:hAnsi="Arial Unicode MS"/>
              <w:rtl w:val="0"/>
            </w:rPr>
            <w:t xml:space="preserve">28. 30 秒、2 分钟与 10 分钟三种表达速度</w:t>
          </w:r>
        </w:sdtContent>
      </w:sdt>
    </w:p>
    <w:p w:rsidR="00000000" w:rsidDel="00000000" w:rsidP="00000000" w:rsidRDefault="00000000" w:rsidRPr="00000000" w14:paraId="0000024F">
      <w:pPr>
        <w:spacing w:after="100" w:line="259" w:lineRule="auto"/>
        <w:rPr/>
      </w:pPr>
      <w:r w:rsidDel="00000000" w:rsidR="00000000" w:rsidRPr="00000000">
        <w:rPr>
          <w:rtl w:val="0"/>
        </w:rPr>
        <w:t xml:space="preserve">交易大厅很在意信息压缩能力。同一个问题最好能够在不同时间尺度回答。30 秒版本只给 conclusion + 2 个 drivers；2 分钟版本加入 mechanism、pricing 和 risk；如果 interviewer 深挖，再进入公式、Greeks、历史类比或 counterarguments。不要一上来把你知道的全部倒出来。强候选人给的是可扩展答案，而不是无法打断的 monologue。</w:t>
      </w:r>
    </w:p>
    <w:p w:rsidR="00000000" w:rsidDel="00000000" w:rsidP="00000000" w:rsidRDefault="00000000" w:rsidRPr="00000000" w14:paraId="00000250">
      <w:pPr>
        <w:pStyle w:val="Heading2"/>
        <w:rPr/>
      </w:pPr>
      <w:sdt>
        <w:sdtPr>
          <w:id w:val="-1075995525"/>
          <w:tag w:val="goog_rdk_153"/>
        </w:sdtPr>
        <w:sdtContent>
          <w:r w:rsidDel="00000000" w:rsidR="00000000" w:rsidRPr="00000000">
            <w:rPr>
              <w:rFonts w:ascii="Arial Unicode MS" w:cs="Arial Unicode MS" w:eastAsia="Arial Unicode MS" w:hAnsi="Arial Unicode MS"/>
              <w:rtl w:val="0"/>
            </w:rPr>
            <w:t xml:space="preserve">29. 遇到不会的 Technical 怎么办</w:t>
          </w:r>
        </w:sdtContent>
      </w:sdt>
    </w:p>
    <w:p w:rsidR="00000000" w:rsidDel="00000000" w:rsidP="00000000" w:rsidRDefault="00000000" w:rsidRPr="00000000" w14:paraId="00000251">
      <w:pPr>
        <w:spacing w:after="100" w:line="259" w:lineRule="auto"/>
        <w:rPr/>
      </w:pPr>
      <w:r w:rsidDel="00000000" w:rsidR="00000000" w:rsidRPr="00000000">
        <w:rPr>
          <w:rtl w:val="0"/>
        </w:rPr>
        <w:t xml:space="preserve">先说你确定的部分，再从 first principles 推。比如忘了某个 option formula，不要编；可以说“我不记得 closed-form expression，但我会从 replication 和 sensitivities 来想”。对于 graduate interview，这种处理常常比背错公式更好。面试官真正担心的是 confident nonsense，因为 trading floor 上错误的 certainty 比暂时不知道更危险。</w:t>
      </w:r>
    </w:p>
    <w:p w:rsidR="00000000" w:rsidDel="00000000" w:rsidP="00000000" w:rsidRDefault="00000000" w:rsidRPr="00000000" w14:paraId="00000252">
      <w:pPr>
        <w:pStyle w:val="Heading2"/>
        <w:rPr/>
      </w:pPr>
      <w:sdt>
        <w:sdtPr>
          <w:id w:val="-802313939"/>
          <w:tag w:val="goog_rdk_154"/>
        </w:sdtPr>
        <w:sdtContent>
          <w:r w:rsidDel="00000000" w:rsidR="00000000" w:rsidRPr="00000000">
            <w:rPr>
              <w:rFonts w:ascii="Arial Unicode MS" w:cs="Arial Unicode MS" w:eastAsia="Arial Unicode MS" w:hAnsi="Arial Unicode MS"/>
              <w:rtl w:val="0"/>
            </w:rPr>
            <w:t xml:space="preserve">30. 最终自检：一个优秀 S&amp;T Candidate 应给人的整体感觉</w:t>
          </w:r>
        </w:sdtContent>
      </w:sdt>
    </w:p>
    <w:p w:rsidR="00000000" w:rsidDel="00000000" w:rsidP="00000000" w:rsidRDefault="00000000" w:rsidRPr="00000000" w14:paraId="00000253">
      <w:pPr>
        <w:spacing w:after="100" w:line="259" w:lineRule="auto"/>
        <w:rPr/>
      </w:pPr>
      <w:r w:rsidDel="00000000" w:rsidR="00000000" w:rsidRPr="00000000">
        <w:rPr>
          <w:rtl w:val="0"/>
        </w:rPr>
        <w:t xml:space="preserve">面试结束后，interviewer 理想中的判断不是“他懂很多金融知识”，而是：这个人能迅速把信息变成风险判断；数字感可靠；有市场观点但不会爱上自己的观点；能听懂客户真正需要什么；知道不同产品在押什么；被 challenge 时会更新而不是 defensive；而且明确知道为什么自己适合我们这张交易台。</w:t>
      </w:r>
    </w:p>
    <w:p w:rsidR="00000000" w:rsidDel="00000000" w:rsidP="00000000" w:rsidRDefault="00000000" w:rsidRPr="00000000" w14:paraId="00000254">
      <w:pPr>
        <w:spacing w:after="100" w:line="259" w:lineRule="auto"/>
        <w:rPr/>
      </w:pPr>
      <w:r w:rsidDel="00000000" w:rsidR="00000000" w:rsidRPr="00000000">
        <w:rPr>
          <w:rtl w:val="0"/>
        </w:rPr>
        <w:t xml:space="preserve">Technicals、Fit 与 Why Firm 最终必须互相验证。如果你说自己喜欢 macro，但 trade idea 永远是单只股票；说自己喜欢 client interaction，但经历里没有任何影响他人的证据；说自己申请 Standard Chartered 是因为 EM，却只能讨论 S&amp;P 500，这些不一致都会削弱可信度。真正好的准备不是把每一题单独打磨，而是形成一个 coherent markets identity。</w:t>
      </w:r>
    </w:p>
    <w:p w:rsidR="00000000" w:rsidDel="00000000" w:rsidP="00000000" w:rsidRDefault="00000000" w:rsidRPr="00000000" w14:paraId="00000255">
      <w:pPr>
        <w:rPr/>
      </w:pPr>
      <w:r w:rsidDel="00000000" w:rsidR="00000000" w:rsidRPr="00000000">
        <w:br w:type="page"/>
      </w:r>
      <w:r w:rsidDel="00000000" w:rsidR="00000000" w:rsidRPr="00000000">
        <w:rPr>
          <w:rtl w:val="0"/>
        </w:rPr>
      </w:r>
    </w:p>
    <w:p w:rsidR="00000000" w:rsidDel="00000000" w:rsidP="00000000" w:rsidRDefault="00000000" w:rsidRPr="00000000" w14:paraId="00000256">
      <w:pPr>
        <w:pStyle w:val="Heading1"/>
        <w:rPr/>
      </w:pPr>
      <w:sdt>
        <w:sdtPr>
          <w:id w:val="-1967259759"/>
          <w:tag w:val="goog_rdk_155"/>
        </w:sdtPr>
        <w:sdtContent>
          <w:r w:rsidDel="00000000" w:rsidR="00000000" w:rsidRPr="00000000">
            <w:rPr>
              <w:rFonts w:ascii="Arial Unicode MS" w:cs="Arial Unicode MS" w:eastAsia="Arial Unicode MS" w:hAnsi="Arial Unicode MS"/>
              <w:rtl w:val="0"/>
            </w:rPr>
            <w:t xml:space="preserve">Appendix A — 高频 Technical 问题清单（用于自测）</w:t>
          </w:r>
        </w:sdtContent>
      </w:sdt>
    </w:p>
    <w:p w:rsidR="00000000" w:rsidDel="00000000" w:rsidP="00000000" w:rsidRDefault="00000000" w:rsidRPr="00000000" w14:paraId="00000257">
      <w:pPr>
        <w:spacing w:after="60" w:lineRule="auto"/>
        <w:ind w:left="288" w:hanging="173"/>
        <w:rPr/>
      </w:pPr>
      <w:r w:rsidDel="00000000" w:rsidR="00000000" w:rsidRPr="00000000">
        <w:rPr>
          <w:b w:val="1"/>
          <w:bCs w:val="1"/>
          <w:rtl w:val="0"/>
        </w:rPr>
        <w:t xml:space="preserve">• </w:t>
      </w:r>
      <w:r w:rsidDel="00000000" w:rsidR="00000000" w:rsidRPr="00000000">
        <w:rPr>
          <w:rtl w:val="0"/>
        </w:rPr>
        <w:t xml:space="preserve">为什么 bond yield 上升时 price 下跌？Duration 与 DV01 有什么区别？Convexity 为什么重要？</w:t>
      </w:r>
    </w:p>
    <w:p w:rsidR="00000000" w:rsidDel="00000000" w:rsidP="00000000" w:rsidRDefault="00000000" w:rsidRPr="00000000" w14:paraId="00000258">
      <w:pPr>
        <w:spacing w:after="60" w:lineRule="auto"/>
        <w:ind w:left="288" w:hanging="173"/>
        <w:rPr/>
      </w:pPr>
      <w:r w:rsidDel="00000000" w:rsidR="00000000" w:rsidRPr="00000000">
        <w:rPr>
          <w:b w:val="1"/>
          <w:bCs w:val="1"/>
          <w:rtl w:val="0"/>
        </w:rPr>
        <w:t xml:space="preserve">• </w:t>
      </w:r>
      <w:r w:rsidDel="00000000" w:rsidR="00000000" w:rsidRPr="00000000">
        <w:rPr>
          <w:rtl w:val="0"/>
        </w:rPr>
        <w:t xml:space="preserve">Forward price 和 expected future spot 有什么区别？什么是 cash-and-carry arbitrage？</w:t>
      </w:r>
    </w:p>
    <w:p w:rsidR="00000000" w:rsidDel="00000000" w:rsidP="00000000" w:rsidRDefault="00000000" w:rsidRPr="00000000" w14:paraId="00000259">
      <w:pPr>
        <w:spacing w:after="60" w:lineRule="auto"/>
        <w:ind w:left="288" w:hanging="173"/>
        <w:rPr/>
      </w:pPr>
      <w:r w:rsidDel="00000000" w:rsidR="00000000" w:rsidRPr="00000000">
        <w:rPr>
          <w:b w:val="1"/>
          <w:bCs w:val="1"/>
          <w:rtl w:val="0"/>
        </w:rPr>
        <w:t xml:space="preserve">• </w:t>
      </w:r>
      <w:r w:rsidDel="00000000" w:rsidR="00000000" w:rsidRPr="00000000">
        <w:rPr>
          <w:rtl w:val="0"/>
        </w:rPr>
        <w:t xml:space="preserve">FX forward 为什么由两国利率差决定？Cross-currency basis 为什么会存在？</w:t>
      </w:r>
    </w:p>
    <w:p w:rsidR="00000000" w:rsidDel="00000000" w:rsidP="00000000" w:rsidRDefault="00000000" w:rsidRPr="00000000" w14:paraId="0000025A">
      <w:pPr>
        <w:spacing w:after="60" w:lineRule="auto"/>
        <w:ind w:left="288" w:hanging="173"/>
        <w:rPr/>
      </w:pPr>
      <w:r w:rsidDel="00000000" w:rsidR="00000000" w:rsidRPr="00000000">
        <w:rPr>
          <w:b w:val="1"/>
          <w:bCs w:val="1"/>
          <w:rtl w:val="0"/>
        </w:rPr>
        <w:t xml:space="preserve">• </w:t>
      </w:r>
      <w:r w:rsidDel="00000000" w:rsidR="00000000" w:rsidRPr="00000000">
        <w:rPr>
          <w:rtl w:val="0"/>
        </w:rPr>
        <w:t xml:space="preserve">Interest-rate swap 的 par rate 如何确定？Receive fixed 的主要风险是什么？</w:t>
      </w:r>
    </w:p>
    <w:p w:rsidR="00000000" w:rsidDel="00000000" w:rsidP="00000000" w:rsidRDefault="00000000" w:rsidRPr="00000000" w14:paraId="0000025B">
      <w:pPr>
        <w:spacing w:after="60" w:lineRule="auto"/>
        <w:ind w:left="288" w:hanging="173"/>
        <w:rPr/>
      </w:pPr>
      <w:r w:rsidDel="00000000" w:rsidR="00000000" w:rsidRPr="00000000">
        <w:rPr>
          <w:b w:val="1"/>
          <w:bCs w:val="1"/>
          <w:rtl w:val="0"/>
        </w:rPr>
        <w:t xml:space="preserve">• </w:t>
      </w:r>
      <w:r w:rsidDel="00000000" w:rsidR="00000000" w:rsidRPr="00000000">
        <w:rPr>
          <w:rtl w:val="0"/>
        </w:rPr>
        <w:t xml:space="preserve">Payer swaption 在什么环境受益？Rates vol 上升但 rates 不动会怎样？</w:t>
      </w:r>
    </w:p>
    <w:p w:rsidR="00000000" w:rsidDel="00000000" w:rsidP="00000000" w:rsidRDefault="00000000" w:rsidRPr="00000000" w14:paraId="0000025C">
      <w:pPr>
        <w:spacing w:after="60" w:lineRule="auto"/>
        <w:ind w:left="288" w:hanging="173"/>
        <w:rPr/>
      </w:pPr>
      <w:r w:rsidDel="00000000" w:rsidR="00000000" w:rsidRPr="00000000">
        <w:rPr>
          <w:b w:val="1"/>
          <w:bCs w:val="1"/>
          <w:rtl w:val="0"/>
        </w:rPr>
        <w:t xml:space="preserve">• </w:t>
      </w:r>
      <w:r w:rsidDel="00000000" w:rsidR="00000000" w:rsidRPr="00000000">
        <w:rPr>
          <w:rtl w:val="0"/>
        </w:rPr>
        <w:t xml:space="preserve">Put-call parity 如何从 replication 推出来？如果 parity 被违反，你如何套利？</w:t>
      </w:r>
    </w:p>
    <w:p w:rsidR="00000000" w:rsidDel="00000000" w:rsidP="00000000" w:rsidRDefault="00000000" w:rsidRPr="00000000" w14:paraId="0000025D">
      <w:pPr>
        <w:spacing w:after="60" w:lineRule="auto"/>
        <w:ind w:left="288" w:hanging="173"/>
        <w:rPr/>
      </w:pPr>
      <w:r w:rsidDel="00000000" w:rsidR="00000000" w:rsidRPr="00000000">
        <w:rPr>
          <w:b w:val="1"/>
          <w:bCs w:val="1"/>
          <w:rtl w:val="0"/>
        </w:rPr>
        <w:t xml:space="preserve">• </w:t>
      </w:r>
      <w:r w:rsidDel="00000000" w:rsidR="00000000" w:rsidRPr="00000000">
        <w:rPr>
          <w:rtl w:val="0"/>
        </w:rPr>
        <w:t xml:space="preserve">为什么 option value 随 volatility 上升？为什么 deep ITM/OTM 的 gamma 不一定最大？</w:t>
      </w:r>
    </w:p>
    <w:p w:rsidR="00000000" w:rsidDel="00000000" w:rsidP="00000000" w:rsidRDefault="00000000" w:rsidRPr="00000000" w14:paraId="0000025E">
      <w:pPr>
        <w:spacing w:after="60" w:lineRule="auto"/>
        <w:ind w:left="288" w:hanging="173"/>
        <w:rPr/>
      </w:pPr>
      <w:r w:rsidDel="00000000" w:rsidR="00000000" w:rsidRPr="00000000">
        <w:rPr>
          <w:b w:val="1"/>
          <w:bCs w:val="1"/>
          <w:rtl w:val="0"/>
        </w:rPr>
        <w:t xml:space="preserve">• </w:t>
      </w:r>
      <w:r w:rsidDel="00000000" w:rsidR="00000000" w:rsidRPr="00000000">
        <w:rPr>
          <w:rtl w:val="0"/>
        </w:rPr>
        <w:t xml:space="preserve">Long gamma / short gamma 的动态 hedging 行为分别是什么？</w:t>
      </w:r>
    </w:p>
    <w:p w:rsidR="00000000" w:rsidDel="00000000" w:rsidP="00000000" w:rsidRDefault="00000000" w:rsidRPr="00000000" w14:paraId="0000025F">
      <w:pPr>
        <w:spacing w:after="60" w:lineRule="auto"/>
        <w:ind w:left="288" w:hanging="173"/>
        <w:rPr/>
      </w:pPr>
      <w:r w:rsidDel="00000000" w:rsidR="00000000" w:rsidRPr="00000000">
        <w:rPr>
          <w:b w:val="1"/>
          <w:bCs w:val="1"/>
          <w:rtl w:val="0"/>
        </w:rPr>
        <w:t xml:space="preserve">• </w:t>
      </w:r>
      <w:r w:rsidDel="00000000" w:rsidR="00000000" w:rsidRPr="00000000">
        <w:rPr>
          <w:rtl w:val="0"/>
        </w:rPr>
        <w:t xml:space="preserve">为什么买对方向的 option 仍可能亏钱？</w:t>
      </w:r>
    </w:p>
    <w:p w:rsidR="00000000" w:rsidDel="00000000" w:rsidP="00000000" w:rsidRDefault="00000000" w:rsidRPr="00000000" w14:paraId="00000260">
      <w:pPr>
        <w:spacing w:after="60" w:lineRule="auto"/>
        <w:ind w:left="288" w:hanging="173"/>
        <w:rPr/>
      </w:pPr>
      <w:r w:rsidDel="00000000" w:rsidR="00000000" w:rsidRPr="00000000">
        <w:rPr>
          <w:b w:val="1"/>
          <w:bCs w:val="1"/>
          <w:rtl w:val="0"/>
        </w:rPr>
        <w:t xml:space="preserve">• </w:t>
      </w:r>
      <w:r w:rsidDel="00000000" w:rsidR="00000000" w:rsidRPr="00000000">
        <w:rPr>
          <w:rtl w:val="0"/>
        </w:rPr>
        <w:t xml:space="preserve">什么是 volatility skew？为什么 equity index downside puts 通常更贵？</w:t>
      </w:r>
    </w:p>
    <w:p w:rsidR="00000000" w:rsidDel="00000000" w:rsidP="00000000" w:rsidRDefault="00000000" w:rsidRPr="00000000" w14:paraId="00000261">
      <w:pPr>
        <w:spacing w:after="60" w:lineRule="auto"/>
        <w:ind w:left="288" w:hanging="173"/>
        <w:rPr/>
      </w:pPr>
      <w:r w:rsidDel="00000000" w:rsidR="00000000" w:rsidRPr="00000000">
        <w:rPr>
          <w:b w:val="1"/>
          <w:bCs w:val="1"/>
          <w:rtl w:val="0"/>
        </w:rPr>
        <w:t xml:space="preserve">• </w:t>
      </w:r>
      <w:r w:rsidDel="00000000" w:rsidR="00000000" w:rsidRPr="00000000">
        <w:rPr>
          <w:rtl w:val="0"/>
        </w:rPr>
        <w:t xml:space="preserve">CDS spread widening 表示什么？为什么 spread 不完全等于 default probability？</w:t>
      </w:r>
    </w:p>
    <w:p w:rsidR="00000000" w:rsidDel="00000000" w:rsidP="00000000" w:rsidRDefault="00000000" w:rsidRPr="00000000" w14:paraId="00000262">
      <w:pPr>
        <w:spacing w:after="60" w:lineRule="auto"/>
        <w:ind w:left="288" w:hanging="173"/>
        <w:rPr/>
      </w:pPr>
      <w:r w:rsidDel="00000000" w:rsidR="00000000" w:rsidRPr="00000000">
        <w:rPr>
          <w:b w:val="1"/>
          <w:bCs w:val="1"/>
          <w:rtl w:val="0"/>
        </w:rPr>
        <w:t xml:space="preserve">• </w:t>
      </w:r>
      <w:r w:rsidDel="00000000" w:rsidR="00000000" w:rsidRPr="00000000">
        <w:rPr>
          <w:rtl w:val="0"/>
        </w:rPr>
        <w:t xml:space="preserve">Contango/backwardation 分别是什么？为什么 backwardation 不一定等于 bullish？</w:t>
      </w:r>
    </w:p>
    <w:p w:rsidR="00000000" w:rsidDel="00000000" w:rsidP="00000000" w:rsidRDefault="00000000" w:rsidRPr="00000000" w14:paraId="00000263">
      <w:pPr>
        <w:spacing w:after="60" w:lineRule="auto"/>
        <w:ind w:left="288" w:hanging="173"/>
        <w:rPr/>
      </w:pPr>
      <w:r w:rsidDel="00000000" w:rsidR="00000000" w:rsidRPr="00000000">
        <w:rPr>
          <w:b w:val="1"/>
          <w:bCs w:val="1"/>
          <w:rtl w:val="0"/>
        </w:rPr>
        <w:t xml:space="preserve">• </w:t>
      </w:r>
      <w:r w:rsidDel="00000000" w:rsidR="00000000" w:rsidRPr="00000000">
        <w:rPr>
          <w:rtl w:val="0"/>
        </w:rPr>
        <w:t xml:space="preserve">央行加息为什么不一定让本币上涨？</w:t>
      </w:r>
    </w:p>
    <w:p w:rsidR="00000000" w:rsidDel="00000000" w:rsidP="00000000" w:rsidRDefault="00000000" w:rsidRPr="00000000" w14:paraId="00000264">
      <w:pPr>
        <w:spacing w:after="60" w:lineRule="auto"/>
        <w:ind w:left="288" w:hanging="173"/>
        <w:rPr/>
      </w:pPr>
      <w:r w:rsidDel="00000000" w:rsidR="00000000" w:rsidRPr="00000000">
        <w:rPr>
          <w:b w:val="1"/>
          <w:bCs w:val="1"/>
          <w:rtl w:val="0"/>
        </w:rPr>
        <w:t xml:space="preserve">• </w:t>
      </w:r>
      <w:r w:rsidDel="00000000" w:rsidR="00000000" w:rsidRPr="00000000">
        <w:rPr>
          <w:rtl w:val="0"/>
        </w:rPr>
        <w:t xml:space="preserve">一份强于预期的就业数据如何传导到 2Y、10Y、curve、FX 和 equities？</w:t>
      </w:r>
    </w:p>
    <w:p w:rsidR="00000000" w:rsidDel="00000000" w:rsidP="00000000" w:rsidRDefault="00000000" w:rsidRPr="00000000" w14:paraId="00000265">
      <w:pPr>
        <w:spacing w:after="60" w:lineRule="auto"/>
        <w:ind w:left="288" w:hanging="173"/>
        <w:rPr/>
      </w:pPr>
      <w:r w:rsidDel="00000000" w:rsidR="00000000" w:rsidRPr="00000000">
        <w:rPr>
          <w:b w:val="1"/>
          <w:bCs w:val="1"/>
          <w:rtl w:val="0"/>
        </w:rPr>
        <w:t xml:space="preserve">• </w:t>
      </w:r>
      <w:r w:rsidDel="00000000" w:rsidR="00000000" w:rsidRPr="00000000">
        <w:rPr>
          <w:rtl w:val="0"/>
        </w:rPr>
        <w:t xml:space="preserve">如果 oil 涨 20%，哪些资产的一阶/二阶反应最值得看？</w:t>
      </w:r>
    </w:p>
    <w:p w:rsidR="00000000" w:rsidDel="00000000" w:rsidP="00000000" w:rsidRDefault="00000000" w:rsidRPr="00000000" w14:paraId="00000266">
      <w:pPr>
        <w:spacing w:after="60" w:lineRule="auto"/>
        <w:ind w:left="288" w:hanging="173"/>
        <w:rPr/>
      </w:pPr>
      <w:r w:rsidDel="00000000" w:rsidR="00000000" w:rsidRPr="00000000">
        <w:rPr>
          <w:b w:val="1"/>
          <w:bCs w:val="1"/>
          <w:rtl w:val="0"/>
        </w:rPr>
        <w:t xml:space="preserve">• </w:t>
      </w:r>
      <w:r w:rsidDel="00000000" w:rsidR="00000000" w:rsidRPr="00000000">
        <w:rPr>
          <w:rtl w:val="0"/>
        </w:rPr>
        <w:t xml:space="preserve">最近一个 market event 中，headline 与 price action 是否一致？为什么？</w:t>
      </w:r>
    </w:p>
    <w:p w:rsidR="00000000" w:rsidDel="00000000" w:rsidP="00000000" w:rsidRDefault="00000000" w:rsidRPr="00000000" w14:paraId="00000267">
      <w:pPr>
        <w:spacing w:after="60" w:lineRule="auto"/>
        <w:ind w:left="288" w:hanging="173"/>
        <w:rPr/>
      </w:pPr>
      <w:r w:rsidDel="00000000" w:rsidR="00000000" w:rsidRPr="00000000">
        <w:rPr>
          <w:b w:val="1"/>
          <w:bCs w:val="1"/>
          <w:rtl w:val="0"/>
        </w:rPr>
        <w:t xml:space="preserve">• </w:t>
      </w:r>
      <w:r w:rsidDel="00000000" w:rsidR="00000000" w:rsidRPr="00000000">
        <w:rPr>
          <w:rtl w:val="0"/>
        </w:rPr>
        <w:t xml:space="preserve">给我一个 trade idea。市场目前 priced 什么？你的 catalyst、horizon、risk 和 invalidation 是什么？</w:t>
      </w:r>
    </w:p>
    <w:p w:rsidR="00000000" w:rsidDel="00000000" w:rsidP="00000000" w:rsidRDefault="00000000" w:rsidRPr="00000000" w14:paraId="00000268">
      <w:pPr>
        <w:spacing w:after="60" w:lineRule="auto"/>
        <w:ind w:left="288" w:hanging="173"/>
        <w:rPr/>
      </w:pPr>
      <w:r w:rsidDel="00000000" w:rsidR="00000000" w:rsidRPr="00000000">
        <w:rPr>
          <w:b w:val="1"/>
          <w:bCs w:val="1"/>
          <w:rtl w:val="0"/>
        </w:rPr>
        <w:t xml:space="preserve">• </w:t>
      </w:r>
      <w:r w:rsidDel="00000000" w:rsidR="00000000" w:rsidRPr="00000000">
        <w:rPr>
          <w:rtl w:val="0"/>
        </w:rPr>
        <w:t xml:space="preserve">如果 trade 先亏 5%，你怎么判断应该 cut 还是 hold？</w:t>
      </w:r>
    </w:p>
    <w:p w:rsidR="00000000" w:rsidDel="00000000" w:rsidP="00000000" w:rsidRDefault="00000000" w:rsidRPr="00000000" w14:paraId="00000269">
      <w:pPr>
        <w:spacing w:after="60" w:lineRule="auto"/>
        <w:ind w:left="288" w:hanging="173"/>
        <w:rPr/>
      </w:pPr>
      <w:r w:rsidDel="00000000" w:rsidR="00000000" w:rsidRPr="00000000">
        <w:rPr>
          <w:b w:val="1"/>
          <w:bCs w:val="1"/>
          <w:rtl w:val="0"/>
        </w:rPr>
        <w:t xml:space="preserve">• </w:t>
      </w:r>
      <w:r w:rsidDel="00000000" w:rsidR="00000000" w:rsidRPr="00000000">
        <w:rPr>
          <w:rtl w:val="0"/>
        </w:rPr>
        <w:t xml:space="preserve">客户想锁定未来美元付款成本，你会考虑哪些 hedge？Forward 与 option trade-off 是什么？</w:t>
      </w:r>
    </w:p>
    <w:p w:rsidR="00000000" w:rsidDel="00000000" w:rsidP="00000000" w:rsidRDefault="00000000" w:rsidRPr="00000000" w14:paraId="0000026A">
      <w:pPr>
        <w:pStyle w:val="Heading1"/>
        <w:rPr/>
      </w:pPr>
      <w:sdt>
        <w:sdtPr>
          <w:id w:val="-589964212"/>
          <w:tag w:val="goog_rdk_156"/>
        </w:sdtPr>
        <w:sdtContent>
          <w:r w:rsidDel="00000000" w:rsidR="00000000" w:rsidRPr="00000000">
            <w:rPr>
              <w:rFonts w:ascii="Arial Unicode MS" w:cs="Arial Unicode MS" w:eastAsia="Arial Unicode MS" w:hAnsi="Arial Unicode MS"/>
              <w:rtl w:val="0"/>
            </w:rPr>
            <w:t xml:space="preserve">Appendix B — Why Firm 资料核验：建议的当前一手来源</w:t>
          </w:r>
        </w:sdtContent>
      </w:sdt>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Aptos" w:cs="Aptos" w:eastAsia="Aptos" w:hAnsi="Aptos"/>
          <w:b w:val="0"/>
          <w:bCs w:val="0"/>
          <w:i w:val="0"/>
          <w:iCs w:val="0"/>
          <w:smallCaps w:val="0"/>
          <w:strike w:val="0"/>
          <w:color w:val="5b6573"/>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5b6573"/>
          <w:sz w:val="17"/>
          <w:szCs w:val="17"/>
          <w:u w:val="none"/>
          <w:shd w:fill="auto" w:val="clear"/>
          <w:vertAlign w:val="baseline"/>
          <w:rtl w:val="0"/>
        </w:rPr>
        <w:t xml:space="preserve">Why Firm 的“结构性分析”来自 franchise economics；以下一手资料用于核验各行当前产品范围和公开定位。面试前应再结合具体 desk、近期 annual report / investor presentation、招聘页面与 interviewer 背景更新。</w:t>
      </w:r>
    </w:p>
    <w:p w:rsidR="00000000" w:rsidDel="00000000" w:rsidP="00000000" w:rsidRDefault="00000000" w:rsidRPr="00000000" w14:paraId="0000026C">
      <w:pPr>
        <w:spacing w:after="60" w:lineRule="auto"/>
        <w:ind w:left="288" w:hanging="173"/>
        <w:rPr/>
      </w:pPr>
      <w:r w:rsidDel="00000000" w:rsidR="00000000" w:rsidRPr="00000000">
        <w:rPr>
          <w:b w:val="1"/>
          <w:bCs w:val="1"/>
          <w:rtl w:val="0"/>
        </w:rPr>
        <w:t xml:space="preserve">• </w:t>
      </w:r>
      <w:r w:rsidDel="00000000" w:rsidR="00000000" w:rsidRPr="00000000">
        <w:rPr>
          <w:rtl w:val="0"/>
        </w:rPr>
        <w:t xml:space="preserve">Goldman Sachs — FICC and Equities / Careers in FICC and Equities (goldmansachs.com).</w:t>
      </w:r>
    </w:p>
    <w:p w:rsidR="00000000" w:rsidDel="00000000" w:rsidP="00000000" w:rsidRDefault="00000000" w:rsidRPr="00000000" w14:paraId="0000026D">
      <w:pPr>
        <w:spacing w:after="60" w:lineRule="auto"/>
        <w:ind w:left="288" w:hanging="173"/>
        <w:rPr/>
      </w:pPr>
      <w:r w:rsidDel="00000000" w:rsidR="00000000" w:rsidRPr="00000000">
        <w:rPr>
          <w:b w:val="1"/>
          <w:bCs w:val="1"/>
          <w:rtl w:val="0"/>
        </w:rPr>
        <w:t xml:space="preserve">• </w:t>
      </w:r>
      <w:r w:rsidDel="00000000" w:rsidR="00000000" w:rsidRPr="00000000">
        <w:rPr>
          <w:rtl w:val="0"/>
        </w:rPr>
        <w:t xml:space="preserve">Morgan Stanley — Sales &amp; Trading, Institutional Equities / Fixed Income (morganstanley.com).</w:t>
      </w:r>
    </w:p>
    <w:p w:rsidR="00000000" w:rsidDel="00000000" w:rsidP="00000000" w:rsidRDefault="00000000" w:rsidRPr="00000000" w14:paraId="0000026E">
      <w:pPr>
        <w:spacing w:after="60" w:lineRule="auto"/>
        <w:ind w:left="288" w:hanging="173"/>
        <w:rPr/>
      </w:pPr>
      <w:r w:rsidDel="00000000" w:rsidR="00000000" w:rsidRPr="00000000">
        <w:rPr>
          <w:b w:val="1"/>
          <w:bCs w:val="1"/>
          <w:rtl w:val="0"/>
        </w:rPr>
        <w:t xml:space="preserve">• </w:t>
      </w:r>
      <w:r w:rsidDel="00000000" w:rsidR="00000000" w:rsidRPr="00000000">
        <w:rPr>
          <w:rtl w:val="0"/>
        </w:rPr>
        <w:t xml:space="preserve">Bank of America — 2025/2026 Global Markets investor materials (bankofamerica.com).</w:t>
      </w:r>
    </w:p>
    <w:p w:rsidR="00000000" w:rsidDel="00000000" w:rsidP="00000000" w:rsidRDefault="00000000" w:rsidRPr="00000000" w14:paraId="0000026F">
      <w:pPr>
        <w:spacing w:after="60" w:lineRule="auto"/>
        <w:ind w:left="288" w:hanging="173"/>
        <w:rPr/>
      </w:pPr>
      <w:r w:rsidDel="00000000" w:rsidR="00000000" w:rsidRPr="00000000">
        <w:rPr>
          <w:b w:val="1"/>
          <w:bCs w:val="1"/>
          <w:rtl w:val="0"/>
        </w:rPr>
        <w:t xml:space="preserve">• </w:t>
      </w:r>
      <w:r w:rsidDel="00000000" w:rsidR="00000000" w:rsidRPr="00000000">
        <w:rPr>
          <w:rtl w:val="0"/>
        </w:rPr>
        <w:t xml:space="preserve">Citi — 2026 Markets investor presentation / 1Q26 10-Q (citigroup.com).</w:t>
      </w:r>
    </w:p>
    <w:p w:rsidR="00000000" w:rsidDel="00000000" w:rsidP="00000000" w:rsidRDefault="00000000" w:rsidRPr="00000000" w14:paraId="00000270">
      <w:pPr>
        <w:spacing w:after="60" w:lineRule="auto"/>
        <w:ind w:left="288" w:hanging="173"/>
        <w:rPr/>
      </w:pPr>
      <w:r w:rsidDel="00000000" w:rsidR="00000000" w:rsidRPr="00000000">
        <w:rPr>
          <w:b w:val="1"/>
          <w:bCs w:val="1"/>
          <w:rtl w:val="0"/>
        </w:rPr>
        <w:t xml:space="preserve">• </w:t>
      </w:r>
      <w:r w:rsidDel="00000000" w:rsidR="00000000" w:rsidRPr="00000000">
        <w:rPr>
          <w:rtl w:val="0"/>
        </w:rPr>
        <w:t xml:space="preserve">BNP Paribas — Global Markets and 2026 London Global Credit / E-Trading recruitment materials (group.bnpparibas).</w:t>
      </w:r>
    </w:p>
    <w:p w:rsidR="00000000" w:rsidDel="00000000" w:rsidP="00000000" w:rsidRDefault="00000000" w:rsidRPr="00000000" w14:paraId="00000271">
      <w:pPr>
        <w:spacing w:after="60" w:lineRule="auto"/>
        <w:ind w:left="288" w:hanging="173"/>
        <w:rPr/>
      </w:pPr>
      <w:r w:rsidDel="00000000" w:rsidR="00000000" w:rsidRPr="00000000">
        <w:rPr>
          <w:b w:val="1"/>
          <w:bCs w:val="1"/>
          <w:rtl w:val="0"/>
        </w:rPr>
        <w:t xml:space="preserve">• </w:t>
      </w:r>
      <w:r w:rsidDel="00000000" w:rsidR="00000000" w:rsidRPr="00000000">
        <w:rPr>
          <w:rtl w:val="0"/>
        </w:rPr>
        <w:t xml:space="preserve">Société Générale — 2026 Universal Registration Document and Global Markets product disclosures (societegenerale.com).</w:t>
      </w:r>
    </w:p>
    <w:p w:rsidR="00000000" w:rsidDel="00000000" w:rsidP="00000000" w:rsidRDefault="00000000" w:rsidRPr="00000000" w14:paraId="00000272">
      <w:pPr>
        <w:spacing w:after="60" w:lineRule="auto"/>
        <w:ind w:left="288" w:hanging="173"/>
        <w:rPr/>
      </w:pPr>
      <w:r w:rsidDel="00000000" w:rsidR="00000000" w:rsidRPr="00000000">
        <w:rPr>
          <w:b w:val="1"/>
          <w:bCs w:val="1"/>
          <w:rtl w:val="0"/>
        </w:rPr>
        <w:t xml:space="preserve">• </w:t>
      </w:r>
      <w:r w:rsidDel="00000000" w:rsidR="00000000" w:rsidRPr="00000000">
        <w:rPr>
          <w:rtl w:val="0"/>
        </w:rPr>
        <w:t xml:space="preserve">HSBC — Global Markets product pages and MiFID markets disclosures (hsbc.com).</w:t>
      </w:r>
    </w:p>
    <w:p w:rsidR="00000000" w:rsidDel="00000000" w:rsidP="00000000" w:rsidRDefault="00000000" w:rsidRPr="00000000" w14:paraId="00000273">
      <w:pPr>
        <w:spacing w:after="60" w:lineRule="auto"/>
        <w:ind w:left="288" w:hanging="173"/>
        <w:rPr/>
      </w:pPr>
      <w:r w:rsidDel="00000000" w:rsidR="00000000" w:rsidRPr="00000000">
        <w:rPr>
          <w:b w:val="1"/>
          <w:bCs w:val="1"/>
          <w:rtl w:val="0"/>
        </w:rPr>
        <w:t xml:space="preserve">• </w:t>
      </w:r>
      <w:r w:rsidDel="00000000" w:rsidR="00000000" w:rsidRPr="00000000">
        <w:rPr>
          <w:rtl w:val="0"/>
        </w:rPr>
        <w:t xml:space="preserve">Standard Chartered — Global Markets, Global Research and Financial Markets pages (sc.com).</w:t>
      </w:r>
    </w:p>
    <w:p w:rsidR="00000000" w:rsidDel="00000000" w:rsidP="00000000" w:rsidRDefault="00000000" w:rsidRPr="00000000" w14:paraId="00000274">
      <w:pPr>
        <w:spacing w:after="60" w:lineRule="auto"/>
        <w:ind w:left="288" w:hanging="173"/>
        <w:rPr/>
      </w:pPr>
      <w:r w:rsidDel="00000000" w:rsidR="00000000" w:rsidRPr="00000000">
        <w:rPr>
          <w:b w:val="1"/>
          <w:bCs w:val="1"/>
          <w:rtl w:val="0"/>
        </w:rPr>
        <w:t xml:space="preserve">• </w:t>
      </w:r>
      <w:r w:rsidDel="00000000" w:rsidR="00000000" w:rsidRPr="00000000">
        <w:rPr>
          <w:rtl w:val="0"/>
        </w:rPr>
        <w:t xml:space="preserve">Nomura — Global Markets early-careers and business overview pages (nomura.com).</w:t>
      </w:r>
    </w:p>
    <w:sectPr>
      <w:headerReference r:id="rId7" w:type="default"/>
      <w:footerReference r:id="rId8" w:type="default"/>
      <w:pgSz w:h="15840" w:w="12240" w:orient="portrait"/>
      <w:pgMar w:bottom="936" w:top="1008"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Unicode MS"/>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6e6e6e"/>
        <w:sz w:val="16"/>
        <w:szCs w:val="16"/>
        <w:u w:val="none"/>
        <w:shd w:fill="auto" w:val="clear"/>
        <w:vertAlign w:val="baseline"/>
        <w:rtl w:val="0"/>
      </w:rPr>
      <w:t xml:space="preserve">Sales &amp; Trading Interview Preparation | London Markets</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Aptos" w:cs="Aptos" w:eastAsia="Aptos" w:hAnsi="Aptos"/>
        <w:b w:val="0"/>
        <w:bCs w:val="0"/>
        <w:i w:val="0"/>
        <w:iCs w:val="0"/>
        <w:smallCaps w:val="0"/>
        <w:strike w:val="0"/>
        <w:color w:val="5b6573"/>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5b6573"/>
        <w:sz w:val="17"/>
        <w:szCs w:val="17"/>
        <w:u w:val="none"/>
        <w:shd w:fill="auto" w:val="clear"/>
        <w:vertAlign w:val="baseline"/>
        <w:rtl w:val="0"/>
      </w:rPr>
      <w:t xml:space="preserve">UK SALES &amp; TRADING INTERVIEW GUIDE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60" w:lineRule="auto"/>
    </w:pPr>
    <w:rPr>
      <w:rFonts w:ascii="Play" w:cs="Play" w:eastAsia="Play" w:hAnsi="Play"/>
      <w:b w:val="1"/>
      <w:bCs w:val="1"/>
      <w:color w:val="17365d"/>
      <w:sz w:val="34"/>
      <w:szCs w:val="34"/>
    </w:rPr>
  </w:style>
  <w:style w:type="paragraph" w:styleId="Heading2">
    <w:name w:val="heading 2"/>
    <w:basedOn w:val="Normal"/>
    <w:next w:val="Normal"/>
    <w:pPr>
      <w:keepNext w:val="1"/>
      <w:keepLines w:val="1"/>
      <w:spacing w:after="80" w:before="120" w:lineRule="auto"/>
    </w:pPr>
    <w:rPr>
      <w:rFonts w:ascii="Play" w:cs="Play" w:eastAsia="Play" w:hAnsi="Play"/>
      <w:b w:val="1"/>
      <w:bCs w:val="1"/>
      <w:color w:val="2f5597"/>
      <w:sz w:val="27"/>
      <w:szCs w:val="27"/>
    </w:rPr>
  </w:style>
  <w:style w:type="paragraph" w:styleId="Heading3">
    <w:name w:val="heading 3"/>
    <w:basedOn w:val="Normal"/>
    <w:next w:val="Normal"/>
    <w:pPr>
      <w:keepNext w:val="1"/>
      <w:keepLines w:val="1"/>
      <w:spacing w:after="80" w:before="80" w:lineRule="auto"/>
    </w:pPr>
    <w:rPr>
      <w:rFonts w:ascii="Play" w:cs="Play" w:eastAsia="Play" w:hAnsi="Play"/>
      <w:b w:val="1"/>
      <w:bCs w:val="1"/>
      <w:color w:val="365f91"/>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80" w:before="200" w:line="240" w:lineRule="auto"/>
    </w:pPr>
    <w:rPr>
      <w:rFonts w:ascii="Play" w:cs="Play" w:eastAsia="Play" w:hAnsi="Play"/>
      <w:b w:val="1"/>
      <w:bCs w:val="1"/>
      <w:color w:val="17365d"/>
      <w:sz w:val="48"/>
      <w:szCs w:val="48"/>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Lead" w:customStyle="1">
    <w:name w:val="Lead"/>
    <w:pPr>
      <w:spacing w:after="100"/>
    </w:pPr>
    <w:rPr>
      <w:rFonts w:ascii="Aptos" w:eastAsia="Microsoft YaHei" w:hAnsi="Aptos"/>
      <w:b w:val="0"/>
      <w:color w:val="334e68"/>
      <w:sz w:val="22"/>
    </w:rPr>
  </w:style>
  <w:style w:type="paragraph" w:styleId="Formula" w:customStyle="1">
    <w:name w:val="Formula"/>
    <w:pPr>
      <w:spacing w:after="100"/>
    </w:pPr>
    <w:rPr>
      <w:rFonts w:ascii="Aptos" w:eastAsia="Microsoft YaHei" w:hAnsi="Aptos"/>
      <w:b w:val="1"/>
      <w:color w:val="17365d"/>
      <w:sz w:val="20"/>
    </w:rPr>
  </w:style>
  <w:style w:type="paragraph" w:styleId="FirmThesis" w:customStyle="1">
    <w:name w:val="FirmThesis"/>
    <w:pPr>
      <w:spacing w:after="100"/>
    </w:pPr>
    <w:rPr>
      <w:rFonts w:ascii="Aptos" w:eastAsia="Microsoft YaHei" w:hAnsi="Aptos"/>
      <w:b w:val="1"/>
      <w:color w:val="17365d"/>
      <w:sz w:val="22"/>
    </w:rPr>
  </w:style>
  <w:style w:type="paragraph" w:styleId="Small" w:customStyle="1">
    <w:name w:val="Small"/>
    <w:pPr>
      <w:spacing w:after="100"/>
    </w:pPr>
    <w:rPr>
      <w:rFonts w:ascii="Aptos" w:eastAsia="Microsoft YaHei" w:hAnsi="Aptos"/>
      <w:b w:val="0"/>
      <w:color w:val="5b6573"/>
      <w:sz w:val="17"/>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F25bSLBhCjKMKdRH/TvbCJIgrw==">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