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25BE0" w14:textId="77777777" w:rsidR="008E7ABA" w:rsidRDefault="008E7ABA" w:rsidP="008E7A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AE21D" wp14:editId="4D113E70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E2453" w14:textId="77777777" w:rsidR="008E7ABA" w:rsidRPr="00835E69" w:rsidRDefault="008E7ABA" w:rsidP="008E7ABA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1FD44BC9" w14:textId="77777777" w:rsidR="008E7ABA" w:rsidRPr="00835E69" w:rsidRDefault="008E7ABA" w:rsidP="008E7ABA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AE21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" fillcolor="white [3201]" stroked="f" strokeweight=".5pt">
                <v:textbox>
                  <w:txbxContent>
                    <w:p w14:paraId="1B4E2453" w14:textId="77777777" w:rsidR="008E7ABA" w:rsidRPr="00835E69" w:rsidRDefault="008E7ABA" w:rsidP="008E7ABA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1FD44BC9" w14:textId="77777777" w:rsidR="008E7ABA" w:rsidRPr="00835E69" w:rsidRDefault="008E7ABA" w:rsidP="008E7ABA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1DAB604B" w14:textId="77777777" w:rsidR="008E7ABA" w:rsidRDefault="008E7ABA" w:rsidP="008E7ABA"/>
    <w:p w14:paraId="5299CE66" w14:textId="77777777" w:rsidR="008E7ABA" w:rsidRDefault="008E7ABA" w:rsidP="008E7ABA"/>
    <w:p w14:paraId="718FFEE3" w14:textId="77777777" w:rsidR="008E7ABA" w:rsidRDefault="008E7ABA" w:rsidP="008E7ABA"/>
    <w:p w14:paraId="3C323085" w14:textId="77777777" w:rsidR="008E7ABA" w:rsidRDefault="008E7ABA" w:rsidP="008E7ABA"/>
    <w:p w14:paraId="6C7C20ED" w14:textId="77777777" w:rsidR="008E7ABA" w:rsidRDefault="008E7ABA" w:rsidP="008E7ABA"/>
    <w:p w14:paraId="7108104B" w14:textId="77777777" w:rsidR="008E7ABA" w:rsidRDefault="008E7ABA" w:rsidP="008E7ABA"/>
    <w:p w14:paraId="5D65F22C" w14:textId="77777777" w:rsidR="008E7ABA" w:rsidRDefault="008E7ABA" w:rsidP="008E7ABA"/>
    <w:p w14:paraId="2B08759A" w14:textId="77777777" w:rsidR="008E7ABA" w:rsidRDefault="008E7ABA" w:rsidP="008E7ABA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8E7ABA" w14:paraId="3688A48C" w14:textId="77777777" w:rsidTr="00D87E75">
        <w:trPr>
          <w:trHeight w:val="1190"/>
        </w:trPr>
        <w:tc>
          <w:tcPr>
            <w:tcW w:w="1838" w:type="dxa"/>
            <w:vAlign w:val="center"/>
          </w:tcPr>
          <w:p w14:paraId="7E9452D5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1B3AB6EF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조현희</w:t>
            </w:r>
          </w:p>
        </w:tc>
      </w:tr>
      <w:tr w:rsidR="008E7ABA" w14:paraId="6A0CF52F" w14:textId="77777777" w:rsidTr="00D87E75">
        <w:trPr>
          <w:trHeight w:val="1233"/>
        </w:trPr>
        <w:tc>
          <w:tcPr>
            <w:tcW w:w="1838" w:type="dxa"/>
            <w:vAlign w:val="center"/>
          </w:tcPr>
          <w:p w14:paraId="331D71C4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0BA23D0E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자연과학대학 생명과학부</w:t>
            </w:r>
          </w:p>
        </w:tc>
      </w:tr>
      <w:tr w:rsidR="008E7ABA" w14:paraId="1D78F667" w14:textId="77777777" w:rsidTr="00D87E75">
        <w:trPr>
          <w:trHeight w:val="1190"/>
        </w:trPr>
        <w:tc>
          <w:tcPr>
            <w:tcW w:w="1838" w:type="dxa"/>
            <w:vAlign w:val="center"/>
          </w:tcPr>
          <w:p w14:paraId="0E2707A2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0A5C997D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2022-17619</w:t>
            </w:r>
          </w:p>
        </w:tc>
      </w:tr>
      <w:tr w:rsidR="008E7ABA" w14:paraId="7B044288" w14:textId="77777777" w:rsidTr="00D87E75">
        <w:trPr>
          <w:trHeight w:val="1233"/>
        </w:trPr>
        <w:tc>
          <w:tcPr>
            <w:tcW w:w="1838" w:type="dxa"/>
            <w:vAlign w:val="center"/>
          </w:tcPr>
          <w:p w14:paraId="4491846A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1D91BCCA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심리학과 이수현 (조교 :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신인호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)</w:t>
            </w:r>
          </w:p>
        </w:tc>
      </w:tr>
      <w:tr w:rsidR="008E7ABA" w14:paraId="3E279D8F" w14:textId="77777777" w:rsidTr="00D87E75">
        <w:trPr>
          <w:trHeight w:val="1721"/>
        </w:trPr>
        <w:tc>
          <w:tcPr>
            <w:tcW w:w="1838" w:type="dxa"/>
            <w:vAlign w:val="center"/>
          </w:tcPr>
          <w:p w14:paraId="6D79619A" w14:textId="77777777" w:rsidR="008E7ABA" w:rsidRPr="00D615A5" w:rsidRDefault="008E7ABA" w:rsidP="00D87E7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64A23712" w14:textId="77777777" w:rsidR="008E7ABA" w:rsidRPr="001126EE" w:rsidRDefault="008E7ABA" w:rsidP="00D87E75">
            <w:pPr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</w:pPr>
            <w:r w:rsidRPr="001126EE"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 xml:space="preserve">Neural Activity Differences in the Retrieval of Memories </w:t>
            </w:r>
            <w:proofErr w:type="gramStart"/>
            <w:r w:rsidRPr="001126EE"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>With</w:t>
            </w:r>
            <w:proofErr w:type="gramEnd"/>
            <w:r w:rsidRPr="001126EE"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 xml:space="preserve"> and Without Social Interaction </w:t>
            </w:r>
          </w:p>
        </w:tc>
      </w:tr>
    </w:tbl>
    <w:p w14:paraId="10D43FA2" w14:textId="77777777" w:rsidR="008E7ABA" w:rsidRDefault="008E7ABA" w:rsidP="008E7ABA"/>
    <w:p w14:paraId="3999E4AC" w14:textId="77777777" w:rsidR="008E7ABA" w:rsidRDefault="008E7ABA" w:rsidP="008E7ABA">
      <w:pPr>
        <w:widowControl/>
        <w:wordWrap/>
        <w:autoSpaceDE/>
        <w:autoSpaceDN/>
      </w:pPr>
    </w:p>
    <w:p w14:paraId="5FE66483" w14:textId="77777777" w:rsidR="008E7ABA" w:rsidRDefault="008E7ABA" w:rsidP="008E7ABA">
      <w:pPr>
        <w:widowControl/>
        <w:wordWrap/>
        <w:autoSpaceDE/>
        <w:autoSpaceDN/>
      </w:pPr>
    </w:p>
    <w:p w14:paraId="37ABDEBF" w14:textId="77777777" w:rsidR="008E7ABA" w:rsidRPr="008E7ABA" w:rsidRDefault="008E7ABA" w:rsidP="00F41F58">
      <w:pPr>
        <w:spacing w:after="0"/>
        <w:jc w:val="both"/>
        <w:rPr>
          <w:b/>
          <w:bCs/>
          <w:sz w:val="24"/>
          <w:szCs w:val="28"/>
        </w:rPr>
      </w:pPr>
    </w:p>
    <w:p w14:paraId="03EFFCCC" w14:textId="0C190A46" w:rsidR="00623480" w:rsidRPr="00916864" w:rsidRDefault="00F41F58" w:rsidP="00F41F58">
      <w:pPr>
        <w:spacing w:after="0"/>
        <w:jc w:val="both"/>
        <w:rPr>
          <w:b/>
          <w:bCs/>
          <w:sz w:val="24"/>
          <w:szCs w:val="28"/>
        </w:rPr>
      </w:pPr>
      <w:r w:rsidRPr="00916864">
        <w:rPr>
          <w:b/>
          <w:bCs/>
          <w:sz w:val="24"/>
          <w:szCs w:val="28"/>
        </w:rPr>
        <w:lastRenderedPageBreak/>
        <w:t xml:space="preserve">1. </w:t>
      </w:r>
      <w:r w:rsidRPr="00916864">
        <w:rPr>
          <w:rFonts w:hint="eastAsia"/>
          <w:b/>
          <w:bCs/>
          <w:sz w:val="24"/>
          <w:szCs w:val="28"/>
        </w:rPr>
        <w:t>연구의 배경 및 중요성</w:t>
      </w:r>
    </w:p>
    <w:p w14:paraId="773D0508" w14:textId="126C82B5" w:rsidR="00F41F58" w:rsidRPr="00916864" w:rsidRDefault="00F41F58" w:rsidP="00F41F58">
      <w:pPr>
        <w:spacing w:after="0"/>
        <w:jc w:val="both"/>
        <w:rPr>
          <w:rFonts w:hint="eastAsia"/>
          <w:b/>
          <w:bCs/>
        </w:rPr>
      </w:pPr>
      <w:r w:rsidRPr="00916864">
        <w:rPr>
          <w:rFonts w:hint="eastAsia"/>
          <w:b/>
          <w:bCs/>
        </w:rPr>
        <w:t xml:space="preserve">1) </w:t>
      </w:r>
      <w:r w:rsidR="00063745">
        <w:rPr>
          <w:rFonts w:hint="eastAsia"/>
          <w:b/>
          <w:bCs/>
        </w:rPr>
        <w:t>연구 배경</w:t>
      </w:r>
    </w:p>
    <w:p w14:paraId="550D6BA5" w14:textId="77777777" w:rsidR="00581E12" w:rsidRDefault="00916864" w:rsidP="00581E12">
      <w:pPr>
        <w:spacing w:after="0"/>
        <w:ind w:firstLineChars="100" w:firstLine="220"/>
        <w:jc w:val="both"/>
      </w:pPr>
      <w:r w:rsidRPr="00916864">
        <w:t>우리는 매일 다양한 순간을 경험한다. 자신에 대해 깊게 고민하는 introspection</w:t>
      </w:r>
      <w:proofErr w:type="spellStart"/>
      <w:r w:rsidRPr="00916864">
        <w:t>부터</w:t>
      </w:r>
      <w:proofErr w:type="spellEnd"/>
      <w:r w:rsidRPr="00916864">
        <w:t xml:space="preserve"> 타인과 상호작용하며 사회적 업무를 수행하는 활동까지 </w:t>
      </w:r>
      <w:r w:rsidR="00581E12">
        <w:rPr>
          <w:rFonts w:hint="eastAsia"/>
        </w:rPr>
        <w:t>매순간 많은 상황에 놓인다</w:t>
      </w:r>
      <w:r w:rsidRPr="00916864">
        <w:t xml:space="preserve">. </w:t>
      </w:r>
      <w:r w:rsidR="00581E12">
        <w:rPr>
          <w:rFonts w:hint="eastAsia"/>
        </w:rPr>
        <w:t xml:space="preserve">이에 오래전부터 심리학과 신경 과학 분야에서는 각종 상황에서 사람이 어떤 반응을 보이는지에 대한 많은 연구가 이루어지고 있다. </w:t>
      </w:r>
    </w:p>
    <w:p w14:paraId="554A0B12" w14:textId="77777777" w:rsidR="00DD281F" w:rsidRDefault="00DD281F" w:rsidP="00581E12">
      <w:pPr>
        <w:spacing w:after="0"/>
        <w:ind w:firstLineChars="100" w:firstLine="220"/>
        <w:jc w:val="both"/>
      </w:pPr>
    </w:p>
    <w:p w14:paraId="46A08256" w14:textId="1D6003A3" w:rsidR="00655671" w:rsidRDefault="00581E12" w:rsidP="006D6A34">
      <w:pPr>
        <w:spacing w:after="0"/>
        <w:ind w:firstLineChars="100" w:firstLine="220"/>
        <w:jc w:val="both"/>
        <w:rPr>
          <w:rFonts w:hint="eastAsia"/>
        </w:rPr>
      </w:pPr>
      <w:r>
        <w:rPr>
          <w:rFonts w:hint="eastAsia"/>
        </w:rPr>
        <w:t>특히, i</w:t>
      </w:r>
      <w:r w:rsidR="00916864" w:rsidRPr="00916864">
        <w:t>ntrospection</w:t>
      </w:r>
      <w:r>
        <w:rPr>
          <w:rFonts w:hint="eastAsia"/>
        </w:rPr>
        <w:t>이 이루어지는 상황에 관여한다고 알려져 있는</w:t>
      </w:r>
      <w:r w:rsidR="00916864" w:rsidRPr="00916864">
        <w:t xml:space="preserve"> default mode network</w:t>
      </w:r>
      <w:r w:rsidR="00B50E93">
        <w:rPr>
          <w:rFonts w:hint="eastAsia"/>
        </w:rPr>
        <w:t xml:space="preserve"> </w:t>
      </w:r>
      <w:r w:rsidR="00916864" w:rsidRPr="00916864">
        <w:t>(DMN)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연구가 활발하다. </w:t>
      </w:r>
      <w:r w:rsidR="00916864" w:rsidRPr="00916864">
        <w:t xml:space="preserve">DMN은 </w:t>
      </w:r>
      <w:r w:rsidR="00655671">
        <w:t>external stimuli</w:t>
      </w:r>
      <w:proofErr w:type="spellStart"/>
      <w:r w:rsidR="00655671">
        <w:rPr>
          <w:rFonts w:hint="eastAsia"/>
        </w:rPr>
        <w:t>에</w:t>
      </w:r>
      <w:proofErr w:type="spellEnd"/>
      <w:r w:rsidR="00655671">
        <w:rPr>
          <w:rFonts w:hint="eastAsia"/>
        </w:rPr>
        <w:t xml:space="preserve"> 반응할 때에는 억제되고, 개인적인 경험을 생각하거나 </w:t>
      </w:r>
      <w:r w:rsidR="00655671">
        <w:t>mind-wandering</w:t>
      </w:r>
      <w:r w:rsidR="00655671">
        <w:rPr>
          <w:rFonts w:hint="eastAsia"/>
        </w:rPr>
        <w:t xml:space="preserve"> 상태에서 활성을 보이는 </w:t>
      </w:r>
      <w:r w:rsidR="00655671">
        <w:t>brain regions</w:t>
      </w:r>
      <w:r w:rsidR="00655671">
        <w:rPr>
          <w:rFonts w:hint="eastAsia"/>
        </w:rPr>
        <w:t xml:space="preserve"> 사이 </w:t>
      </w:r>
      <w:r w:rsidR="00655671">
        <w:t>connection</w:t>
      </w:r>
      <w:r w:rsidR="00655671">
        <w:rPr>
          <w:rFonts w:hint="eastAsia"/>
        </w:rPr>
        <w:t>을 말한다(</w:t>
      </w:r>
      <w:proofErr w:type="spellStart"/>
      <w:r w:rsidR="00655671" w:rsidRPr="00655671">
        <w:t>Greicius</w:t>
      </w:r>
      <w:proofErr w:type="spellEnd"/>
      <w:r w:rsidR="00655671" w:rsidRPr="00655671">
        <w:t>, Krasnow, Reiss, &amp; Menon, 2003)</w:t>
      </w:r>
      <w:r w:rsidR="00655671">
        <w:rPr>
          <w:rFonts w:hint="eastAsia"/>
        </w:rPr>
        <w:t>.</w:t>
      </w:r>
      <w:r w:rsidR="00C86B05">
        <w:rPr>
          <w:rFonts w:hint="eastAsia"/>
        </w:rPr>
        <w:t xml:space="preserve"> 다양한 뇌 부위가 </w:t>
      </w:r>
      <w:r w:rsidR="00C86B05">
        <w:t>DMN</w:t>
      </w:r>
      <w:r w:rsidR="00C86B05">
        <w:rPr>
          <w:rFonts w:hint="eastAsia"/>
        </w:rPr>
        <w:t>을 이루고 있는데</w:t>
      </w:r>
      <w:r w:rsidR="007A57CE">
        <w:t xml:space="preserve">, </w:t>
      </w:r>
      <w:r w:rsidR="000C6E60" w:rsidRPr="00916864">
        <w:t>posterior cingulate cortex (PCC)</w:t>
      </w:r>
      <w:r w:rsidR="006642DF">
        <w:rPr>
          <w:rFonts w:hint="eastAsia"/>
        </w:rPr>
        <w:t>와</w:t>
      </w:r>
      <w:r w:rsidR="000C6E60">
        <w:rPr>
          <w:rFonts w:hint="eastAsia"/>
        </w:rPr>
        <w:t xml:space="preserve"> </w:t>
      </w:r>
      <w:r w:rsidR="000C6E60" w:rsidRPr="00916864">
        <w:t>medial prefrontal cortex (</w:t>
      </w:r>
      <w:proofErr w:type="spellStart"/>
      <w:r w:rsidR="000C6E60" w:rsidRPr="00916864">
        <w:t>mPFC</w:t>
      </w:r>
      <w:proofErr w:type="spellEnd"/>
      <w:r w:rsidR="000C6E60" w:rsidRPr="00916864">
        <w:t>)</w:t>
      </w:r>
      <w:r w:rsidR="006642DF">
        <w:rPr>
          <w:rFonts w:hint="eastAsia"/>
        </w:rPr>
        <w:t xml:space="preserve">가 </w:t>
      </w:r>
      <w:r w:rsidR="006642DF">
        <w:t>DMN</w:t>
      </w:r>
      <w:r w:rsidR="006642DF">
        <w:rPr>
          <w:rFonts w:hint="eastAsia"/>
        </w:rPr>
        <w:t>의 핵심</w:t>
      </w:r>
      <w:r w:rsidR="00F6192C">
        <w:rPr>
          <w:rFonts w:hint="eastAsia"/>
        </w:rPr>
        <w:t xml:space="preserve"> </w:t>
      </w:r>
      <w:r w:rsidR="000C6E60">
        <w:t>hub</w:t>
      </w:r>
      <w:r w:rsidR="006642DF">
        <w:rPr>
          <w:rFonts w:hint="eastAsia"/>
        </w:rPr>
        <w:t xml:space="preserve"> 역할을 </w:t>
      </w:r>
      <w:r w:rsidR="00F6192C">
        <w:rPr>
          <w:rFonts w:hint="eastAsia"/>
        </w:rPr>
        <w:t xml:space="preserve">하며, </w:t>
      </w:r>
      <w:r w:rsidR="00F6192C">
        <w:t>PCC</w:t>
      </w:r>
      <w:r w:rsidR="00F6192C">
        <w:rPr>
          <w:rFonts w:hint="eastAsia"/>
        </w:rPr>
        <w:t xml:space="preserve">는 </w:t>
      </w:r>
      <w:r w:rsidR="00F6192C" w:rsidRPr="00916864">
        <w:t>inferior parietal lobule (IPL)과 긴밀히 연</w:t>
      </w:r>
      <w:r w:rsidR="00F6192C">
        <w:rPr>
          <w:rFonts w:hint="eastAsia"/>
        </w:rPr>
        <w:t>결되어 있다</w:t>
      </w:r>
      <w:r w:rsidR="000C6E60" w:rsidRPr="00916864">
        <w:t>(Buckner et al., 2008).</w:t>
      </w:r>
      <w:r w:rsidR="000C6E60">
        <w:rPr>
          <w:rFonts w:hint="eastAsia"/>
        </w:rPr>
        <w:t xml:space="preserve"> </w:t>
      </w:r>
    </w:p>
    <w:p w14:paraId="7F847D2D" w14:textId="77777777" w:rsidR="006D6A34" w:rsidRPr="006642DF" w:rsidRDefault="006D6A34" w:rsidP="006D6A34">
      <w:pPr>
        <w:spacing w:after="0"/>
        <w:jc w:val="both"/>
      </w:pPr>
    </w:p>
    <w:p w14:paraId="033B5DFC" w14:textId="52051A51" w:rsidR="009D00ED" w:rsidRPr="009D00ED" w:rsidRDefault="00DD281F" w:rsidP="00063745">
      <w:pPr>
        <w:spacing w:after="0"/>
        <w:ind w:firstLine="220"/>
        <w:jc w:val="both"/>
        <w:rPr>
          <w:rFonts w:hint="eastAsia"/>
        </w:rPr>
      </w:pPr>
      <w:r>
        <w:rPr>
          <w:rFonts w:hint="eastAsia"/>
        </w:rPr>
        <w:t xml:space="preserve">이와 더불어 </w:t>
      </w:r>
      <w:r w:rsidR="00221BDF">
        <w:rPr>
          <w:rFonts w:hint="eastAsia"/>
        </w:rPr>
        <w:t xml:space="preserve">사람들은 </w:t>
      </w:r>
      <w:r>
        <w:rPr>
          <w:rFonts w:hint="eastAsia"/>
        </w:rPr>
        <w:t xml:space="preserve">사회적 행동에 </w:t>
      </w:r>
      <w:r w:rsidR="00221BDF">
        <w:rPr>
          <w:rFonts w:hint="eastAsia"/>
        </w:rPr>
        <w:t>대해서도 큰 관심을 가지고 탐구해왔다</w:t>
      </w:r>
      <w:r>
        <w:rPr>
          <w:rFonts w:hint="eastAsia"/>
        </w:rPr>
        <w:t xml:space="preserve">. </w:t>
      </w:r>
      <w:r w:rsidR="00221BDF">
        <w:t>Social recognition</w:t>
      </w:r>
      <w:proofErr w:type="spellStart"/>
      <w:r w:rsidR="00221BDF">
        <w:rPr>
          <w:rFonts w:hint="eastAsia"/>
        </w:rPr>
        <w:t>부터</w:t>
      </w:r>
      <w:proofErr w:type="spellEnd"/>
      <w:r w:rsidR="00221BDF">
        <w:rPr>
          <w:rFonts w:hint="eastAsia"/>
        </w:rPr>
        <w:t xml:space="preserve"> </w:t>
      </w:r>
      <w:r w:rsidR="00221BDF">
        <w:t>social behavior</w:t>
      </w:r>
      <w:proofErr w:type="spellStart"/>
      <w:r w:rsidR="00221BDF">
        <w:rPr>
          <w:rFonts w:hint="eastAsia"/>
        </w:rPr>
        <w:t>에</w:t>
      </w:r>
      <w:proofErr w:type="spellEnd"/>
      <w:r w:rsidR="00221BDF">
        <w:rPr>
          <w:rFonts w:hint="eastAsia"/>
        </w:rPr>
        <w:t xml:space="preserve"> 어려움을 보이는 질병까지</w:t>
      </w:r>
      <w:r w:rsidR="007A4B3A">
        <w:rPr>
          <w:rFonts w:hint="eastAsia"/>
        </w:rPr>
        <w:t>,</w:t>
      </w:r>
      <w:r w:rsidR="00221BDF">
        <w:rPr>
          <w:rFonts w:hint="eastAsia"/>
        </w:rPr>
        <w:t xml:space="preserve"> 다양한 사회 활동에 대</w:t>
      </w:r>
      <w:r w:rsidR="00CD4802">
        <w:rPr>
          <w:rFonts w:hint="eastAsia"/>
        </w:rPr>
        <w:t xml:space="preserve">한 연구가 수십년간 이어지고 있다. 이와 관련된 </w:t>
      </w:r>
      <w:r w:rsidR="00CD4802">
        <w:t>brain region</w:t>
      </w:r>
      <w:r w:rsidR="00CD4802">
        <w:rPr>
          <w:rFonts w:hint="eastAsia"/>
        </w:rPr>
        <w:t xml:space="preserve">을 </w:t>
      </w:r>
      <w:r w:rsidR="00CD4802">
        <w:t>social brain</w:t>
      </w:r>
      <w:r w:rsidR="00CD4802">
        <w:rPr>
          <w:rFonts w:hint="eastAsia"/>
        </w:rPr>
        <w:t xml:space="preserve">이라 칭하며, 대표적으로 </w:t>
      </w:r>
      <w:r w:rsidR="00CD4802">
        <w:t>amygdala</w:t>
      </w:r>
      <w:r w:rsidR="00CD4802">
        <w:rPr>
          <w:rFonts w:hint="eastAsia"/>
        </w:rPr>
        <w:t xml:space="preserve">, </w:t>
      </w:r>
      <w:r w:rsidR="00CD4802">
        <w:t xml:space="preserve">orbitofrontal cortex (OFC), </w:t>
      </w:r>
      <w:r w:rsidR="00CD4802">
        <w:rPr>
          <w:rFonts w:hint="eastAsia"/>
        </w:rPr>
        <w:t xml:space="preserve">그리고 </w:t>
      </w:r>
      <w:r w:rsidR="00CD4802">
        <w:t>insula</w:t>
      </w:r>
      <w:r w:rsidR="00CD4802">
        <w:rPr>
          <w:rFonts w:hint="eastAsia"/>
        </w:rPr>
        <w:t>가 그에 속한다</w:t>
      </w:r>
      <w:r w:rsidR="00CD4802" w:rsidRPr="00916864">
        <w:t>(</w:t>
      </w:r>
      <w:proofErr w:type="spellStart"/>
      <w:r w:rsidR="00CD4802" w:rsidRPr="00916864">
        <w:t>Adolphs</w:t>
      </w:r>
      <w:proofErr w:type="spellEnd"/>
      <w:r w:rsidR="00CD4802" w:rsidRPr="00916864">
        <w:t>, 2009).</w:t>
      </w:r>
      <w:r w:rsidR="000B205A">
        <w:rPr>
          <w:rFonts w:hint="eastAsia"/>
        </w:rPr>
        <w:t xml:space="preserve"> </w:t>
      </w:r>
      <w:r w:rsidR="004E11E4">
        <w:t>Amygdala</w:t>
      </w:r>
      <w:r w:rsidR="004E11E4">
        <w:rPr>
          <w:rFonts w:hint="eastAsia"/>
        </w:rPr>
        <w:t xml:space="preserve">는 사람들의 얼굴을 보고 판단을 내리는 역할을 수행하며, 이 부위가 망가진 경우 </w:t>
      </w:r>
      <w:r w:rsidR="004E11E4">
        <w:t>emotional facial expression</w:t>
      </w:r>
      <w:r w:rsidR="004E11E4">
        <w:rPr>
          <w:rFonts w:hint="eastAsia"/>
        </w:rPr>
        <w:t>을 인식하는 능력이 크게 저해된다(</w:t>
      </w:r>
      <w:proofErr w:type="spellStart"/>
      <w:r w:rsidR="004E11E4" w:rsidRPr="004E11E4">
        <w:t>Adolphs</w:t>
      </w:r>
      <w:proofErr w:type="spellEnd"/>
      <w:r w:rsidR="004E11E4" w:rsidRPr="004E11E4">
        <w:t xml:space="preserve"> et al.</w:t>
      </w:r>
      <w:r w:rsidR="004E11E4">
        <w:rPr>
          <w:rFonts w:hint="eastAsia"/>
        </w:rPr>
        <w:t>,</w:t>
      </w:r>
      <w:r w:rsidR="004E11E4" w:rsidRPr="004E11E4">
        <w:t xml:space="preserve"> 1994</w:t>
      </w:r>
      <w:r w:rsidR="004E11E4">
        <w:rPr>
          <w:rFonts w:hint="eastAsia"/>
        </w:rPr>
        <w:t>)</w:t>
      </w:r>
      <w:r w:rsidR="009A78DC">
        <w:rPr>
          <w:rFonts w:hint="eastAsia"/>
        </w:rPr>
        <w:t xml:space="preserve">. </w:t>
      </w:r>
      <w:r w:rsidR="00063745">
        <w:t>Orbitofrontal cortex (OFC)</w:t>
      </w:r>
      <w:r w:rsidR="00063745">
        <w:rPr>
          <w:rFonts w:hint="eastAsia"/>
        </w:rPr>
        <w:t>는 사회적 상황에서 reward</w:t>
      </w:r>
      <w:r w:rsidR="00063745">
        <w:t xml:space="preserve"> </w:t>
      </w:r>
      <w:r w:rsidR="00063745">
        <w:rPr>
          <w:rFonts w:hint="eastAsia"/>
        </w:rPr>
        <w:t xml:space="preserve">처리에 관여하며, 손상된 경우 </w:t>
      </w:r>
      <w:r w:rsidR="00063745">
        <w:t>social behavior</w:t>
      </w:r>
      <w:r w:rsidR="00063745">
        <w:rPr>
          <w:rFonts w:hint="eastAsia"/>
        </w:rPr>
        <w:t xml:space="preserve">와 관련된 다른 부분이 온전해도 </w:t>
      </w:r>
      <w:r w:rsidR="00063745">
        <w:t>social behavior</w:t>
      </w:r>
      <w:r w:rsidR="00063745">
        <w:rPr>
          <w:rFonts w:hint="eastAsia"/>
        </w:rPr>
        <w:t>가 크게 망가진다(</w:t>
      </w:r>
      <w:proofErr w:type="spellStart"/>
      <w:r w:rsidR="00063745" w:rsidRPr="00916864">
        <w:t>Adolphs</w:t>
      </w:r>
      <w:proofErr w:type="spellEnd"/>
      <w:r w:rsidR="00063745" w:rsidRPr="00916864">
        <w:t>, 2009).</w:t>
      </w:r>
      <w:r w:rsidR="00063745">
        <w:rPr>
          <w:rFonts w:hint="eastAsia"/>
        </w:rPr>
        <w:t xml:space="preserve"> </w:t>
      </w:r>
      <w:r w:rsidR="00BC5D07">
        <w:rPr>
          <w:rFonts w:hint="eastAsia"/>
        </w:rPr>
        <w:t xml:space="preserve">다른 사람이 느끼는 감정을 같이 느끼고, 주변인이 위험에 처했을 때 함께 고통받는 과정에서는 </w:t>
      </w:r>
      <w:r w:rsidR="00BC5D07">
        <w:t>insula</w:t>
      </w:r>
      <w:r w:rsidR="00BC5D07">
        <w:rPr>
          <w:rFonts w:hint="eastAsia"/>
        </w:rPr>
        <w:t xml:space="preserve">가 </w:t>
      </w:r>
      <w:r w:rsidR="00BC5D07">
        <w:t>activation</w:t>
      </w:r>
      <w:r w:rsidR="00BC5D07">
        <w:rPr>
          <w:rFonts w:hint="eastAsia"/>
        </w:rPr>
        <w:t>된다</w:t>
      </w:r>
      <w:r w:rsidR="009D00ED">
        <w:rPr>
          <w:rFonts w:hint="eastAsia"/>
        </w:rPr>
        <w:t>(</w:t>
      </w:r>
      <w:proofErr w:type="spellStart"/>
      <w:r w:rsidR="009D00ED" w:rsidRPr="009D00ED">
        <w:t>Keysers</w:t>
      </w:r>
      <w:proofErr w:type="spellEnd"/>
      <w:r w:rsidR="009D00ED" w:rsidRPr="009D00ED">
        <w:t xml:space="preserve"> &amp; </w:t>
      </w:r>
      <w:proofErr w:type="spellStart"/>
      <w:r w:rsidR="009D00ED" w:rsidRPr="009D00ED">
        <w:t>Gazzola</w:t>
      </w:r>
      <w:proofErr w:type="spellEnd"/>
      <w:r w:rsidR="009D00ED">
        <w:rPr>
          <w:rFonts w:hint="eastAsia"/>
        </w:rPr>
        <w:t>,</w:t>
      </w:r>
      <w:r w:rsidR="009D00ED" w:rsidRPr="009D00ED">
        <w:t xml:space="preserve"> 2007</w:t>
      </w:r>
      <w:r w:rsidR="009D00ED">
        <w:rPr>
          <w:rFonts w:hint="eastAsia"/>
        </w:rPr>
        <w:t xml:space="preserve">; </w:t>
      </w:r>
      <w:r w:rsidR="009D00ED" w:rsidRPr="009D00ED">
        <w:t>Singer et al.</w:t>
      </w:r>
      <w:r w:rsidR="009D00ED">
        <w:rPr>
          <w:rFonts w:hint="eastAsia"/>
        </w:rPr>
        <w:t>,</w:t>
      </w:r>
      <w:r w:rsidR="009D00ED" w:rsidRPr="009D00ED">
        <w:t xml:space="preserve"> 2004</w:t>
      </w:r>
      <w:r w:rsidR="009D00ED">
        <w:rPr>
          <w:rFonts w:hint="eastAsia"/>
        </w:rPr>
        <w:t>)</w:t>
      </w:r>
      <w:r w:rsidR="00221FB6">
        <w:rPr>
          <w:rFonts w:hint="eastAsia"/>
        </w:rPr>
        <w:t xml:space="preserve">. </w:t>
      </w:r>
    </w:p>
    <w:p w14:paraId="65EEAF79" w14:textId="77777777" w:rsidR="00581E12" w:rsidRDefault="00581E12" w:rsidP="00F41F58">
      <w:pPr>
        <w:spacing w:after="0"/>
        <w:jc w:val="both"/>
      </w:pPr>
    </w:p>
    <w:p w14:paraId="00046247" w14:textId="1DDC68AE" w:rsidR="00F41F58" w:rsidRPr="00916864" w:rsidRDefault="00F41F58" w:rsidP="00F41F58">
      <w:pPr>
        <w:spacing w:after="0"/>
        <w:jc w:val="both"/>
        <w:rPr>
          <w:b/>
          <w:bCs/>
        </w:rPr>
      </w:pPr>
      <w:r w:rsidRPr="00916864">
        <w:rPr>
          <w:b/>
          <w:bCs/>
        </w:rPr>
        <w:t xml:space="preserve">2) </w:t>
      </w:r>
      <w:r w:rsidRPr="00916864">
        <w:rPr>
          <w:rFonts w:hint="eastAsia"/>
          <w:b/>
          <w:bCs/>
        </w:rPr>
        <w:t>연구 목표 및 중요성</w:t>
      </w:r>
    </w:p>
    <w:p w14:paraId="2CB66EDE" w14:textId="77777777" w:rsidR="00A55B74" w:rsidRDefault="005177F0" w:rsidP="00C134D4">
      <w:pPr>
        <w:spacing w:after="0"/>
        <w:ind w:firstLineChars="50" w:firstLine="110"/>
        <w:jc w:val="both"/>
      </w:pPr>
      <w:r>
        <w:rPr>
          <w:rFonts w:hint="eastAsia"/>
        </w:rPr>
        <w:t xml:space="preserve">앞서 우리가 일상에서 주로 겪는 상황 중 </w:t>
      </w:r>
      <w:r>
        <w:t>DMN</w:t>
      </w:r>
      <w:r>
        <w:rPr>
          <w:rFonts w:hint="eastAsia"/>
        </w:rPr>
        <w:t xml:space="preserve">과 </w:t>
      </w:r>
      <w:r>
        <w:t>social brain</w:t>
      </w:r>
      <w:r>
        <w:rPr>
          <w:rFonts w:hint="eastAsia"/>
        </w:rPr>
        <w:t xml:space="preserve">이 관여하는 상황과 그에 따른 뇌의 반응을 살펴보았다. 이와 같은 다양한 경험들 중 일부는 우리의 기억 속에 저장된다. </w:t>
      </w:r>
      <w:r w:rsidR="009958FA">
        <w:rPr>
          <w:rFonts w:hint="eastAsia"/>
        </w:rPr>
        <w:t xml:space="preserve">그렇다면 이러한 기억들을 인출할 때에도 </w:t>
      </w:r>
      <w:r w:rsidR="009958FA">
        <w:t>real-life</w:t>
      </w:r>
      <w:r w:rsidR="009958FA">
        <w:rPr>
          <w:rFonts w:hint="eastAsia"/>
        </w:rPr>
        <w:t>에서 경험할 때와 유사한</w:t>
      </w:r>
      <w:r w:rsidR="009958FA">
        <w:t xml:space="preserve"> neural mechanism</w:t>
      </w:r>
      <w:r w:rsidR="009958FA">
        <w:rPr>
          <w:rFonts w:hint="eastAsia"/>
        </w:rPr>
        <w:t>이</w:t>
      </w:r>
      <w:r w:rsidR="00063745" w:rsidRPr="00916864">
        <w:t xml:space="preserve"> </w:t>
      </w:r>
      <w:r w:rsidR="00063745" w:rsidRPr="00916864">
        <w:rPr>
          <w:rFonts w:hint="eastAsia"/>
        </w:rPr>
        <w:t>관여할까</w:t>
      </w:r>
      <w:r w:rsidR="00063745" w:rsidRPr="00916864">
        <w:t xml:space="preserve">? </w:t>
      </w:r>
      <w:r w:rsidR="00063745" w:rsidRPr="00916864">
        <w:rPr>
          <w:rFonts w:hint="eastAsia"/>
        </w:rPr>
        <w:t>본</w:t>
      </w:r>
      <w:r w:rsidR="00063745" w:rsidRPr="00916864">
        <w:t xml:space="preserve"> </w:t>
      </w:r>
      <w:r w:rsidR="00063745" w:rsidRPr="00916864">
        <w:rPr>
          <w:rFonts w:hint="eastAsia"/>
        </w:rPr>
        <w:t>연구는</w:t>
      </w:r>
      <w:r w:rsidR="00063745" w:rsidRPr="00916864">
        <w:t xml:space="preserve"> </w:t>
      </w:r>
      <w:r w:rsidR="0015358C">
        <w:rPr>
          <w:rFonts w:hint="eastAsia"/>
        </w:rPr>
        <w:t xml:space="preserve">해당 질문을 기반으로 하여, </w:t>
      </w:r>
      <w:r w:rsidR="00063745" w:rsidRPr="00916864">
        <w:t>social interaction</w:t>
      </w:r>
      <w:r w:rsidR="00063745" w:rsidRPr="00916864">
        <w:rPr>
          <w:rFonts w:hint="eastAsia"/>
        </w:rPr>
        <w:t>이</w:t>
      </w:r>
      <w:r w:rsidR="00063745" w:rsidRPr="00916864">
        <w:t xml:space="preserve"> </w:t>
      </w:r>
      <w:r w:rsidR="00063745" w:rsidRPr="00916864">
        <w:rPr>
          <w:rFonts w:hint="eastAsia"/>
        </w:rPr>
        <w:t>있는</w:t>
      </w:r>
      <w:r w:rsidR="00063745" w:rsidRPr="00916864">
        <w:t xml:space="preserve"> </w:t>
      </w:r>
      <w:r w:rsidR="00063745" w:rsidRPr="00916864">
        <w:rPr>
          <w:rFonts w:hint="eastAsia"/>
        </w:rPr>
        <w:t>기억과</w:t>
      </w:r>
      <w:r w:rsidR="00063745" w:rsidRPr="00916864">
        <w:t xml:space="preserve"> </w:t>
      </w:r>
      <w:r w:rsidR="00063745" w:rsidRPr="00916864">
        <w:rPr>
          <w:rFonts w:hint="eastAsia"/>
        </w:rPr>
        <w:t>없는</w:t>
      </w:r>
      <w:r w:rsidR="00063745" w:rsidRPr="00916864">
        <w:t xml:space="preserve"> </w:t>
      </w:r>
      <w:r w:rsidR="00063745" w:rsidRPr="00916864">
        <w:rPr>
          <w:rFonts w:hint="eastAsia"/>
        </w:rPr>
        <w:t>기억을</w:t>
      </w:r>
      <w:r w:rsidR="00063745" w:rsidRPr="00916864">
        <w:t xml:space="preserve"> </w:t>
      </w:r>
      <w:r w:rsidR="00063745" w:rsidRPr="00916864">
        <w:rPr>
          <w:rFonts w:hint="eastAsia"/>
        </w:rPr>
        <w:t>인출할</w:t>
      </w:r>
      <w:r w:rsidR="00063745" w:rsidRPr="00916864">
        <w:t xml:space="preserve"> </w:t>
      </w:r>
      <w:r w:rsidR="00063745" w:rsidRPr="00916864">
        <w:rPr>
          <w:rFonts w:hint="eastAsia"/>
        </w:rPr>
        <w:t>때</w:t>
      </w:r>
      <w:r w:rsidR="00063745" w:rsidRPr="00916864">
        <w:t xml:space="preserve"> </w:t>
      </w:r>
      <w:r w:rsidR="00063745" w:rsidRPr="00916864">
        <w:rPr>
          <w:rFonts w:hint="eastAsia"/>
        </w:rPr>
        <w:t>어떤</w:t>
      </w:r>
      <w:r w:rsidR="00063745" w:rsidRPr="00916864">
        <w:t xml:space="preserve"> </w:t>
      </w:r>
      <w:r w:rsidR="00063745" w:rsidRPr="00916864">
        <w:rPr>
          <w:rFonts w:hint="eastAsia"/>
        </w:rPr>
        <w:t>표상의</w:t>
      </w:r>
      <w:r w:rsidR="00063745" w:rsidRPr="00916864">
        <w:t xml:space="preserve"> </w:t>
      </w:r>
      <w:r w:rsidR="00063745" w:rsidRPr="00916864">
        <w:rPr>
          <w:rFonts w:hint="eastAsia"/>
        </w:rPr>
        <w:t>차이가</w:t>
      </w:r>
      <w:r w:rsidR="00063745" w:rsidRPr="00916864">
        <w:t xml:space="preserve"> </w:t>
      </w:r>
      <w:r w:rsidR="00063745" w:rsidRPr="00916864">
        <w:rPr>
          <w:rFonts w:hint="eastAsia"/>
        </w:rPr>
        <w:t>나타나는지</w:t>
      </w:r>
      <w:r w:rsidR="00063745" w:rsidRPr="00916864">
        <w:t xml:space="preserve"> </w:t>
      </w:r>
      <w:r w:rsidR="000F4D92">
        <w:rPr>
          <w:rFonts w:hint="eastAsia"/>
        </w:rPr>
        <w:t xml:space="preserve">파악하는 것을 목표로 한다. </w:t>
      </w:r>
    </w:p>
    <w:p w14:paraId="2B0CA788" w14:textId="77777777" w:rsidR="00A55B74" w:rsidRDefault="00A55B74" w:rsidP="00C134D4">
      <w:pPr>
        <w:spacing w:after="0"/>
        <w:ind w:firstLineChars="50" w:firstLine="110"/>
        <w:jc w:val="both"/>
      </w:pPr>
    </w:p>
    <w:p w14:paraId="1FEC9668" w14:textId="31FC0772" w:rsidR="00063745" w:rsidRPr="00581E12" w:rsidRDefault="004B73EB" w:rsidP="00A55B74">
      <w:pPr>
        <w:spacing w:after="0"/>
        <w:ind w:firstLineChars="50" w:firstLine="110"/>
        <w:jc w:val="both"/>
        <w:rPr>
          <w:rFonts w:hint="eastAsia"/>
        </w:rPr>
      </w:pPr>
      <w:r>
        <w:rPr>
          <w:rFonts w:hint="eastAsia"/>
        </w:rPr>
        <w:lastRenderedPageBreak/>
        <w:t xml:space="preserve">기존의 </w:t>
      </w:r>
      <w:r>
        <w:t>DMN</w:t>
      </w:r>
      <w:r>
        <w:rPr>
          <w:rFonts w:hint="eastAsia"/>
        </w:rPr>
        <w:t xml:space="preserve">과 </w:t>
      </w:r>
      <w:r>
        <w:t>social brain</w:t>
      </w:r>
      <w:r>
        <w:rPr>
          <w:rFonts w:hint="eastAsia"/>
        </w:rPr>
        <w:t xml:space="preserve"> 연구는 대부분 실시간으로 그 상황을 경험할 때를 위주로 이루어졌다. 이에 </w:t>
      </w:r>
      <w:r>
        <w:t>‘retrieval of memory’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초점을 맞추어 기억을 인출할 때의 차이</w:t>
      </w:r>
      <w:r w:rsidR="000807A2">
        <w:rPr>
          <w:rFonts w:hint="eastAsia"/>
        </w:rPr>
        <w:t xml:space="preserve">를 살핌으로써, </w:t>
      </w:r>
      <w:r w:rsidR="000807A2">
        <w:t>DMN</w:t>
      </w:r>
      <w:r w:rsidR="000807A2">
        <w:rPr>
          <w:rFonts w:hint="eastAsia"/>
        </w:rPr>
        <w:t xml:space="preserve">과 </w:t>
      </w:r>
      <w:r w:rsidR="000807A2">
        <w:t>social brain</w:t>
      </w:r>
      <w:proofErr w:type="spellStart"/>
      <w:r w:rsidR="000807A2">
        <w:rPr>
          <w:rFonts w:hint="eastAsia"/>
        </w:rPr>
        <w:t>에</w:t>
      </w:r>
      <w:proofErr w:type="spellEnd"/>
      <w:r w:rsidR="000807A2">
        <w:rPr>
          <w:rFonts w:hint="eastAsia"/>
        </w:rPr>
        <w:t xml:space="preserve"> 대한 보다 깊은 이해가 가능할 것</w:t>
      </w:r>
      <w:r w:rsidR="00630A0C">
        <w:rPr>
          <w:rFonts w:hint="eastAsia"/>
        </w:rPr>
        <w:t xml:space="preserve">으로 기대된다. </w:t>
      </w:r>
      <w:r w:rsidR="00150714">
        <w:rPr>
          <w:rFonts w:hint="eastAsia"/>
        </w:rPr>
        <w:t xml:space="preserve">또한 </w:t>
      </w:r>
      <w:r w:rsidR="00150714">
        <w:t>DMN</w:t>
      </w:r>
      <w:r w:rsidR="00150714">
        <w:rPr>
          <w:rFonts w:hint="eastAsia"/>
        </w:rPr>
        <w:t xml:space="preserve"> 연구는 주로 </w:t>
      </w:r>
      <w:r w:rsidR="00150714">
        <w:t>task-induced deactivation</w:t>
      </w:r>
      <w:r w:rsidR="00150714">
        <w:rPr>
          <w:rFonts w:hint="eastAsia"/>
        </w:rPr>
        <w:t xml:space="preserve">을 통해 이루어져 억제되는 상황으로 확인되었는데 기억 인출을 통해 </w:t>
      </w:r>
      <w:r w:rsidR="00C134D4">
        <w:t>DMN</w:t>
      </w:r>
      <w:r w:rsidR="00C134D4">
        <w:rPr>
          <w:rFonts w:hint="eastAsia"/>
        </w:rPr>
        <w:t xml:space="preserve">을 연구한다면, 오로지 </w:t>
      </w:r>
      <w:r w:rsidR="00150714">
        <w:rPr>
          <w:rFonts w:hint="eastAsia"/>
        </w:rPr>
        <w:t>내적인 집중 상황</w:t>
      </w:r>
      <w:r w:rsidR="00C134D4">
        <w:rPr>
          <w:rFonts w:hint="eastAsia"/>
        </w:rPr>
        <w:t xml:space="preserve">에 대해 </w:t>
      </w:r>
      <w:r w:rsidR="00B33F46">
        <w:rPr>
          <w:rFonts w:hint="eastAsia"/>
        </w:rPr>
        <w:t>탐구할 수 있을 것이다.</w:t>
      </w:r>
    </w:p>
    <w:p w14:paraId="7D4B7E09" w14:textId="77777777" w:rsidR="00F41F58" w:rsidRPr="00063745" w:rsidRDefault="00F41F58" w:rsidP="00F41F58">
      <w:pPr>
        <w:spacing w:after="0"/>
        <w:jc w:val="both"/>
      </w:pPr>
    </w:p>
    <w:p w14:paraId="2F10B41E" w14:textId="1F69FE47" w:rsidR="00F41F58" w:rsidRPr="00916864" w:rsidRDefault="00F41F58" w:rsidP="00F41F58">
      <w:pPr>
        <w:spacing w:after="0"/>
        <w:jc w:val="both"/>
        <w:rPr>
          <w:b/>
          <w:bCs/>
          <w:sz w:val="24"/>
          <w:szCs w:val="28"/>
        </w:rPr>
      </w:pPr>
      <w:r w:rsidRPr="00916864">
        <w:rPr>
          <w:rFonts w:hint="eastAsia"/>
          <w:b/>
          <w:bCs/>
          <w:sz w:val="24"/>
          <w:szCs w:val="28"/>
        </w:rPr>
        <w:t>2. 연구 방법 및 결과</w:t>
      </w:r>
    </w:p>
    <w:p w14:paraId="5B6A35FD" w14:textId="23646FEA" w:rsidR="00F41F58" w:rsidRPr="00916864" w:rsidRDefault="00F41F58" w:rsidP="00F41F58">
      <w:pPr>
        <w:spacing w:after="0"/>
        <w:jc w:val="both"/>
        <w:rPr>
          <w:b/>
          <w:bCs/>
        </w:rPr>
      </w:pPr>
      <w:r w:rsidRPr="00916864">
        <w:rPr>
          <w:rFonts w:hint="eastAsia"/>
          <w:b/>
          <w:bCs/>
        </w:rPr>
        <w:t>1) 연구 방법</w:t>
      </w:r>
    </w:p>
    <w:p w14:paraId="58E32238" w14:textId="19AC6C5C" w:rsidR="00F41F58" w:rsidRPr="0031445B" w:rsidRDefault="00CA76EC" w:rsidP="00F41F58">
      <w:pPr>
        <w:spacing w:after="0"/>
        <w:jc w:val="both"/>
        <w:rPr>
          <w:b/>
          <w:bCs/>
        </w:rPr>
      </w:pPr>
      <w:r w:rsidRPr="0031445B">
        <w:rPr>
          <w:rFonts w:hint="eastAsia"/>
          <w:b/>
          <w:bCs/>
        </w:rPr>
        <w:t xml:space="preserve">1-1) </w:t>
      </w:r>
      <w:r w:rsidR="001A1F4D" w:rsidRPr="0031445B">
        <w:rPr>
          <w:b/>
          <w:bCs/>
        </w:rPr>
        <w:t>Interview &amp; fMRI Experiment</w:t>
      </w:r>
    </w:p>
    <w:p w14:paraId="468A95FA" w14:textId="1200AB90" w:rsidR="00F63B65" w:rsidRDefault="00C37ECC" w:rsidP="00DB102F">
      <w:pPr>
        <w:spacing w:after="0"/>
        <w:ind w:firstLine="220"/>
        <w:jc w:val="both"/>
      </w:pPr>
      <w:r>
        <w:rPr>
          <w:rFonts w:hint="eastAsia"/>
        </w:rPr>
        <w:t>건강한 성인 34명을 대상으로 사전에 준비한 16개의 상황에 대한 인터뷰를 진행하였다</w:t>
      </w:r>
      <w:r w:rsidR="00DE2AED">
        <w:rPr>
          <w:rFonts w:hint="eastAsia"/>
        </w:rPr>
        <w:t xml:space="preserve"> (Table 1)</w:t>
      </w:r>
      <w:r>
        <w:rPr>
          <w:rFonts w:hint="eastAsia"/>
        </w:rPr>
        <w:t xml:space="preserve">. </w:t>
      </w:r>
      <w:r w:rsidR="00DE2AED">
        <w:rPr>
          <w:rFonts w:hint="eastAsia"/>
        </w:rPr>
        <w:t xml:space="preserve">각 상황을 하나씩 이야기하도록 하였고, 인터뷰 내용은 </w:t>
      </w:r>
      <w:r w:rsidR="00DE2AED">
        <w:t>sc</w:t>
      </w:r>
      <w:r w:rsidR="00DE2AED">
        <w:rPr>
          <w:rFonts w:hint="eastAsia"/>
        </w:rPr>
        <w:t>r</w:t>
      </w:r>
      <w:r w:rsidR="00DE2AED">
        <w:t>ipt</w:t>
      </w:r>
      <w:r w:rsidR="00DE2AED">
        <w:rPr>
          <w:rFonts w:hint="eastAsia"/>
        </w:rPr>
        <w:t xml:space="preserve"> 형식으로</w:t>
      </w:r>
      <w:r w:rsidR="001E6F00">
        <w:t xml:space="preserve"> </w:t>
      </w:r>
      <w:r w:rsidR="001E6F00">
        <w:rPr>
          <w:rFonts w:hint="eastAsia"/>
        </w:rPr>
        <w:t>모두</w:t>
      </w:r>
      <w:r w:rsidR="00DE2AED">
        <w:rPr>
          <w:rFonts w:hint="eastAsia"/>
        </w:rPr>
        <w:t xml:space="preserve"> 기록하였다.</w:t>
      </w:r>
      <w:r w:rsidR="00F63B65">
        <w:rPr>
          <w:rFonts w:hint="eastAsia"/>
        </w:rPr>
        <w:t xml:space="preserve"> 16개의 상황 중, 가장 자세하게 기억하는 12개를 선정하여 </w:t>
      </w:r>
      <w:r w:rsidR="00F63B65">
        <w:t>fMRI</w:t>
      </w:r>
      <w:r w:rsidR="00F63B65">
        <w:rPr>
          <w:rFonts w:hint="eastAsia"/>
        </w:rPr>
        <w:t xml:space="preserve"> 실험에 적용하였다.</w:t>
      </w:r>
      <w:r w:rsidR="005A1D65">
        <w:rPr>
          <w:rFonts w:hint="eastAsia"/>
        </w:rPr>
        <w:t xml:space="preserve"> 인터뷰를 진행하고 일주일 후, 각 피험자</w:t>
      </w:r>
      <w:r w:rsidR="006D6B3B">
        <w:rPr>
          <w:rFonts w:hint="eastAsia"/>
        </w:rPr>
        <w:t xml:space="preserve">의 경험을 </w:t>
      </w:r>
      <w:r w:rsidR="006D6B3B">
        <w:t>cue</w:t>
      </w:r>
      <w:r w:rsidR="006D6B3B">
        <w:rPr>
          <w:rFonts w:hint="eastAsia"/>
        </w:rPr>
        <w:t xml:space="preserve">로 하여 12개의 기억을 4번씩 떠올리게 하며 </w:t>
      </w:r>
      <w:r w:rsidR="006D6B3B">
        <w:t>fMRI</w:t>
      </w:r>
      <w:r w:rsidR="006D6B3B">
        <w:rPr>
          <w:rFonts w:hint="eastAsia"/>
        </w:rPr>
        <w:t xml:space="preserve"> 실험을 진행하였다.</w:t>
      </w:r>
    </w:p>
    <w:p w14:paraId="5DD441F9" w14:textId="32F3D53C" w:rsidR="00A352F4" w:rsidRPr="00A352F4" w:rsidRDefault="00A352F4" w:rsidP="00DB102F">
      <w:pPr>
        <w:spacing w:after="0"/>
        <w:ind w:firstLine="220"/>
        <w:jc w:val="both"/>
        <w:rPr>
          <w:sz w:val="6"/>
          <w:szCs w:val="8"/>
        </w:rPr>
      </w:pPr>
      <w:r w:rsidRPr="00A352F4">
        <w:rPr>
          <w:sz w:val="6"/>
          <w:szCs w:val="8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0"/>
        <w:gridCol w:w="4080"/>
        <w:gridCol w:w="472"/>
        <w:gridCol w:w="4044"/>
      </w:tblGrid>
      <w:tr w:rsidR="00CB23B0" w14:paraId="29891418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3C9F59D1" w14:textId="70E3E68E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#</w:t>
            </w:r>
          </w:p>
        </w:tc>
        <w:tc>
          <w:tcPr>
            <w:tcW w:w="4087" w:type="dxa"/>
          </w:tcPr>
          <w:p w14:paraId="4845827D" w14:textId="10F0F101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질문 내용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2DABCDE7" w14:textId="062F2E73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#</w:t>
            </w:r>
          </w:p>
        </w:tc>
        <w:tc>
          <w:tcPr>
            <w:tcW w:w="4051" w:type="dxa"/>
          </w:tcPr>
          <w:p w14:paraId="3306DE40" w14:textId="3E766DD3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질문 내용</w:t>
            </w:r>
          </w:p>
        </w:tc>
      </w:tr>
      <w:tr w:rsidR="00CB23B0" w14:paraId="36E2C50A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0AD4A434" w14:textId="60600ECB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</w:t>
            </w:r>
          </w:p>
        </w:tc>
        <w:tc>
          <w:tcPr>
            <w:tcW w:w="4087" w:type="dxa"/>
          </w:tcPr>
          <w:p w14:paraId="1AAC1D4F" w14:textId="1A341777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생각지 못한 좋은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57ED1EF0" w14:textId="02F5C3F3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9</w:t>
            </w:r>
          </w:p>
        </w:tc>
        <w:tc>
          <w:tcPr>
            <w:tcW w:w="4051" w:type="dxa"/>
          </w:tcPr>
          <w:p w14:paraId="3EC8C2B7" w14:textId="44AF97C2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약속에 늦은 기억</w:t>
            </w:r>
          </w:p>
        </w:tc>
      </w:tr>
      <w:tr w:rsidR="00CB23B0" w14:paraId="0D6AB007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34ADF350" w14:textId="60246519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2</w:t>
            </w:r>
          </w:p>
        </w:tc>
        <w:tc>
          <w:tcPr>
            <w:tcW w:w="4087" w:type="dxa"/>
          </w:tcPr>
          <w:p w14:paraId="105C265F" w14:textId="56C3AD60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결혼, 졸업, 생일 축하 받은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3A38C9FA" w14:textId="063C8D4D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4051" w:type="dxa"/>
          </w:tcPr>
          <w:p w14:paraId="2FA94FE4" w14:textId="13F5C670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다치거나 아팠던 기억</w:t>
            </w:r>
          </w:p>
        </w:tc>
      </w:tr>
      <w:tr w:rsidR="00CB23B0" w14:paraId="1084E9DC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50EFB9FC" w14:textId="6F476ABD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3</w:t>
            </w:r>
          </w:p>
        </w:tc>
        <w:tc>
          <w:tcPr>
            <w:tcW w:w="4087" w:type="dxa"/>
          </w:tcPr>
          <w:p w14:paraId="17BED04A" w14:textId="45E17EF6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무언가 성취했던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0E497543" w14:textId="5978619F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4051" w:type="dxa"/>
          </w:tcPr>
          <w:p w14:paraId="33243EAB" w14:textId="0C36EA2A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어떤 장소나 물건이 </w:t>
            </w:r>
            <w:proofErr w:type="spellStart"/>
            <w:r>
              <w:rPr>
                <w:rFonts w:hint="eastAsia"/>
              </w:rPr>
              <w:t>싫어진</w:t>
            </w:r>
            <w:proofErr w:type="spellEnd"/>
            <w:r>
              <w:rPr>
                <w:rFonts w:hint="eastAsia"/>
              </w:rPr>
              <w:t xml:space="preserve"> 기억</w:t>
            </w:r>
          </w:p>
        </w:tc>
      </w:tr>
      <w:tr w:rsidR="00CB23B0" w14:paraId="55D27A59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560C5830" w14:textId="21D6BBC3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4</w:t>
            </w:r>
          </w:p>
        </w:tc>
        <w:tc>
          <w:tcPr>
            <w:tcW w:w="4087" w:type="dxa"/>
          </w:tcPr>
          <w:p w14:paraId="32A01D47" w14:textId="5B5466ED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여행에 가 즐거웠던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438FFF97" w14:textId="66433341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12</w:t>
            </w:r>
          </w:p>
        </w:tc>
        <w:tc>
          <w:tcPr>
            <w:tcW w:w="4051" w:type="dxa"/>
          </w:tcPr>
          <w:p w14:paraId="064D12AF" w14:textId="6A376278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시험이나 면접을 망친 기억</w:t>
            </w:r>
          </w:p>
        </w:tc>
      </w:tr>
      <w:tr w:rsidR="00CB23B0" w14:paraId="0A0B37ED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06AC79B5" w14:textId="45EDFF48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5</w:t>
            </w:r>
          </w:p>
        </w:tc>
        <w:tc>
          <w:tcPr>
            <w:tcW w:w="4087" w:type="dxa"/>
          </w:tcPr>
          <w:p w14:paraId="21C5D246" w14:textId="3CDDD78A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사랑을 느낀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3D207FC7" w14:textId="44ECEE5C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13</w:t>
            </w:r>
          </w:p>
        </w:tc>
        <w:tc>
          <w:tcPr>
            <w:tcW w:w="4051" w:type="dxa"/>
          </w:tcPr>
          <w:p w14:paraId="22D2BF8D" w14:textId="50498330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실수, 잘못으로 후회한 기억</w:t>
            </w:r>
          </w:p>
        </w:tc>
      </w:tr>
      <w:tr w:rsidR="00CB23B0" w14:paraId="0E82C271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6B6D3F4F" w14:textId="56674605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6</w:t>
            </w:r>
          </w:p>
        </w:tc>
        <w:tc>
          <w:tcPr>
            <w:tcW w:w="4087" w:type="dxa"/>
          </w:tcPr>
          <w:p w14:paraId="5922AD16" w14:textId="4DA91963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칭찬 받아 기뻤던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22571AB5" w14:textId="0317B800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14</w:t>
            </w:r>
          </w:p>
        </w:tc>
        <w:tc>
          <w:tcPr>
            <w:tcW w:w="4051" w:type="dxa"/>
          </w:tcPr>
          <w:p w14:paraId="02A852F2" w14:textId="24F2822C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타인에게 화가 났던 기억</w:t>
            </w:r>
          </w:p>
        </w:tc>
      </w:tr>
      <w:tr w:rsidR="00CB23B0" w14:paraId="12824586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496A2931" w14:textId="52F617FD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7</w:t>
            </w:r>
          </w:p>
        </w:tc>
        <w:tc>
          <w:tcPr>
            <w:tcW w:w="4087" w:type="dxa"/>
          </w:tcPr>
          <w:p w14:paraId="08BB19DE" w14:textId="686F9B17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도움을 받은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0CDBFDB1" w14:textId="088F26F7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4051" w:type="dxa"/>
          </w:tcPr>
          <w:p w14:paraId="6EA030EF" w14:textId="5605144B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필요한 것이 없어 당황했던 기억</w:t>
            </w:r>
          </w:p>
        </w:tc>
      </w:tr>
      <w:tr w:rsidR="00CB23B0" w14:paraId="11F2FCC4" w14:textId="77777777" w:rsidTr="00CB23B0">
        <w:tc>
          <w:tcPr>
            <w:tcW w:w="421" w:type="dxa"/>
            <w:shd w:val="clear" w:color="auto" w:fill="D9D9D9" w:themeFill="background1" w:themeFillShade="D9"/>
          </w:tcPr>
          <w:p w14:paraId="45F20A86" w14:textId="46032D83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8</w:t>
            </w:r>
          </w:p>
        </w:tc>
        <w:tc>
          <w:tcPr>
            <w:tcW w:w="4087" w:type="dxa"/>
          </w:tcPr>
          <w:p w14:paraId="718A92EA" w14:textId="334D8DD4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가지고 싶었던 것을 가지게 된 기억</w:t>
            </w:r>
          </w:p>
        </w:tc>
        <w:tc>
          <w:tcPr>
            <w:tcW w:w="457" w:type="dxa"/>
            <w:shd w:val="clear" w:color="auto" w:fill="D9D9D9" w:themeFill="background1" w:themeFillShade="D9"/>
          </w:tcPr>
          <w:p w14:paraId="6C330BD9" w14:textId="1FD7E762" w:rsidR="00CB23B0" w:rsidRPr="00787F84" w:rsidRDefault="00CB23B0" w:rsidP="00DE2AED">
            <w:pPr>
              <w:jc w:val="both"/>
              <w:rPr>
                <w:rFonts w:hint="eastAsia"/>
                <w:b/>
                <w:bCs/>
              </w:rPr>
            </w:pPr>
            <w:r w:rsidRPr="00787F84">
              <w:rPr>
                <w:rFonts w:hint="eastAsia"/>
                <w:b/>
                <w:bCs/>
              </w:rPr>
              <w:t>16</w:t>
            </w:r>
          </w:p>
        </w:tc>
        <w:tc>
          <w:tcPr>
            <w:tcW w:w="4051" w:type="dxa"/>
          </w:tcPr>
          <w:p w14:paraId="7D5A72CC" w14:textId="02197E8D" w:rsidR="00CB23B0" w:rsidRDefault="00CB23B0" w:rsidP="00DE2A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오해를 받아 억울했던 기억</w:t>
            </w:r>
          </w:p>
        </w:tc>
      </w:tr>
    </w:tbl>
    <w:p w14:paraId="7E708B7F" w14:textId="455AAB17" w:rsidR="00DE2AED" w:rsidRPr="00512E80" w:rsidRDefault="00B623B8" w:rsidP="00512E80">
      <w:pPr>
        <w:spacing w:after="0"/>
        <w:jc w:val="center"/>
        <w:rPr>
          <w:rFonts w:hint="eastAsia"/>
        </w:rPr>
      </w:pPr>
      <w:r w:rsidRPr="00512E80">
        <w:rPr>
          <w:b/>
          <w:bCs/>
        </w:rPr>
        <w:t>Table 1.</w:t>
      </w:r>
      <w:r w:rsidR="0031445B" w:rsidRPr="00512E80">
        <w:rPr>
          <w:rFonts w:hint="eastAsia"/>
          <w:b/>
          <w:bCs/>
        </w:rPr>
        <w:t xml:space="preserve"> 질문 목록</w:t>
      </w:r>
      <w:r w:rsidR="00512E80" w:rsidRPr="00512E80">
        <w:rPr>
          <w:rFonts w:hint="eastAsia"/>
          <w:b/>
          <w:bCs/>
        </w:rPr>
        <w:t>.</w:t>
      </w:r>
      <w:r w:rsidR="00512E80">
        <w:rPr>
          <w:rFonts w:hint="eastAsia"/>
        </w:rPr>
        <w:t xml:space="preserve"> 모든 피험자는 16개의 질문에 대해 자신의 경험을 이야기했다.</w:t>
      </w:r>
    </w:p>
    <w:p w14:paraId="2D13A328" w14:textId="500673A0" w:rsidR="00CA76EC" w:rsidRDefault="00CA76EC" w:rsidP="00F41F58">
      <w:pPr>
        <w:spacing w:after="0"/>
        <w:jc w:val="both"/>
      </w:pPr>
    </w:p>
    <w:p w14:paraId="53D047EB" w14:textId="20A76869" w:rsidR="00F63B65" w:rsidRDefault="0012246C" w:rsidP="00F41F58">
      <w:pPr>
        <w:spacing w:after="0"/>
        <w:jc w:val="both"/>
        <w:rPr>
          <w:rFonts w:hint="eastAsia"/>
        </w:rPr>
      </w:pPr>
      <w:r>
        <w:rPr>
          <w:rFonts w:hint="eastAsia"/>
        </w:rPr>
        <w:t xml:space="preserve">* </w:t>
      </w:r>
      <w:r w:rsidR="005E7668" w:rsidRPr="005E7668">
        <w:t>The participant interview data and fMRI data were provided by Professor Sue-Hyun Lee's "Memory and Cognition Lab."</w:t>
      </w:r>
    </w:p>
    <w:p w14:paraId="0FB6690E" w14:textId="77777777" w:rsidR="00F63B65" w:rsidRDefault="00F63B65" w:rsidP="00F41F58">
      <w:pPr>
        <w:spacing w:after="0"/>
        <w:jc w:val="both"/>
      </w:pPr>
    </w:p>
    <w:p w14:paraId="21F5EBE7" w14:textId="1F5D1CEE" w:rsidR="005E7668" w:rsidRPr="005E7668" w:rsidRDefault="005E7668" w:rsidP="00F41F58">
      <w:pPr>
        <w:spacing w:after="0"/>
        <w:jc w:val="both"/>
        <w:rPr>
          <w:b/>
          <w:bCs/>
        </w:rPr>
      </w:pPr>
      <w:r w:rsidRPr="005E7668">
        <w:rPr>
          <w:rFonts w:hint="eastAsia"/>
          <w:b/>
          <w:bCs/>
        </w:rPr>
        <w:t xml:space="preserve">1-2) </w:t>
      </w:r>
      <w:r w:rsidRPr="005E7668">
        <w:rPr>
          <w:b/>
          <w:bCs/>
        </w:rPr>
        <w:t>Sorting Memories</w:t>
      </w:r>
    </w:p>
    <w:p w14:paraId="6BFE465B" w14:textId="294A30FD" w:rsidR="005E7668" w:rsidRDefault="003E639B" w:rsidP="00EE7B68">
      <w:pPr>
        <w:spacing w:after="0"/>
        <w:ind w:firstLine="220"/>
        <w:jc w:val="both"/>
      </w:pPr>
      <w:r>
        <w:rPr>
          <w:rFonts w:hint="eastAsia"/>
        </w:rPr>
        <w:t xml:space="preserve">모든 피험자들의 인터뷰 내용을 타인과의 interaction이 있는 기억과 없는 기억으로 분류하였다. 이때 타인과 직접 대화를 나누었거나 메세지를 주고 받았는지를 </w:t>
      </w:r>
      <w:r>
        <w:rPr>
          <w:rFonts w:hint="eastAsia"/>
        </w:rPr>
        <w:t xml:space="preserve">interaction </w:t>
      </w:r>
      <w:r>
        <w:rPr>
          <w:rFonts w:hint="eastAsia"/>
        </w:rPr>
        <w:t>유무의 기준으로 두었다. 이에 약속에 늦은 상황과 같이 타인과의</w:t>
      </w:r>
      <w:r>
        <w:t xml:space="preserve"> interaction</w:t>
      </w:r>
      <w:r>
        <w:rPr>
          <w:rFonts w:hint="eastAsia"/>
        </w:rPr>
        <w:t>을 배경으로 둔 혼자 겪은 경험은 interaction</w:t>
      </w:r>
      <w:r>
        <w:t xml:space="preserve"> </w:t>
      </w:r>
      <w:r>
        <w:rPr>
          <w:rFonts w:hint="eastAsia"/>
        </w:rPr>
        <w:t xml:space="preserve">유무 판단이 모호하기에 분석 대상에서 제외하였다. 또한, </w:t>
      </w:r>
      <w:r>
        <w:t>bias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막기 위해 </w:t>
      </w:r>
      <w:r>
        <w:t>interaction</w:t>
      </w:r>
      <w:r>
        <w:rPr>
          <w:rFonts w:hint="eastAsia"/>
        </w:rPr>
        <w:t xml:space="preserve">이 있는 기억과 없는 기억의 수가 2배 이상 차이 나는 </w:t>
      </w:r>
      <w:r>
        <w:rPr>
          <w:rFonts w:hint="eastAsia"/>
        </w:rPr>
        <w:lastRenderedPageBreak/>
        <w:t xml:space="preserve">피험자의 경우에도 분석 대상에서 제외하였다. 이에 총 22명의 피험자가 선정되었고, 분류를 통해 113개의 </w:t>
      </w:r>
      <w:r>
        <w:t>interaction</w:t>
      </w:r>
      <w:r>
        <w:rPr>
          <w:rFonts w:hint="eastAsia"/>
        </w:rPr>
        <w:t xml:space="preserve">이 있는 기억과 </w:t>
      </w:r>
      <w:r>
        <w:t>111</w:t>
      </w:r>
      <w:r>
        <w:rPr>
          <w:rFonts w:hint="eastAsia"/>
        </w:rPr>
        <w:t xml:space="preserve">개의 </w:t>
      </w:r>
      <w:r>
        <w:t>interaction</w:t>
      </w:r>
      <w:r>
        <w:rPr>
          <w:rFonts w:hint="eastAsia"/>
        </w:rPr>
        <w:t>이 없는 기억이 분석 대상이 되었다.</w:t>
      </w:r>
    </w:p>
    <w:p w14:paraId="039B7CB0" w14:textId="77777777" w:rsidR="00EE7B68" w:rsidRDefault="00EE7B68" w:rsidP="00EE7B68">
      <w:pPr>
        <w:spacing w:after="0"/>
        <w:jc w:val="both"/>
      </w:pPr>
    </w:p>
    <w:p w14:paraId="6978EEE7" w14:textId="39A91594" w:rsidR="00EE7B68" w:rsidRPr="00EE7B68" w:rsidRDefault="00EE7B68" w:rsidP="00EE7B68">
      <w:pPr>
        <w:spacing w:after="0"/>
        <w:jc w:val="both"/>
        <w:rPr>
          <w:b/>
          <w:bCs/>
        </w:rPr>
      </w:pPr>
      <w:r w:rsidRPr="00EE7B68">
        <w:rPr>
          <w:rFonts w:hint="eastAsia"/>
          <w:b/>
          <w:bCs/>
        </w:rPr>
        <w:t xml:space="preserve">1-3) </w:t>
      </w:r>
      <w:r w:rsidRPr="00EE7B68">
        <w:rPr>
          <w:b/>
          <w:bCs/>
        </w:rPr>
        <w:t>fMRI Data Analysis</w:t>
      </w:r>
    </w:p>
    <w:p w14:paraId="1D0A9122" w14:textId="32261972" w:rsidR="00970F82" w:rsidRPr="009F4BEF" w:rsidRDefault="00445DBC" w:rsidP="009F4BEF">
      <w:pPr>
        <w:spacing w:after="0"/>
        <w:ind w:left="110" w:hangingChars="50" w:hanging="110"/>
        <w:jc w:val="both"/>
        <w:rPr>
          <w:rFonts w:hint="eastAsia"/>
        </w:rPr>
      </w:pPr>
      <w:r>
        <w:t xml:space="preserve">  </w:t>
      </w:r>
      <w:r>
        <w:rPr>
          <w:rFonts w:hint="eastAsia"/>
        </w:rPr>
        <w:t xml:space="preserve">먼저, 피험자 별로 각 기억을 인출할 때의 </w:t>
      </w:r>
      <w:r>
        <w:t>neural activity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분석하였다. </w:t>
      </w:r>
      <w:r w:rsidR="005F3878">
        <w:rPr>
          <w:rFonts w:hint="eastAsia"/>
        </w:rPr>
        <w:t xml:space="preserve">총 74개의 </w:t>
      </w:r>
      <w:r w:rsidR="005F3878">
        <w:t>ROI</w:t>
      </w:r>
      <w:proofErr w:type="spellStart"/>
      <w:r w:rsidR="005F3878">
        <w:rPr>
          <w:rFonts w:hint="eastAsia"/>
        </w:rPr>
        <w:t>에</w:t>
      </w:r>
      <w:proofErr w:type="spellEnd"/>
      <w:r w:rsidR="005F3878">
        <w:rPr>
          <w:rFonts w:hint="eastAsia"/>
        </w:rPr>
        <w:t xml:space="preserve"> 대해 </w:t>
      </w:r>
      <w:r w:rsidR="005F3878">
        <w:t>interaction</w:t>
      </w:r>
      <w:r w:rsidR="005F3878">
        <w:rPr>
          <w:rFonts w:hint="eastAsia"/>
        </w:rPr>
        <w:t>이 있는 기억</w:t>
      </w:r>
      <w:r w:rsidR="00F713EB">
        <w:t>(interaction +)</w:t>
      </w:r>
      <w:r w:rsidR="005F3878">
        <w:rPr>
          <w:rFonts w:hint="eastAsia"/>
        </w:rPr>
        <w:t xml:space="preserve">을 인출한 모든 </w:t>
      </w:r>
      <w:r w:rsidR="005F3878">
        <w:t>trial</w:t>
      </w:r>
      <w:r w:rsidR="005F3878">
        <w:rPr>
          <w:rFonts w:hint="eastAsia"/>
        </w:rPr>
        <w:t xml:space="preserve">의 </w:t>
      </w:r>
      <w:r w:rsidR="005F3878">
        <w:t>neural activity</w:t>
      </w:r>
      <w:r w:rsidR="005F3878">
        <w:rPr>
          <w:rFonts w:hint="eastAsia"/>
        </w:rPr>
        <w:t xml:space="preserve">의 평균값, 그리고 </w:t>
      </w:r>
      <w:r w:rsidR="005F3878">
        <w:t>interaction</w:t>
      </w:r>
      <w:r w:rsidR="005F3878">
        <w:rPr>
          <w:rFonts w:hint="eastAsia"/>
        </w:rPr>
        <w:t>이 없는 기억</w:t>
      </w:r>
      <w:r w:rsidR="00F713EB">
        <w:t>(interaction -)</w:t>
      </w:r>
      <w:r w:rsidR="005F3878">
        <w:rPr>
          <w:rFonts w:hint="eastAsia"/>
        </w:rPr>
        <w:t>을 인출한 모든 t</w:t>
      </w:r>
      <w:r w:rsidR="005F3878">
        <w:t>rial</w:t>
      </w:r>
      <w:r w:rsidR="005F3878">
        <w:rPr>
          <w:rFonts w:hint="eastAsia"/>
        </w:rPr>
        <w:t xml:space="preserve">의 </w:t>
      </w:r>
      <w:r w:rsidR="005F3878">
        <w:t>neural activity</w:t>
      </w:r>
      <w:r w:rsidR="005F3878">
        <w:rPr>
          <w:rFonts w:hint="eastAsia"/>
        </w:rPr>
        <w:t xml:space="preserve">의 평균값을 각각 계산하였다. </w:t>
      </w:r>
      <w:r w:rsidR="00331755">
        <w:rPr>
          <w:rFonts w:hint="eastAsia"/>
        </w:rPr>
        <w:t xml:space="preserve">즉, 피험자 한 명의 </w:t>
      </w:r>
      <w:r w:rsidR="00331755">
        <w:t>data</w:t>
      </w:r>
      <w:r w:rsidR="001E5EF1">
        <w:rPr>
          <w:rFonts w:hint="eastAsia"/>
        </w:rPr>
        <w:t>는</w:t>
      </w:r>
      <w:r w:rsidR="00331755">
        <w:rPr>
          <w:rFonts w:hint="eastAsia"/>
        </w:rPr>
        <w:t xml:space="preserve"> </w:t>
      </w:r>
      <w:r w:rsidR="00F713EB">
        <w:t>interaction +</w:t>
      </w:r>
      <w:r w:rsidR="00F713EB">
        <w:rPr>
          <w:rFonts w:hint="eastAsia"/>
        </w:rPr>
        <w:t xml:space="preserve">의 </w:t>
      </w:r>
      <w:r w:rsidR="00F713EB">
        <w:t>mean activity</w:t>
      </w:r>
      <w:r w:rsidR="00F713EB">
        <w:rPr>
          <w:rFonts w:hint="eastAsia"/>
        </w:rPr>
        <w:t xml:space="preserve">와 </w:t>
      </w:r>
      <w:r w:rsidR="00F713EB">
        <w:t>interaction -</w:t>
      </w:r>
      <w:r w:rsidR="00F713EB">
        <w:rPr>
          <w:rFonts w:hint="eastAsia"/>
        </w:rPr>
        <w:t xml:space="preserve">의 </w:t>
      </w:r>
      <w:r w:rsidR="00F713EB">
        <w:t>mean activity</w:t>
      </w:r>
      <w:r w:rsidR="001E5EF1">
        <w:rPr>
          <w:rFonts w:hint="eastAsia"/>
        </w:rPr>
        <w:t>가</w:t>
      </w:r>
      <w:r w:rsidR="00F713EB">
        <w:rPr>
          <w:rFonts w:hint="eastAsia"/>
        </w:rPr>
        <w:t xml:space="preserve"> 74개씩</w:t>
      </w:r>
      <w:r w:rsidR="006E4F74">
        <w:rPr>
          <w:rFonts w:hint="eastAsia"/>
        </w:rPr>
        <w:t xml:space="preserve"> 있는 것이다.</w:t>
      </w:r>
      <w:r w:rsidR="001B738F">
        <w:rPr>
          <w:rFonts w:hint="eastAsia"/>
        </w:rPr>
        <w:t xml:space="preserve"> 정리한 </w:t>
      </w:r>
      <w:r w:rsidR="001B738F">
        <w:t>data</w:t>
      </w:r>
      <w:proofErr w:type="spellStart"/>
      <w:r w:rsidR="001B738F">
        <w:rPr>
          <w:rFonts w:hint="eastAsia"/>
        </w:rPr>
        <w:t>를</w:t>
      </w:r>
      <w:proofErr w:type="spellEnd"/>
      <w:r w:rsidR="001B738F">
        <w:rPr>
          <w:rFonts w:hint="eastAsia"/>
        </w:rPr>
        <w:t xml:space="preserve"> 모든 </w:t>
      </w:r>
      <w:r w:rsidR="001B738F">
        <w:t>ROI</w:t>
      </w:r>
      <w:proofErr w:type="spellStart"/>
      <w:r w:rsidR="001B738F">
        <w:rPr>
          <w:rFonts w:hint="eastAsia"/>
        </w:rPr>
        <w:t>에</w:t>
      </w:r>
      <w:proofErr w:type="spellEnd"/>
      <w:r w:rsidR="001B738F">
        <w:rPr>
          <w:rFonts w:hint="eastAsia"/>
        </w:rPr>
        <w:t xml:space="preserve"> 대해 </w:t>
      </w:r>
      <w:r w:rsidR="001B738F">
        <w:t>two-tailed t-test</w:t>
      </w:r>
      <w:proofErr w:type="spellStart"/>
      <w:r w:rsidR="001B738F">
        <w:rPr>
          <w:rFonts w:hint="eastAsia"/>
        </w:rPr>
        <w:t>를</w:t>
      </w:r>
      <w:proofErr w:type="spellEnd"/>
      <w:r w:rsidR="001B738F">
        <w:rPr>
          <w:rFonts w:hint="eastAsia"/>
        </w:rPr>
        <w:t xml:space="preserve"> 진행하여 유의미한 </w:t>
      </w:r>
      <w:r w:rsidR="00A53CB5">
        <w:rPr>
          <w:rFonts w:hint="eastAsia"/>
        </w:rPr>
        <w:t xml:space="preserve">차이를 보이는 </w:t>
      </w:r>
      <w:r w:rsidR="00A53CB5">
        <w:t>brain region</w:t>
      </w:r>
      <w:r w:rsidR="00A53CB5">
        <w:rPr>
          <w:rFonts w:hint="eastAsia"/>
        </w:rPr>
        <w:t xml:space="preserve">을 </w:t>
      </w:r>
      <w:r w:rsidR="00970F82">
        <w:rPr>
          <w:rFonts w:hint="eastAsia"/>
        </w:rPr>
        <w:t xml:space="preserve">분석했다.  더 나아가, </w:t>
      </w:r>
      <w:r w:rsidR="009F4BEF">
        <w:rPr>
          <w:rFonts w:hint="eastAsia"/>
        </w:rPr>
        <w:t xml:space="preserve">기억의 상황이 매우 다양하였기 때문에 상세한 내용과는 상관 없이 </w:t>
      </w:r>
      <w:r w:rsidR="009F4BEF">
        <w:t>social interaction</w:t>
      </w:r>
      <w:r w:rsidR="009F4BEF">
        <w:rPr>
          <w:rFonts w:hint="eastAsia"/>
        </w:rPr>
        <w:t xml:space="preserve">에서 공통적으로 나타나는 표상이 있는지 확인하기 위하여 </w:t>
      </w:r>
      <w:r w:rsidR="009F4BEF">
        <w:t>multivoxel pattern analysis (MVPA)</w:t>
      </w:r>
      <w:proofErr w:type="spellStart"/>
      <w:r w:rsidR="009F4BEF">
        <w:rPr>
          <w:rFonts w:hint="eastAsia"/>
        </w:rPr>
        <w:t>를</w:t>
      </w:r>
      <w:proofErr w:type="spellEnd"/>
      <w:r w:rsidR="009F4BEF">
        <w:rPr>
          <w:rFonts w:hint="eastAsia"/>
        </w:rPr>
        <w:t xml:space="preserve"> 진행하여 </w:t>
      </w:r>
      <w:r w:rsidR="009F4BEF">
        <w:t>correlation</w:t>
      </w:r>
      <w:r w:rsidR="009F4BEF">
        <w:rPr>
          <w:rFonts w:hint="eastAsia"/>
        </w:rPr>
        <w:t>을 확인하였다.</w:t>
      </w:r>
      <w:r w:rsidR="00B862EE">
        <w:rPr>
          <w:rFonts w:hint="eastAsia"/>
        </w:rPr>
        <w:t xml:space="preserve"> 이때, </w:t>
      </w:r>
      <w:r w:rsidR="00B47D9B">
        <w:rPr>
          <w:rFonts w:hint="eastAsia"/>
        </w:rPr>
        <w:t xml:space="preserve">같은 기억을 떠올린 </w:t>
      </w:r>
      <w:r w:rsidR="00B47D9B">
        <w:t>trial</w:t>
      </w:r>
      <w:r w:rsidR="00B47D9B">
        <w:rPr>
          <w:rFonts w:hint="eastAsia"/>
        </w:rPr>
        <w:t xml:space="preserve"> 간의 </w:t>
      </w:r>
      <w:r w:rsidR="00B47D9B">
        <w:t>correlation</w:t>
      </w:r>
      <w:r w:rsidR="00B47D9B">
        <w:rPr>
          <w:rFonts w:hint="eastAsia"/>
        </w:rPr>
        <w:t xml:space="preserve">은 다른 기억과의 </w:t>
      </w:r>
      <w:r w:rsidR="00B47D9B">
        <w:t>correlation</w:t>
      </w:r>
      <w:r w:rsidR="00B47D9B">
        <w:rPr>
          <w:rFonts w:hint="eastAsia"/>
        </w:rPr>
        <w:t xml:space="preserve">보다 높은 것이 당연하기에 정확한 분석을 위해 </w:t>
      </w:r>
      <w:r w:rsidR="002231E2">
        <w:rPr>
          <w:rFonts w:hint="eastAsia"/>
        </w:rPr>
        <w:t xml:space="preserve">빼고 평균값을 계산하였다. 이때도 앞과 동일하게 </w:t>
      </w:r>
      <w:r w:rsidR="002231E2">
        <w:t>two-tailed t-test</w:t>
      </w:r>
      <w:proofErr w:type="spellStart"/>
      <w:r w:rsidR="002231E2">
        <w:rPr>
          <w:rFonts w:hint="eastAsia"/>
        </w:rPr>
        <w:t>를</w:t>
      </w:r>
      <w:proofErr w:type="spellEnd"/>
      <w:r w:rsidR="002231E2">
        <w:rPr>
          <w:rFonts w:hint="eastAsia"/>
        </w:rPr>
        <w:t xml:space="preserve"> 통해 </w:t>
      </w:r>
      <w:r w:rsidR="002231E2">
        <w:t>interaction +</w:t>
      </w:r>
      <w:r w:rsidR="002231E2">
        <w:rPr>
          <w:rFonts w:hint="eastAsia"/>
        </w:rPr>
        <w:t xml:space="preserve">와 </w:t>
      </w:r>
      <w:r w:rsidR="002231E2">
        <w:t>interaction -</w:t>
      </w:r>
      <w:r w:rsidR="002231E2">
        <w:rPr>
          <w:rFonts w:hint="eastAsia"/>
        </w:rPr>
        <w:t xml:space="preserve">에서 유의미하게 차이를 보이는 </w:t>
      </w:r>
      <w:r w:rsidR="002231E2">
        <w:t>brain region</w:t>
      </w:r>
      <w:r w:rsidR="002231E2">
        <w:rPr>
          <w:rFonts w:hint="eastAsia"/>
        </w:rPr>
        <w:t>을 분석하였다.</w:t>
      </w:r>
    </w:p>
    <w:p w14:paraId="24E49920" w14:textId="77777777" w:rsidR="005E7668" w:rsidRDefault="005E7668" w:rsidP="00F41F58">
      <w:pPr>
        <w:spacing w:after="0"/>
        <w:jc w:val="both"/>
      </w:pPr>
    </w:p>
    <w:p w14:paraId="72D66494" w14:textId="19AB89A0" w:rsidR="00F41F58" w:rsidRPr="00916864" w:rsidRDefault="00F41F58" w:rsidP="00F41F58">
      <w:pPr>
        <w:spacing w:after="0"/>
        <w:jc w:val="both"/>
        <w:rPr>
          <w:b/>
          <w:bCs/>
        </w:rPr>
      </w:pPr>
      <w:r w:rsidRPr="00916864">
        <w:rPr>
          <w:rFonts w:hint="eastAsia"/>
          <w:b/>
          <w:bCs/>
        </w:rPr>
        <w:t>2) 연구 결과</w:t>
      </w:r>
    </w:p>
    <w:p w14:paraId="70E5FF46" w14:textId="3EC260F2" w:rsidR="00F6192C" w:rsidRPr="00DB102F" w:rsidRDefault="00F6192C" w:rsidP="00F41F58">
      <w:pPr>
        <w:spacing w:after="0"/>
        <w:jc w:val="both"/>
        <w:rPr>
          <w:b/>
          <w:bCs/>
        </w:rPr>
      </w:pPr>
      <w:r w:rsidRPr="00F6192C">
        <w:rPr>
          <w:rFonts w:hint="eastAsia"/>
          <w:b/>
          <w:bCs/>
        </w:rPr>
        <w:t xml:space="preserve">2-1) </w:t>
      </w:r>
      <w:r w:rsidRPr="00F6192C">
        <w:rPr>
          <w:b/>
          <w:bCs/>
        </w:rPr>
        <w:t>Comparison of Neural Activity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744"/>
        <w:gridCol w:w="5272"/>
      </w:tblGrid>
      <w:tr w:rsidR="00F6192C" w14:paraId="5F811B6F" w14:textId="2C57C96B" w:rsidTr="00F6192C">
        <w:tc>
          <w:tcPr>
            <w:tcW w:w="3744" w:type="dxa"/>
            <w:tcBorders>
              <w:bottom w:val="nil"/>
              <w:right w:val="nil"/>
            </w:tcBorders>
          </w:tcPr>
          <w:p w14:paraId="581CBF75" w14:textId="26270B72" w:rsidR="00F6192C" w:rsidRPr="00F6192C" w:rsidRDefault="00F6192C" w:rsidP="00F41F58">
            <w:pPr>
              <w:jc w:val="both"/>
              <w:rPr>
                <w:rFonts w:hint="eastAsia"/>
                <w:b/>
                <w:bCs/>
              </w:rPr>
            </w:pPr>
            <w:r w:rsidRPr="00F6192C">
              <w:rPr>
                <w:b/>
                <w:bCs/>
              </w:rPr>
              <w:t>(A)</w:t>
            </w:r>
          </w:p>
        </w:tc>
        <w:tc>
          <w:tcPr>
            <w:tcW w:w="5272" w:type="dxa"/>
            <w:tcBorders>
              <w:left w:val="nil"/>
              <w:bottom w:val="nil"/>
            </w:tcBorders>
          </w:tcPr>
          <w:p w14:paraId="61E9C03F" w14:textId="168CBDED" w:rsidR="00F6192C" w:rsidRPr="00F6192C" w:rsidRDefault="00F6192C" w:rsidP="00F41F58">
            <w:pPr>
              <w:jc w:val="both"/>
              <w:rPr>
                <w:b/>
                <w:bCs/>
              </w:rPr>
            </w:pPr>
            <w:r w:rsidRPr="00F6192C">
              <w:rPr>
                <w:b/>
                <w:bCs/>
              </w:rPr>
              <w:t>(B)</w:t>
            </w:r>
          </w:p>
        </w:tc>
      </w:tr>
      <w:tr w:rsidR="00F6192C" w14:paraId="72DB9E72" w14:textId="538A198D" w:rsidTr="00F6192C">
        <w:tc>
          <w:tcPr>
            <w:tcW w:w="3744" w:type="dxa"/>
            <w:tcBorders>
              <w:top w:val="nil"/>
              <w:bottom w:val="nil"/>
              <w:right w:val="nil"/>
            </w:tcBorders>
          </w:tcPr>
          <w:p w14:paraId="77065666" w14:textId="798A83F1" w:rsidR="00F6192C" w:rsidRDefault="00F6192C" w:rsidP="00F41F58">
            <w:pPr>
              <w:jc w:val="both"/>
            </w:pPr>
            <w:r w:rsidRPr="00F6192C">
              <w:drawing>
                <wp:inline distT="0" distB="0" distL="0" distR="0" wp14:anchorId="51F49A9A" wp14:editId="224FB28D">
                  <wp:extent cx="2240683" cy="2345690"/>
                  <wp:effectExtent l="0" t="0" r="0" b="3810"/>
                  <wp:docPr id="13237902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9023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63" cy="2413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</w:tcBorders>
          </w:tcPr>
          <w:p w14:paraId="492D8888" w14:textId="136159FB" w:rsidR="00F6192C" w:rsidRDefault="00F6192C" w:rsidP="00F41F58">
            <w:pPr>
              <w:jc w:val="both"/>
            </w:pPr>
            <w:r w:rsidRPr="00F6192C">
              <w:drawing>
                <wp:inline distT="0" distB="0" distL="0" distR="0" wp14:anchorId="18C5AD9B" wp14:editId="255DEB70">
                  <wp:extent cx="3119718" cy="2395956"/>
                  <wp:effectExtent l="0" t="0" r="5080" b="4445"/>
                  <wp:docPr id="20804173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173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18" cy="239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2C" w14:paraId="59D996ED" w14:textId="33F0CE78" w:rsidTr="00F6192C">
        <w:tc>
          <w:tcPr>
            <w:tcW w:w="9016" w:type="dxa"/>
            <w:gridSpan w:val="2"/>
            <w:tcBorders>
              <w:top w:val="nil"/>
            </w:tcBorders>
          </w:tcPr>
          <w:p w14:paraId="2133C357" w14:textId="551282B3" w:rsidR="00F6192C" w:rsidRDefault="00F6192C" w:rsidP="00F41F58">
            <w:pPr>
              <w:jc w:val="both"/>
              <w:rPr>
                <w:rFonts w:hint="eastAsia"/>
              </w:rPr>
            </w:pPr>
            <w:r w:rsidRPr="00F6192C">
              <w:rPr>
                <w:b/>
                <w:bCs/>
              </w:rPr>
              <w:t>Figure 1. Interaction</w:t>
            </w:r>
            <w:r w:rsidRPr="00F6192C">
              <w:rPr>
                <w:rFonts w:hint="eastAsia"/>
                <w:b/>
                <w:bCs/>
              </w:rPr>
              <w:t xml:space="preserve">이 있는 기억과 없는 기억을 인출할 때의 </w:t>
            </w:r>
            <w:r w:rsidRPr="00F6192C">
              <w:rPr>
                <w:b/>
                <w:bCs/>
              </w:rPr>
              <w:t>mean activity</w:t>
            </w:r>
            <w:proofErr w:type="spellStart"/>
            <w:r w:rsidRPr="00F6192C">
              <w:rPr>
                <w:rFonts w:hint="eastAsia"/>
                <w:b/>
                <w:bCs/>
              </w:rPr>
              <w:t>를</w:t>
            </w:r>
            <w:proofErr w:type="spellEnd"/>
            <w:r w:rsidRPr="00F6192C">
              <w:rPr>
                <w:rFonts w:hint="eastAsia"/>
                <w:b/>
                <w:bCs/>
              </w:rPr>
              <w:t xml:space="preserve"> 나타낸 그래프.</w:t>
            </w:r>
            <w:r>
              <w:rPr>
                <w:rFonts w:hint="eastAsia"/>
              </w:rPr>
              <w:t xml:space="preserve"> </w:t>
            </w:r>
            <w:r w:rsidRPr="002C2B74">
              <w:rPr>
                <w:rFonts w:hint="eastAsia"/>
                <w:b/>
                <w:bCs/>
              </w:rPr>
              <w:t>(</w:t>
            </w:r>
            <w:r w:rsidRPr="002C2B74">
              <w:rPr>
                <w:b/>
                <w:bCs/>
              </w:rPr>
              <w:t>A)</w:t>
            </w:r>
            <w:r>
              <w:rPr>
                <w:rFonts w:hint="eastAsia"/>
              </w:rPr>
              <w:t xml:space="preserve"> </w:t>
            </w:r>
            <w:r>
              <w:t>DMN</w:t>
            </w:r>
            <w:r>
              <w:rPr>
                <w:rFonts w:hint="eastAsia"/>
              </w:rPr>
              <w:t xml:space="preserve">을 이루는 </w:t>
            </w:r>
            <w:r w:rsidR="002C2B74" w:rsidRPr="00916864">
              <w:t>posterior cingulate cortex (PCC)</w:t>
            </w:r>
            <w:r w:rsidR="002C2B74">
              <w:rPr>
                <w:rFonts w:hint="eastAsia"/>
              </w:rPr>
              <w:t>,</w:t>
            </w:r>
            <w:r w:rsidR="002C2B74">
              <w:rPr>
                <w:rFonts w:hint="eastAsia"/>
              </w:rPr>
              <w:t xml:space="preserve"> </w:t>
            </w:r>
            <w:r w:rsidR="002C2B74" w:rsidRPr="00916864">
              <w:t>inferior parietal lobule (IPL)</w:t>
            </w:r>
            <w:r w:rsidR="002C2B74">
              <w:rPr>
                <w:rFonts w:hint="eastAsia"/>
              </w:rPr>
              <w:t xml:space="preserve">, </w:t>
            </w:r>
            <w:r w:rsidR="002C2B74" w:rsidRPr="00916864">
              <w:t>medial prefrontal cortex (</w:t>
            </w:r>
            <w:proofErr w:type="spellStart"/>
            <w:r w:rsidR="002C2B74" w:rsidRPr="00916864">
              <w:t>mPFC</w:t>
            </w:r>
            <w:proofErr w:type="spellEnd"/>
            <w:r w:rsidR="002C2B74" w:rsidRPr="00916864">
              <w:t>)</w:t>
            </w:r>
            <w:r w:rsidR="002C2B74">
              <w:rPr>
                <w:rFonts w:hint="eastAsia"/>
              </w:rPr>
              <w:t>의 결과이다</w:t>
            </w:r>
            <w:r w:rsidR="00250913">
              <w:rPr>
                <w:rFonts w:hint="eastAsia"/>
              </w:rPr>
              <w:t>(*</w:t>
            </w:r>
            <w:r w:rsidR="00250913">
              <w:t>p&lt;0.1, **p&lt;0.05, Two-tailed t-test)</w:t>
            </w:r>
            <w:r w:rsidR="002C2B74">
              <w:rPr>
                <w:rFonts w:hint="eastAsia"/>
              </w:rPr>
              <w:t xml:space="preserve">. </w:t>
            </w:r>
            <w:r w:rsidR="002C2B74" w:rsidRPr="00250913">
              <w:rPr>
                <w:b/>
                <w:bCs/>
              </w:rPr>
              <w:t>(B)</w:t>
            </w:r>
            <w:r w:rsidR="002C2B74">
              <w:rPr>
                <w:rFonts w:hint="eastAsia"/>
              </w:rPr>
              <w:t xml:space="preserve"> </w:t>
            </w:r>
            <w:r w:rsidR="002C2B74">
              <w:t>Language processing</w:t>
            </w:r>
            <w:r w:rsidR="002C2B74">
              <w:rPr>
                <w:rFonts w:hint="eastAsia"/>
              </w:rPr>
              <w:t xml:space="preserve">과 관련되어 있는 </w:t>
            </w:r>
            <w:r w:rsidR="002C2B74" w:rsidRPr="002C2B74">
              <w:t>supramarginal gyrus (SMG</w:t>
            </w:r>
            <w:r w:rsidR="002C2B74">
              <w:rPr>
                <w:rFonts w:hint="eastAsia"/>
              </w:rPr>
              <w:t xml:space="preserve">)와 </w:t>
            </w:r>
            <w:r w:rsidR="002C2B74">
              <w:t>Broca’s area</w:t>
            </w:r>
            <w:proofErr w:type="spellStart"/>
            <w:r w:rsidR="002C2B74">
              <w:rPr>
                <w:rFonts w:hint="eastAsia"/>
              </w:rPr>
              <w:t>를</w:t>
            </w:r>
            <w:proofErr w:type="spellEnd"/>
            <w:r w:rsidR="002C2B74">
              <w:rPr>
                <w:rFonts w:hint="eastAsia"/>
              </w:rPr>
              <w:t xml:space="preserve"> 이루는</w:t>
            </w:r>
            <w:r w:rsidR="002C2B74" w:rsidRPr="002C2B74">
              <w:t xml:space="preserve"> BA44/BA45</w:t>
            </w:r>
            <w:r w:rsidR="002C2B74">
              <w:rPr>
                <w:rFonts w:hint="eastAsia"/>
              </w:rPr>
              <w:t>의 결과이다(*</w:t>
            </w:r>
            <w:r w:rsidR="002C2B74">
              <w:t xml:space="preserve">p&lt;0.1, **p&lt;0.05, </w:t>
            </w:r>
            <w:r w:rsidR="002C2B74">
              <w:t>Two-tailed t-test</w:t>
            </w:r>
            <w:r w:rsidR="002C2B74">
              <w:t>)</w:t>
            </w:r>
            <w:r w:rsidR="00250913">
              <w:t>.</w:t>
            </w:r>
          </w:p>
        </w:tc>
      </w:tr>
    </w:tbl>
    <w:p w14:paraId="7CA2E726" w14:textId="4D366447" w:rsidR="00F06405" w:rsidRDefault="006424EE" w:rsidP="00777685">
      <w:pPr>
        <w:spacing w:after="0"/>
        <w:ind w:firstLine="220"/>
        <w:jc w:val="both"/>
      </w:pPr>
      <w:r>
        <w:rPr>
          <w:rFonts w:hint="eastAsia"/>
        </w:rPr>
        <w:lastRenderedPageBreak/>
        <w:t xml:space="preserve">먼저 </w:t>
      </w:r>
      <w:r>
        <w:t>DMN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 분석하였다. 그 결과, </w:t>
      </w:r>
      <w:r w:rsidR="004215A2">
        <w:t>PCC</w:t>
      </w:r>
      <w:r>
        <w:rPr>
          <w:rFonts w:hint="eastAsia"/>
        </w:rPr>
        <w:t>와</w:t>
      </w:r>
      <w:r w:rsidR="004215A2">
        <w:t xml:space="preserve"> IPL, </w:t>
      </w:r>
      <w:proofErr w:type="spellStart"/>
      <w:r w:rsidR="004215A2">
        <w:t>mPFC</w:t>
      </w:r>
      <w:proofErr w:type="spellEnd"/>
      <w:r w:rsidR="004215A2">
        <w:rPr>
          <w:rFonts w:hint="eastAsia"/>
        </w:rPr>
        <w:t xml:space="preserve"> 모두 interaction이 없는 기억을 떠올릴 때에 </w:t>
      </w:r>
      <w:r w:rsidR="004215A2">
        <w:t>interaction</w:t>
      </w:r>
      <w:r w:rsidR="004215A2">
        <w:rPr>
          <w:rFonts w:hint="eastAsia"/>
        </w:rPr>
        <w:t xml:space="preserve">이 있는 기억을 떠올릴 때보다 높은 활성을 보였다. </w:t>
      </w:r>
      <w:r>
        <w:rPr>
          <w:rFonts w:hint="eastAsia"/>
        </w:rPr>
        <w:t xml:space="preserve">그러나 </w:t>
      </w:r>
      <w:r>
        <w:t>PCC</w:t>
      </w:r>
      <w:r>
        <w:rPr>
          <w:rFonts w:hint="eastAsia"/>
        </w:rPr>
        <w:t xml:space="preserve">와 </w:t>
      </w:r>
      <w:r>
        <w:t>IPL</w:t>
      </w:r>
      <w:r>
        <w:rPr>
          <w:rFonts w:hint="eastAsia"/>
        </w:rPr>
        <w:t xml:space="preserve">에서는 유의미한 차이를 보인 반면 </w:t>
      </w:r>
      <w:proofErr w:type="spellStart"/>
      <w:r>
        <w:t>mPFC</w:t>
      </w:r>
      <w:proofErr w:type="spellEnd"/>
      <w:r>
        <w:rPr>
          <w:rFonts w:hint="eastAsia"/>
        </w:rPr>
        <w:t>에서</w:t>
      </w:r>
      <w:r w:rsidR="0062714C">
        <w:rPr>
          <w:rFonts w:hint="eastAsia"/>
        </w:rPr>
        <w:t>는 유의미한 차이를 보이지 않았다(</w:t>
      </w:r>
      <w:r w:rsidR="0062714C">
        <w:t>PCC: p=0.011 ; IPL: p=0.018 ; ,PFC: p=0.339)</w:t>
      </w:r>
      <w:r w:rsidR="00F30878">
        <w:t>.</w:t>
      </w:r>
    </w:p>
    <w:p w14:paraId="7BCF426B" w14:textId="3D1ED192" w:rsidR="00777685" w:rsidRPr="00941EA8" w:rsidRDefault="00777685" w:rsidP="00777685">
      <w:pPr>
        <w:spacing w:after="0"/>
        <w:ind w:firstLine="220"/>
        <w:jc w:val="both"/>
        <w:rPr>
          <w:rFonts w:hint="eastAsia"/>
        </w:rPr>
      </w:pPr>
      <w:r>
        <w:rPr>
          <w:rFonts w:hint="eastAsia"/>
        </w:rPr>
        <w:t xml:space="preserve">흥미로운 점은 </w:t>
      </w:r>
      <w:r>
        <w:t>language processing</w:t>
      </w:r>
      <w:r>
        <w:rPr>
          <w:rFonts w:hint="eastAsia"/>
        </w:rPr>
        <w:t xml:space="preserve">과 관련된 </w:t>
      </w:r>
      <w:r>
        <w:t>brain region</w:t>
      </w:r>
      <w:r>
        <w:rPr>
          <w:rFonts w:hint="eastAsia"/>
        </w:rPr>
        <w:t>이 interaction이 없는 기억을 떠올릴 때 활성화</w:t>
      </w:r>
      <w:r w:rsidR="00661B5F">
        <w:t xml:space="preserve"> </w:t>
      </w:r>
      <w:r>
        <w:rPr>
          <w:rFonts w:hint="eastAsia"/>
        </w:rPr>
        <w:t xml:space="preserve">되었다는 것이다. </w:t>
      </w:r>
      <w:r w:rsidR="00941EA8">
        <w:t>Word processing</w:t>
      </w:r>
      <w:r w:rsidR="00941EA8">
        <w:rPr>
          <w:rFonts w:hint="eastAsia"/>
        </w:rPr>
        <w:t xml:space="preserve">과 관련되어 있는 </w:t>
      </w:r>
      <w:r w:rsidR="00941EA8">
        <w:t>SMG</w:t>
      </w:r>
      <w:r w:rsidR="00941EA8">
        <w:rPr>
          <w:rFonts w:hint="eastAsia"/>
        </w:rPr>
        <w:t xml:space="preserve">에서 유의미한 차이를 보였고, 언어와 관련되어 있는 </w:t>
      </w:r>
      <w:r w:rsidR="00941EA8">
        <w:t>Broca’s area</w:t>
      </w:r>
      <w:r w:rsidR="00941EA8">
        <w:rPr>
          <w:rFonts w:hint="eastAsia"/>
        </w:rPr>
        <w:t xml:space="preserve"> 중 </w:t>
      </w:r>
      <w:r w:rsidR="00941EA8">
        <w:t>BA44</w:t>
      </w:r>
      <w:r w:rsidR="00941EA8">
        <w:rPr>
          <w:rFonts w:hint="eastAsia"/>
        </w:rPr>
        <w:t>에서도 유의미한 차이를 보였다(</w:t>
      </w:r>
      <w:r w:rsidR="00941EA8">
        <w:t>SMG: p=0.014 ; BA44: p=0.026 ; BA45: p=0.139)</w:t>
      </w:r>
      <w:r w:rsidR="00302D52">
        <w:t>(</w:t>
      </w:r>
      <w:proofErr w:type="spellStart"/>
      <w:r w:rsidR="00302D52" w:rsidRPr="00302D52">
        <w:t>Oberhuber</w:t>
      </w:r>
      <w:proofErr w:type="spellEnd"/>
      <w:r w:rsidR="00302D52">
        <w:t xml:space="preserve"> </w:t>
      </w:r>
      <w:r w:rsidR="00302D52">
        <w:rPr>
          <w:rFonts w:hint="eastAsia"/>
        </w:rPr>
        <w:t>et al., 2016)</w:t>
      </w:r>
      <w:r w:rsidR="008736DD">
        <w:t>.</w:t>
      </w:r>
    </w:p>
    <w:p w14:paraId="58472CF7" w14:textId="01FFE5A0" w:rsidR="002701AE" w:rsidRDefault="002701AE" w:rsidP="00F41F58">
      <w:pPr>
        <w:spacing w:after="0"/>
        <w:jc w:val="both"/>
      </w:pPr>
    </w:p>
    <w:p w14:paraId="260EE296" w14:textId="1E21BDF0" w:rsidR="00DE44F5" w:rsidRPr="00DE44F5" w:rsidRDefault="00DE44F5" w:rsidP="00DE44F5">
      <w:pPr>
        <w:spacing w:after="0"/>
        <w:jc w:val="both"/>
        <w:rPr>
          <w:b/>
          <w:bCs/>
        </w:rPr>
      </w:pPr>
      <w:r w:rsidRPr="00DE44F5">
        <w:rPr>
          <w:b/>
          <w:bCs/>
        </w:rPr>
        <w:t>2-2) Comparison of Correlations</w:t>
      </w:r>
    </w:p>
    <w:tbl>
      <w:tblPr>
        <w:tblStyle w:val="ab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21B85" w14:paraId="34E72C65" w14:textId="77777777" w:rsidTr="00F21B85">
        <w:trPr>
          <w:trHeight w:val="771"/>
        </w:trPr>
        <w:tc>
          <w:tcPr>
            <w:tcW w:w="9016" w:type="dxa"/>
          </w:tcPr>
          <w:p w14:paraId="2D085D11" w14:textId="78038F6B" w:rsidR="00F21B85" w:rsidRPr="00F6192C" w:rsidRDefault="00F21B85" w:rsidP="00F21B85">
            <w:pPr>
              <w:jc w:val="center"/>
              <w:rPr>
                <w:b/>
                <w:bCs/>
              </w:rPr>
            </w:pPr>
            <w:r w:rsidRPr="00F21B85">
              <w:rPr>
                <w:b/>
                <w:bCs/>
              </w:rPr>
              <w:drawing>
                <wp:inline distT="0" distB="0" distL="0" distR="0" wp14:anchorId="3BA20391" wp14:editId="78AC468E">
                  <wp:extent cx="2373020" cy="2517569"/>
                  <wp:effectExtent l="0" t="0" r="1905" b="0"/>
                  <wp:docPr id="7724806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4806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908" cy="2573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44F5" w14:paraId="30A645FC" w14:textId="77777777" w:rsidTr="00F21B85">
        <w:tc>
          <w:tcPr>
            <w:tcW w:w="9016" w:type="dxa"/>
          </w:tcPr>
          <w:p w14:paraId="2F7EDB0D" w14:textId="701A4DFD" w:rsidR="00DE44F5" w:rsidRDefault="00DE44F5" w:rsidP="00D87E75">
            <w:pPr>
              <w:jc w:val="both"/>
              <w:rPr>
                <w:rFonts w:hint="eastAsia"/>
              </w:rPr>
            </w:pPr>
            <w:r w:rsidRPr="00F6192C">
              <w:rPr>
                <w:b/>
                <w:bCs/>
              </w:rPr>
              <w:t xml:space="preserve">Figure </w:t>
            </w:r>
            <w:r w:rsidR="00F21B85">
              <w:rPr>
                <w:b/>
                <w:bCs/>
              </w:rPr>
              <w:t>2</w:t>
            </w:r>
            <w:r w:rsidRPr="00F6192C">
              <w:rPr>
                <w:b/>
                <w:bCs/>
              </w:rPr>
              <w:t xml:space="preserve">. </w:t>
            </w:r>
            <w:r w:rsidR="001A3F6E">
              <w:rPr>
                <w:b/>
                <w:bCs/>
              </w:rPr>
              <w:t>MVPA</w:t>
            </w:r>
            <w:proofErr w:type="spellStart"/>
            <w:r w:rsidR="001A3F6E">
              <w:rPr>
                <w:rFonts w:hint="eastAsia"/>
                <w:b/>
                <w:bCs/>
              </w:rPr>
              <w:t>를</w:t>
            </w:r>
            <w:proofErr w:type="spellEnd"/>
            <w:r w:rsidR="001A3F6E">
              <w:rPr>
                <w:rFonts w:hint="eastAsia"/>
                <w:b/>
                <w:bCs/>
              </w:rPr>
              <w:t xml:space="preserve"> 통해 분석한 </w:t>
            </w:r>
            <w:r w:rsidR="001A3F6E">
              <w:rPr>
                <w:b/>
                <w:bCs/>
              </w:rPr>
              <w:t>i</w:t>
            </w:r>
            <w:r w:rsidRPr="00F6192C">
              <w:rPr>
                <w:b/>
                <w:bCs/>
              </w:rPr>
              <w:t>nteraction</w:t>
            </w:r>
            <w:r w:rsidRPr="00F6192C">
              <w:rPr>
                <w:rFonts w:hint="eastAsia"/>
                <w:b/>
                <w:bCs/>
              </w:rPr>
              <w:t xml:space="preserve">이 있는 기억과 없는 기억을 인출할 때의 </w:t>
            </w:r>
            <w:r w:rsidR="001A3F6E">
              <w:rPr>
                <w:b/>
                <w:bCs/>
              </w:rPr>
              <w:t>correlation</w:t>
            </w:r>
            <w:proofErr w:type="spellStart"/>
            <w:r w:rsidRPr="00F6192C">
              <w:rPr>
                <w:rFonts w:hint="eastAsia"/>
                <w:b/>
                <w:bCs/>
              </w:rPr>
              <w:t>를</w:t>
            </w:r>
            <w:proofErr w:type="spellEnd"/>
            <w:r w:rsidRPr="00F6192C">
              <w:rPr>
                <w:rFonts w:hint="eastAsia"/>
                <w:b/>
                <w:bCs/>
              </w:rPr>
              <w:t xml:space="preserve"> 나타낸 그래프.</w:t>
            </w:r>
            <w:r>
              <w:rPr>
                <w:rFonts w:hint="eastAsia"/>
              </w:rPr>
              <w:t xml:space="preserve"> </w:t>
            </w:r>
            <w:r w:rsidR="00DC505F">
              <w:t>Social interaction</w:t>
            </w:r>
            <w:r w:rsidR="00DC505F">
              <w:rPr>
                <w:rFonts w:hint="eastAsia"/>
              </w:rPr>
              <w:t xml:space="preserve">과 관련된 </w:t>
            </w:r>
            <w:r w:rsidR="00DC505F" w:rsidRPr="00DC505F">
              <w:t>lateral orbitofrontal cortex (</w:t>
            </w:r>
            <w:proofErr w:type="spellStart"/>
            <w:r w:rsidR="00DC505F" w:rsidRPr="00DC505F">
              <w:t>lOFC</w:t>
            </w:r>
            <w:proofErr w:type="spellEnd"/>
            <w:r w:rsidR="00DC505F" w:rsidRPr="00DC505F">
              <w:t>), insula</w:t>
            </w:r>
            <w:r w:rsidR="00DC505F">
              <w:rPr>
                <w:rFonts w:hint="eastAsia"/>
              </w:rPr>
              <w:t>와</w:t>
            </w:r>
            <w:r w:rsidR="00DC505F" w:rsidRPr="00DC505F">
              <w:t xml:space="preserve"> amygdala</w:t>
            </w:r>
            <w:r w:rsidR="00DC505F">
              <w:rPr>
                <w:rFonts w:hint="eastAsia"/>
              </w:rPr>
              <w:t xml:space="preserve">의 </w:t>
            </w:r>
            <w:r w:rsidR="00DC505F">
              <w:t>correlation</w:t>
            </w:r>
            <w:r w:rsidR="00DC505F">
              <w:rPr>
                <w:rFonts w:hint="eastAsia"/>
              </w:rPr>
              <w:t xml:space="preserve">을 </w:t>
            </w:r>
            <w:r w:rsidR="00DC505F">
              <w:t>MVPA</w:t>
            </w:r>
            <w:proofErr w:type="spellStart"/>
            <w:r w:rsidR="00DC505F">
              <w:rPr>
                <w:rFonts w:hint="eastAsia"/>
              </w:rPr>
              <w:t>를</w:t>
            </w:r>
            <w:proofErr w:type="spellEnd"/>
            <w:r w:rsidR="00DC505F">
              <w:rPr>
                <w:rFonts w:hint="eastAsia"/>
              </w:rPr>
              <w:t xml:space="preserve"> 통해 계산한 결과이다 (</w:t>
            </w:r>
            <w:r w:rsidR="00DC505F">
              <w:rPr>
                <w:rFonts w:hint="eastAsia"/>
              </w:rPr>
              <w:t>(*</w:t>
            </w:r>
            <w:r w:rsidR="00DC505F">
              <w:t>p&lt;0.1, **p&lt;0.05, Two-tailed t-test</w:t>
            </w:r>
            <w:r w:rsidR="00DC505F">
              <w:t>).</w:t>
            </w:r>
          </w:p>
        </w:tc>
      </w:tr>
    </w:tbl>
    <w:p w14:paraId="6910E6EF" w14:textId="77777777" w:rsidR="00F06405" w:rsidRDefault="00F06405" w:rsidP="00F41F58">
      <w:pPr>
        <w:spacing w:after="0"/>
        <w:jc w:val="both"/>
      </w:pPr>
    </w:p>
    <w:p w14:paraId="7B07CFFC" w14:textId="2647639D" w:rsidR="00302D52" w:rsidRDefault="00302D52" w:rsidP="00F41F58">
      <w:pPr>
        <w:spacing w:after="0"/>
        <w:jc w:val="both"/>
      </w:pPr>
      <w:r>
        <w:rPr>
          <w:rFonts w:hint="eastAsia"/>
        </w:rPr>
        <w:t xml:space="preserve">  </w:t>
      </w:r>
      <w:r>
        <w:t>MVPA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</w:t>
      </w:r>
      <w:r>
        <w:t>correlation</w:t>
      </w:r>
      <w:r>
        <w:rPr>
          <w:rFonts w:hint="eastAsia"/>
        </w:rPr>
        <w:t xml:space="preserve">을 계산한 후 </w:t>
      </w:r>
      <w:r>
        <w:t>social interaction</w:t>
      </w:r>
      <w:r>
        <w:rPr>
          <w:rFonts w:hint="eastAsia"/>
        </w:rPr>
        <w:t xml:space="preserve">과 연관되어 있는 </w:t>
      </w:r>
      <w:proofErr w:type="spellStart"/>
      <w:r>
        <w:t>lOFC</w:t>
      </w:r>
      <w:proofErr w:type="spellEnd"/>
      <w:r>
        <w:rPr>
          <w:rFonts w:hint="eastAsia"/>
        </w:rPr>
        <w:t>,</w:t>
      </w:r>
      <w:r>
        <w:t xml:space="preserve"> insula, amygdala</w:t>
      </w:r>
      <w:r>
        <w:rPr>
          <w:rFonts w:hint="eastAsia"/>
        </w:rPr>
        <w:t xml:space="preserve">의 차이를 비교하였다. 그 결과, insula와 </w:t>
      </w:r>
      <w:r>
        <w:t>amygdala</w:t>
      </w:r>
      <w:r>
        <w:rPr>
          <w:rFonts w:hint="eastAsia"/>
        </w:rPr>
        <w:t xml:space="preserve">에서는 유의미한 차이를 </w:t>
      </w:r>
      <w:r w:rsidR="00C71E7D">
        <w:rPr>
          <w:rFonts w:hint="eastAsia"/>
        </w:rPr>
        <w:t xml:space="preserve">보이지 않았지만 </w:t>
      </w:r>
      <w:proofErr w:type="spellStart"/>
      <w:r w:rsidR="00C71E7D">
        <w:t>lOFC</w:t>
      </w:r>
      <w:proofErr w:type="spellEnd"/>
      <w:r w:rsidR="00C71E7D">
        <w:rPr>
          <w:rFonts w:hint="eastAsia"/>
        </w:rPr>
        <w:t>에서는 유의미한 차이를 보였다(</w:t>
      </w:r>
      <w:proofErr w:type="spellStart"/>
      <w:r w:rsidR="00C71E7D">
        <w:t>lOFC</w:t>
      </w:r>
      <w:proofErr w:type="spellEnd"/>
      <w:r w:rsidR="00C71E7D">
        <w:t>: p=0.049 ; insula: p=0.269 ; amygdala: p=0.104)</w:t>
      </w:r>
      <w:r w:rsidR="006F2936">
        <w:t>.</w:t>
      </w:r>
    </w:p>
    <w:p w14:paraId="088802C9" w14:textId="0B6BA6FB" w:rsidR="00B558CA" w:rsidRPr="00DB102F" w:rsidRDefault="00B558CA" w:rsidP="00F41F58">
      <w:pPr>
        <w:spacing w:after="0"/>
        <w:jc w:val="both"/>
      </w:pPr>
    </w:p>
    <w:p w14:paraId="54E65F5B" w14:textId="49449C5A" w:rsidR="00F41F58" w:rsidRPr="00916864" w:rsidRDefault="00F41F58" w:rsidP="00F41F58">
      <w:pPr>
        <w:spacing w:after="0"/>
        <w:jc w:val="both"/>
        <w:rPr>
          <w:b/>
          <w:bCs/>
          <w:sz w:val="24"/>
          <w:szCs w:val="28"/>
        </w:rPr>
      </w:pPr>
      <w:r w:rsidRPr="00916864">
        <w:rPr>
          <w:rFonts w:hint="eastAsia"/>
          <w:b/>
          <w:bCs/>
          <w:sz w:val="24"/>
          <w:szCs w:val="28"/>
        </w:rPr>
        <w:t>3. 연구의 의미</w:t>
      </w:r>
    </w:p>
    <w:p w14:paraId="70A8FA9C" w14:textId="564A29A9" w:rsidR="00F41F58" w:rsidRPr="00916864" w:rsidRDefault="00F41F58" w:rsidP="00F41F58">
      <w:pPr>
        <w:spacing w:after="0"/>
        <w:jc w:val="both"/>
        <w:rPr>
          <w:b/>
          <w:bCs/>
        </w:rPr>
      </w:pPr>
      <w:r w:rsidRPr="00916864">
        <w:rPr>
          <w:rFonts w:hint="eastAsia"/>
          <w:b/>
          <w:bCs/>
        </w:rPr>
        <w:t xml:space="preserve">1) </w:t>
      </w:r>
      <w:r w:rsidRPr="00916864">
        <w:rPr>
          <w:b/>
          <w:bCs/>
        </w:rPr>
        <w:t>Discussion</w:t>
      </w:r>
    </w:p>
    <w:p w14:paraId="46041A2E" w14:textId="266D3EDD" w:rsidR="00974F36" w:rsidRDefault="00F4797D" w:rsidP="00974F36">
      <w:pPr>
        <w:spacing w:after="0"/>
        <w:ind w:firstLine="220"/>
        <w:jc w:val="both"/>
      </w:pPr>
      <w:r>
        <w:t>Mean activity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살펴보았을 때, </w:t>
      </w:r>
      <w:r>
        <w:t>interaction</w:t>
      </w:r>
      <w:r>
        <w:rPr>
          <w:rFonts w:hint="eastAsia"/>
        </w:rPr>
        <w:t xml:space="preserve">이 없는 기억을 떠올릴 때 </w:t>
      </w:r>
      <w:r>
        <w:t>DM</w:t>
      </w:r>
      <w:r>
        <w:rPr>
          <w:rFonts w:hint="eastAsia"/>
        </w:rPr>
        <w:t xml:space="preserve">N 중 하나인 </w:t>
      </w:r>
      <w:r>
        <w:t>PCC</w:t>
      </w:r>
      <w:r>
        <w:rPr>
          <w:rFonts w:hint="eastAsia"/>
        </w:rPr>
        <w:t xml:space="preserve">와 </w:t>
      </w:r>
      <w:r>
        <w:t>IPL</w:t>
      </w:r>
      <w:r>
        <w:rPr>
          <w:rFonts w:hint="eastAsia"/>
        </w:rPr>
        <w:t>이 활성화되었다. 이를 통해 실제 상황 뿐 아니라 기억을 인출할 때에도 같은 DMN</w:t>
      </w:r>
      <w:r>
        <w:t xml:space="preserve"> </w:t>
      </w:r>
      <w:r>
        <w:rPr>
          <w:rFonts w:hint="eastAsia"/>
        </w:rPr>
        <w:t xml:space="preserve">영역이 관여한다는 것을 알 수 있었다. 그러나 </w:t>
      </w:r>
      <w:r>
        <w:t>DMN</w:t>
      </w:r>
      <w:r>
        <w:rPr>
          <w:rFonts w:hint="eastAsia"/>
        </w:rPr>
        <w:t xml:space="preserve">의 주요 </w:t>
      </w:r>
      <w:r>
        <w:t>hub</w:t>
      </w:r>
      <w:r>
        <w:rPr>
          <w:rFonts w:hint="eastAsia"/>
        </w:rPr>
        <w:t xml:space="preserve"> 중 하나인 </w:t>
      </w:r>
      <w:proofErr w:type="spellStart"/>
      <w:r>
        <w:t>mPFC</w:t>
      </w:r>
      <w:proofErr w:type="spellEnd"/>
      <w:r>
        <w:rPr>
          <w:rFonts w:hint="eastAsia"/>
        </w:rPr>
        <w:lastRenderedPageBreak/>
        <w:t xml:space="preserve">에서는 유의미한 차이가 보이지 않았다. 이는 </w:t>
      </w:r>
      <w:proofErr w:type="spellStart"/>
      <w:r>
        <w:t>mPFC</w:t>
      </w:r>
      <w:proofErr w:type="spellEnd"/>
      <w:r>
        <w:rPr>
          <w:rFonts w:hint="eastAsia"/>
        </w:rPr>
        <w:t xml:space="preserve">이 내적인 생각 뿐만 아니라, 그저 어떤 것에 대해 고심할 때, 심지어 동물에 대해 생각할 때도 활성을 보인 </w:t>
      </w:r>
      <w:r>
        <w:t>region</w:t>
      </w:r>
      <w:r>
        <w:rPr>
          <w:rFonts w:hint="eastAsia"/>
        </w:rPr>
        <w:t>이기 때문이라고 판단하였다(</w:t>
      </w:r>
      <w:r w:rsidRPr="00F4797D">
        <w:t>Mitchell et al.</w:t>
      </w:r>
      <w:r>
        <w:rPr>
          <w:rFonts w:hint="eastAsia"/>
        </w:rPr>
        <w:t>,</w:t>
      </w:r>
      <w:r w:rsidRPr="00F4797D">
        <w:t xml:space="preserve"> 2005</w:t>
      </w:r>
      <w:r>
        <w:rPr>
          <w:rFonts w:hint="eastAsia"/>
        </w:rPr>
        <w:t>).</w:t>
      </w:r>
      <w:r w:rsidR="008F6A73">
        <w:rPr>
          <w:rFonts w:hint="eastAsia"/>
        </w:rPr>
        <w:t xml:space="preserve"> </w:t>
      </w:r>
      <w:proofErr w:type="spellStart"/>
      <w:r w:rsidR="008F6A73">
        <w:t>mPFC</w:t>
      </w:r>
      <w:proofErr w:type="spellEnd"/>
      <w:r w:rsidR="008F6A73">
        <w:rPr>
          <w:rFonts w:hint="eastAsia"/>
        </w:rPr>
        <w:t>의 역할에 대해서는 논쟁이 많은데, 본 연구 결과에서는 내적인 상황에서 유의미한 활성을 보이지 않았다.</w:t>
      </w:r>
    </w:p>
    <w:p w14:paraId="4928F5B9" w14:textId="607444E9" w:rsidR="00E96A12" w:rsidRDefault="00D33B46" w:rsidP="00B9677F">
      <w:pPr>
        <w:spacing w:after="0"/>
        <w:ind w:firstLine="220"/>
        <w:jc w:val="both"/>
        <w:rPr>
          <w:rFonts w:hint="eastAsia"/>
        </w:rPr>
      </w:pPr>
      <w:r>
        <w:t>Correlation data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</w:t>
      </w:r>
      <w:r>
        <w:t>social interaction</w:t>
      </w:r>
      <w:r>
        <w:rPr>
          <w:rFonts w:hint="eastAsia"/>
        </w:rPr>
        <w:t xml:space="preserve">이 있는 기억을 인출할 때 </w:t>
      </w:r>
      <w:proofErr w:type="spellStart"/>
      <w:r>
        <w:t>lOFC</w:t>
      </w:r>
      <w:proofErr w:type="spellEnd"/>
      <w:r>
        <w:rPr>
          <w:rFonts w:hint="eastAsia"/>
        </w:rPr>
        <w:t xml:space="preserve">에서 공통적인 표상을 나타냄을 알 수 있었다. </w:t>
      </w:r>
      <w:proofErr w:type="spellStart"/>
      <w:r>
        <w:t>lOFC</w:t>
      </w:r>
      <w:proofErr w:type="spellEnd"/>
      <w:r>
        <w:rPr>
          <w:rFonts w:hint="eastAsia"/>
        </w:rPr>
        <w:t xml:space="preserve">는 </w:t>
      </w:r>
      <w:r>
        <w:t>social behavior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보이는 핵심 영역인데, 타인과 상호작용하는 기억을 떠올릴 때도 관여한 것이다.</w:t>
      </w:r>
      <w:r w:rsidR="005A12AB">
        <w:rPr>
          <w:rFonts w:hint="eastAsia"/>
        </w:rPr>
        <w:t xml:space="preserve"> 반면 </w:t>
      </w:r>
      <w:proofErr w:type="spellStart"/>
      <w:r w:rsidR="005A12AB">
        <w:t>lOFC</w:t>
      </w:r>
      <w:proofErr w:type="spellEnd"/>
      <w:r w:rsidR="005A12AB">
        <w:rPr>
          <w:rFonts w:hint="eastAsia"/>
        </w:rPr>
        <w:t xml:space="preserve">와 함께 </w:t>
      </w:r>
      <w:r w:rsidR="005A12AB">
        <w:t>social brain</w:t>
      </w:r>
      <w:r w:rsidR="005A12AB">
        <w:rPr>
          <w:rFonts w:hint="eastAsia"/>
        </w:rPr>
        <w:t xml:space="preserve">을 대표하는 </w:t>
      </w:r>
      <w:r w:rsidR="005A12AB">
        <w:t>insula</w:t>
      </w:r>
      <w:r w:rsidR="005A12AB">
        <w:rPr>
          <w:rFonts w:hint="eastAsia"/>
        </w:rPr>
        <w:t xml:space="preserve">와 </w:t>
      </w:r>
      <w:r w:rsidR="005A12AB">
        <w:t>amygdala</w:t>
      </w:r>
      <w:r w:rsidR="00B9677F">
        <w:rPr>
          <w:rFonts w:hint="eastAsia"/>
        </w:rPr>
        <w:t xml:space="preserve">에서는 유의미한 차이가 보이지 않았다. 기억 중 대부분이 타인에게 공감을 하기 보다는 직접 갈등을 겪거나 고마움을 느끼는 등의 상황이었기 때문에 </w:t>
      </w:r>
      <w:r w:rsidR="00B9677F">
        <w:t>insula</w:t>
      </w:r>
      <w:r w:rsidR="00B9677F">
        <w:rPr>
          <w:rFonts w:hint="eastAsia"/>
        </w:rPr>
        <w:t xml:space="preserve">에서 </w:t>
      </w:r>
      <w:r w:rsidR="007A5C43">
        <w:rPr>
          <w:rFonts w:hint="eastAsia"/>
        </w:rPr>
        <w:t xml:space="preserve">큰 차이를 보이지 않았다고 분석하였다. 또한 </w:t>
      </w:r>
      <w:r w:rsidR="007A5C43">
        <w:t>emotional facial expression</w:t>
      </w:r>
      <w:r w:rsidR="007A5C43">
        <w:rPr>
          <w:rFonts w:hint="eastAsia"/>
        </w:rPr>
        <w:t xml:space="preserve">을 인식하는 </w:t>
      </w:r>
      <w:r w:rsidR="007A5C43">
        <w:t>amygdala</w:t>
      </w:r>
      <w:r w:rsidR="007A5C43">
        <w:rPr>
          <w:rFonts w:hint="eastAsia"/>
        </w:rPr>
        <w:t xml:space="preserve">에서도 큰 경향성을 보이지 못했는데, 이를 통해 </w:t>
      </w:r>
      <w:r w:rsidR="007A5C43">
        <w:t xml:space="preserve">emotional facial expression </w:t>
      </w:r>
      <w:r w:rsidR="007A5C43">
        <w:rPr>
          <w:rFonts w:hint="eastAsia"/>
        </w:rPr>
        <w:t>인식은 기억 인출 시에</w:t>
      </w:r>
      <w:r w:rsidR="001925E4">
        <w:rPr>
          <w:rFonts w:hint="eastAsia"/>
        </w:rPr>
        <w:t>는</w:t>
      </w:r>
      <w:r w:rsidR="007A5C43">
        <w:rPr>
          <w:rFonts w:hint="eastAsia"/>
        </w:rPr>
        <w:t xml:space="preserve"> </w:t>
      </w:r>
      <w:r w:rsidR="004E59D7">
        <w:rPr>
          <w:rFonts w:hint="eastAsia"/>
        </w:rPr>
        <w:t>일어나지 않고</w:t>
      </w:r>
      <w:r w:rsidR="000B04A6">
        <w:rPr>
          <w:rFonts w:hint="eastAsia"/>
        </w:rPr>
        <w:t xml:space="preserve"> 실제 경험 상황에서만 일어남을 알 수 있다.</w:t>
      </w:r>
    </w:p>
    <w:p w14:paraId="7C3EED30" w14:textId="77777777" w:rsidR="00B9677F" w:rsidRPr="00B9677F" w:rsidRDefault="00B9677F" w:rsidP="00B9677F">
      <w:pPr>
        <w:spacing w:after="0"/>
        <w:jc w:val="both"/>
        <w:rPr>
          <w:rFonts w:hint="eastAsia"/>
        </w:rPr>
      </w:pPr>
    </w:p>
    <w:p w14:paraId="1DDE4BB2" w14:textId="3A742B72" w:rsidR="00F30891" w:rsidRDefault="00974F36" w:rsidP="00E54D43">
      <w:pPr>
        <w:spacing w:after="0"/>
        <w:ind w:firstLine="220"/>
        <w:jc w:val="both"/>
        <w:rPr>
          <w:rFonts w:hint="eastAsia"/>
        </w:rPr>
      </w:pPr>
      <w:r>
        <w:rPr>
          <w:rFonts w:hint="eastAsia"/>
        </w:rPr>
        <w:t>아주 흥미로운 것은 l</w:t>
      </w:r>
      <w:r>
        <w:t>anguage processing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관여하는 영역들이</w:t>
      </w:r>
      <w:r>
        <w:t xml:space="preserve"> interaction</w:t>
      </w:r>
      <w:r>
        <w:rPr>
          <w:rFonts w:hint="eastAsia"/>
        </w:rPr>
        <w:t xml:space="preserve">이 있는 기억이 아니라 없는 기억에서 더 활성을 보였다는 것이다. </w:t>
      </w:r>
      <w:r>
        <w:t>Interaction</w:t>
      </w:r>
      <w:r>
        <w:rPr>
          <w:rFonts w:hint="eastAsia"/>
        </w:rPr>
        <w:t xml:space="preserve">의 유무 기준을 </w:t>
      </w:r>
      <w:r>
        <w:t>‘</w:t>
      </w:r>
      <w:r>
        <w:rPr>
          <w:rFonts w:hint="eastAsia"/>
        </w:rPr>
        <w:t>타인과 직접적인 대화 혹은 메세지를 주고 받았는가</w:t>
      </w:r>
      <w:r>
        <w:t>’</w:t>
      </w:r>
      <w:r>
        <w:rPr>
          <w:rFonts w:hint="eastAsia"/>
        </w:rPr>
        <w:t xml:space="preserve">로 두었기 때문에 </w:t>
      </w:r>
      <w:r>
        <w:t>interaction</w:t>
      </w:r>
      <w:r>
        <w:rPr>
          <w:rFonts w:hint="eastAsia"/>
        </w:rPr>
        <w:t xml:space="preserve">이 있는 기억을 인출할 때 </w:t>
      </w:r>
      <w:r w:rsidR="00E96A12">
        <w:rPr>
          <w:rFonts w:hint="eastAsia"/>
        </w:rPr>
        <w:t xml:space="preserve">언어와 관련된 부분이 더 활성화될 것이라고 예상하였지만 실험 결과는 정확히 반대였다. 해당 결과는 </w:t>
      </w:r>
      <w:r w:rsidR="00E96A12">
        <w:t>interaction</w:t>
      </w:r>
      <w:r w:rsidR="00E96A12">
        <w:rPr>
          <w:rFonts w:hint="eastAsia"/>
        </w:rPr>
        <w:t xml:space="preserve">이 없고 오로지 자신만 등장하는 기억을 인출할 때 </w:t>
      </w:r>
      <w:r w:rsidR="00E96A12">
        <w:t>“</w:t>
      </w:r>
      <w:r w:rsidR="00E96A12">
        <w:rPr>
          <w:rFonts w:hint="eastAsia"/>
        </w:rPr>
        <w:t>내적 독백</w:t>
      </w:r>
      <w:r w:rsidR="00E96A12">
        <w:t>”</w:t>
      </w:r>
      <w:r w:rsidR="00E96A12">
        <w:rPr>
          <w:rFonts w:hint="eastAsia"/>
        </w:rPr>
        <w:t xml:space="preserve">이 일어났기 때문이라고 예측한다. Interaction이 있는 경우에는 그 상황에서의 타인의 반응과 의도 파악에 집중하고, interaction이 없는 상황을 떠올릴 때는 </w:t>
      </w:r>
      <w:r w:rsidR="005E70F2">
        <w:rPr>
          <w:rFonts w:hint="eastAsia"/>
        </w:rPr>
        <w:t>내적 독백을 통해 상황을 인출한 것이다. 이를 확인하기 위해서는 추가로 피험자들이 기억을 어떤 방식으로 떠올렸는지에 대한 조사와 분석이 필요하다.</w:t>
      </w:r>
    </w:p>
    <w:p w14:paraId="5967D8A4" w14:textId="77777777" w:rsidR="00F30891" w:rsidRDefault="00F30891" w:rsidP="00F41F58">
      <w:pPr>
        <w:spacing w:after="0"/>
        <w:jc w:val="both"/>
      </w:pPr>
    </w:p>
    <w:p w14:paraId="137EA3AE" w14:textId="4F89322D" w:rsidR="00F41F58" w:rsidRPr="00916864" w:rsidRDefault="00F41F58" w:rsidP="00F41F58">
      <w:pPr>
        <w:spacing w:after="0"/>
        <w:jc w:val="both"/>
        <w:rPr>
          <w:b/>
          <w:bCs/>
        </w:rPr>
      </w:pPr>
      <w:r w:rsidRPr="00916864">
        <w:rPr>
          <w:b/>
          <w:bCs/>
        </w:rPr>
        <w:t>2) Future Direct</w:t>
      </w:r>
      <w:r w:rsidR="00FB0527">
        <w:rPr>
          <w:b/>
          <w:bCs/>
        </w:rPr>
        <w:t>ion</w:t>
      </w:r>
    </w:p>
    <w:p w14:paraId="3BF3FD61" w14:textId="4B940B18" w:rsidR="00F41F58" w:rsidRPr="003C2B57" w:rsidRDefault="003D27AF" w:rsidP="00F41F58">
      <w:pPr>
        <w:spacing w:after="0"/>
        <w:jc w:val="both"/>
        <w:rPr>
          <w:rFonts w:hint="eastAsia"/>
        </w:rPr>
      </w:pPr>
      <w:r>
        <w:rPr>
          <w:rFonts w:hint="eastAsia"/>
        </w:rPr>
        <w:t xml:space="preserve">  </w:t>
      </w:r>
      <w:r w:rsidR="00366930">
        <w:rPr>
          <w:rFonts w:hint="eastAsia"/>
        </w:rPr>
        <w:t xml:space="preserve">분석에 사용된 기억의 종류와 기억이 유발하는 감정이 너무 다양했다. 이에 기억 분류를 조금 더 세분화 하여 긍정적인 감정을 일으키는 기억, 부정적인 감정을 일으키는 기억으로 나누어 분석하면 그로 인해 발생한 편차를 줄일 수 있을 것으로 기대된다. 또한, </w:t>
      </w:r>
      <w:r w:rsidR="009970DB">
        <w:t xml:space="preserve">fMRI </w:t>
      </w:r>
      <w:r w:rsidR="009970DB">
        <w:rPr>
          <w:rFonts w:hint="eastAsia"/>
        </w:rPr>
        <w:t xml:space="preserve">실험에서 그치는 것이 아닌 </w:t>
      </w:r>
      <w:r w:rsidR="009970DB">
        <w:t xml:space="preserve">fMRI </w:t>
      </w:r>
      <w:r w:rsidR="009970DB">
        <w:rPr>
          <w:rFonts w:hint="eastAsia"/>
        </w:rPr>
        <w:t xml:space="preserve">실험을 진행할 때 어떤 방식으로 기억을 인출했는지에 대한 후속 인터뷰를 진행한다면 </w:t>
      </w:r>
      <w:r w:rsidR="00BB3D5C">
        <w:rPr>
          <w:rFonts w:hint="eastAsia"/>
        </w:rPr>
        <w:t xml:space="preserve">실험 결과를 보다 유의미하게 도출할 수 있을 것이다. </w:t>
      </w:r>
      <w:r w:rsidR="003C2B57">
        <w:rPr>
          <w:rFonts w:hint="eastAsia"/>
        </w:rPr>
        <w:t xml:space="preserve">이런 한계점을 보완한다면 </w:t>
      </w:r>
      <w:r w:rsidR="003C2B57">
        <w:t>DMN</w:t>
      </w:r>
      <w:r w:rsidR="003C2B57">
        <w:rPr>
          <w:rFonts w:hint="eastAsia"/>
        </w:rPr>
        <w:t xml:space="preserve">과 </w:t>
      </w:r>
      <w:r w:rsidR="003C2B57">
        <w:t>social interaction</w:t>
      </w:r>
      <w:proofErr w:type="spellStart"/>
      <w:r w:rsidR="003C2B57">
        <w:rPr>
          <w:rFonts w:hint="eastAsia"/>
        </w:rPr>
        <w:t>에</w:t>
      </w:r>
      <w:proofErr w:type="spellEnd"/>
      <w:r w:rsidR="003C2B57">
        <w:rPr>
          <w:rFonts w:hint="eastAsia"/>
        </w:rPr>
        <w:t xml:space="preserve"> 관여하는 </w:t>
      </w:r>
      <w:r w:rsidR="003C2B57">
        <w:t>mechanism</w:t>
      </w:r>
      <w:r w:rsidR="003C2B57">
        <w:rPr>
          <w:rFonts w:hint="eastAsia"/>
        </w:rPr>
        <w:t xml:space="preserve">을 더 깊게 연구할 수 있을 것이고, 관련 </w:t>
      </w:r>
      <w:r w:rsidR="00F24770">
        <w:rPr>
          <w:rFonts w:hint="eastAsia"/>
        </w:rPr>
        <w:t xml:space="preserve">장애를 가진 사람들에게 적용할 수 있는 </w:t>
      </w:r>
      <w:r w:rsidR="007E685D">
        <w:rPr>
          <w:rFonts w:hint="eastAsia"/>
        </w:rPr>
        <w:t xml:space="preserve">기억 인출을 이용한 </w:t>
      </w:r>
      <w:r w:rsidR="00F24770">
        <w:rPr>
          <w:rFonts w:hint="eastAsia"/>
        </w:rPr>
        <w:t xml:space="preserve">치료법도 </w:t>
      </w:r>
      <w:r w:rsidR="0032663F">
        <w:rPr>
          <w:rFonts w:hint="eastAsia"/>
        </w:rPr>
        <w:t>기대해볼 수 있을 것이다.</w:t>
      </w:r>
    </w:p>
    <w:p w14:paraId="7B127851" w14:textId="77777777" w:rsidR="00F41F58" w:rsidRDefault="00F41F58" w:rsidP="00F41F58">
      <w:pPr>
        <w:spacing w:after="0"/>
        <w:jc w:val="both"/>
      </w:pPr>
    </w:p>
    <w:p w14:paraId="2B4FA236" w14:textId="77777777" w:rsidR="00D031A2" w:rsidRDefault="00D031A2" w:rsidP="00F41F58">
      <w:pPr>
        <w:spacing w:after="0"/>
        <w:jc w:val="both"/>
        <w:rPr>
          <w:rFonts w:hint="eastAsia"/>
        </w:rPr>
      </w:pPr>
    </w:p>
    <w:p w14:paraId="775AC638" w14:textId="7B8E3A0E" w:rsidR="00F41F58" w:rsidRPr="00916864" w:rsidRDefault="00F41F58" w:rsidP="00F41F58">
      <w:pPr>
        <w:spacing w:after="0"/>
        <w:jc w:val="both"/>
        <w:rPr>
          <w:b/>
          <w:bCs/>
          <w:sz w:val="24"/>
          <w:szCs w:val="28"/>
        </w:rPr>
      </w:pPr>
      <w:r w:rsidRPr="00916864">
        <w:rPr>
          <w:rFonts w:hint="eastAsia"/>
          <w:b/>
          <w:bCs/>
          <w:sz w:val="24"/>
          <w:szCs w:val="28"/>
        </w:rPr>
        <w:lastRenderedPageBreak/>
        <w:t>참고 문헌</w:t>
      </w:r>
    </w:p>
    <w:p w14:paraId="269E2CD6" w14:textId="77777777" w:rsidR="00F30891" w:rsidRDefault="00F30891" w:rsidP="00F41F58">
      <w:pPr>
        <w:spacing w:after="0"/>
        <w:jc w:val="both"/>
      </w:pPr>
    </w:p>
    <w:p w14:paraId="2CE2D476" w14:textId="77777777" w:rsidR="00A457DD" w:rsidRDefault="000B3E69" w:rsidP="000B3E69">
      <w:pPr>
        <w:spacing w:after="0"/>
        <w:jc w:val="both"/>
        <w:rPr>
          <w:i/>
          <w:iCs/>
        </w:rPr>
      </w:pPr>
      <w:proofErr w:type="spellStart"/>
      <w:r w:rsidRPr="000B3E69">
        <w:t>Adolphs</w:t>
      </w:r>
      <w:proofErr w:type="spellEnd"/>
      <w:r w:rsidRPr="000B3E69">
        <w:t xml:space="preserve">, R. (2009). The social brain: Neural basis of social knowledge. </w:t>
      </w:r>
      <w:r w:rsidRPr="000B3E69">
        <w:rPr>
          <w:i/>
          <w:iCs/>
        </w:rPr>
        <w:t xml:space="preserve">Annual Review of </w:t>
      </w:r>
    </w:p>
    <w:p w14:paraId="29B2DDC7" w14:textId="07A70120" w:rsidR="000B3E69" w:rsidRPr="000B3E69" w:rsidRDefault="000B3E69" w:rsidP="00A457DD">
      <w:pPr>
        <w:spacing w:after="0"/>
        <w:ind w:firstLine="800"/>
        <w:jc w:val="both"/>
      </w:pPr>
      <w:r w:rsidRPr="000B3E69">
        <w:rPr>
          <w:i/>
          <w:iCs/>
        </w:rPr>
        <w:t>Psychology, 60</w:t>
      </w:r>
      <w:r w:rsidRPr="000B3E69">
        <w:t>, 693–716.</w:t>
      </w:r>
    </w:p>
    <w:p w14:paraId="6842A649" w14:textId="77777777" w:rsidR="00A457DD" w:rsidRDefault="000B3E69" w:rsidP="000B3E69">
      <w:pPr>
        <w:spacing w:after="0"/>
        <w:jc w:val="both"/>
      </w:pPr>
      <w:proofErr w:type="spellStart"/>
      <w:r w:rsidRPr="000B3E69">
        <w:t>Adolphs</w:t>
      </w:r>
      <w:proofErr w:type="spellEnd"/>
      <w:r w:rsidRPr="000B3E69">
        <w:t xml:space="preserve">, R., Tranel, D., Damasio, H., &amp; Damasio, A. (1994). Impaired recognition of emotion </w:t>
      </w:r>
    </w:p>
    <w:p w14:paraId="4DF2F475" w14:textId="4395E36D" w:rsidR="000B3E69" w:rsidRPr="000B3E69" w:rsidRDefault="000B3E69" w:rsidP="00A457DD">
      <w:pPr>
        <w:spacing w:after="0"/>
        <w:ind w:left="800"/>
        <w:jc w:val="both"/>
      </w:pPr>
      <w:r w:rsidRPr="000B3E69">
        <w:t xml:space="preserve">in facial expressions following bilateral damage to the human amygdala. </w:t>
      </w:r>
      <w:r w:rsidRPr="000B3E69">
        <w:rPr>
          <w:i/>
          <w:iCs/>
        </w:rPr>
        <w:t>Nature, 372</w:t>
      </w:r>
      <w:r w:rsidRPr="000B3E69">
        <w:t>(6507), 669–672.</w:t>
      </w:r>
    </w:p>
    <w:p w14:paraId="680D1707" w14:textId="77777777" w:rsidR="00A457DD" w:rsidRDefault="000B3E69" w:rsidP="000B3E69">
      <w:pPr>
        <w:spacing w:after="0"/>
        <w:jc w:val="both"/>
      </w:pPr>
      <w:r w:rsidRPr="000B3E69">
        <w:t xml:space="preserve">Buckner, R. L., Andrews-Hanna, J. R., &amp; Schacter, D. L. (2008). The brain's default network: </w:t>
      </w:r>
    </w:p>
    <w:p w14:paraId="7C990C2F" w14:textId="5FF2289E" w:rsidR="000B3E69" w:rsidRPr="000B3E69" w:rsidRDefault="000B3E69" w:rsidP="00A457DD">
      <w:pPr>
        <w:spacing w:after="0"/>
        <w:ind w:left="800"/>
        <w:jc w:val="both"/>
      </w:pPr>
      <w:r w:rsidRPr="000B3E69">
        <w:t xml:space="preserve">Anatomy, function, and relevance to disease. </w:t>
      </w:r>
      <w:r w:rsidRPr="000B3E69">
        <w:rPr>
          <w:i/>
          <w:iCs/>
        </w:rPr>
        <w:t>Annals of the New York Academy of Sciences, 1124</w:t>
      </w:r>
      <w:r w:rsidRPr="000B3E69">
        <w:t>(1), 1–38.</w:t>
      </w:r>
    </w:p>
    <w:p w14:paraId="4396C8E0" w14:textId="77777777" w:rsidR="00A457DD" w:rsidRDefault="000B3E69" w:rsidP="000B3E69">
      <w:pPr>
        <w:spacing w:after="0"/>
        <w:jc w:val="both"/>
      </w:pPr>
      <w:proofErr w:type="spellStart"/>
      <w:r w:rsidRPr="000B3E69">
        <w:t>Greicius</w:t>
      </w:r>
      <w:proofErr w:type="spellEnd"/>
      <w:r w:rsidRPr="000B3E69">
        <w:t xml:space="preserve">, M. D., Krasnow, B., Reiss, A. L., &amp; Menon, V. (2003). Functional connectivity in the </w:t>
      </w:r>
    </w:p>
    <w:p w14:paraId="1675658E" w14:textId="549DC4E1" w:rsidR="000B3E69" w:rsidRPr="000B3E69" w:rsidRDefault="000B3E69" w:rsidP="00A457DD">
      <w:pPr>
        <w:spacing w:after="0"/>
        <w:ind w:left="800"/>
        <w:jc w:val="both"/>
      </w:pPr>
      <w:r w:rsidRPr="000B3E69">
        <w:t xml:space="preserve">resting brain: A network analysis of the default mode hypothesis. </w:t>
      </w:r>
      <w:r w:rsidRPr="000B3E69">
        <w:rPr>
          <w:i/>
          <w:iCs/>
        </w:rPr>
        <w:t>Proceedings of the National Academy of Sciences of the United States of America, 100</w:t>
      </w:r>
      <w:r w:rsidRPr="000B3E69">
        <w:t>, 253–258.</w:t>
      </w:r>
    </w:p>
    <w:p w14:paraId="789A2543" w14:textId="77777777" w:rsidR="00A457DD" w:rsidRDefault="000B3E69" w:rsidP="000B3E69">
      <w:pPr>
        <w:spacing w:after="0"/>
        <w:jc w:val="both"/>
      </w:pPr>
      <w:proofErr w:type="spellStart"/>
      <w:r w:rsidRPr="000B3E69">
        <w:t>Keysers</w:t>
      </w:r>
      <w:proofErr w:type="spellEnd"/>
      <w:r w:rsidRPr="000B3E69">
        <w:t xml:space="preserve">, C., &amp; </w:t>
      </w:r>
      <w:proofErr w:type="spellStart"/>
      <w:r w:rsidRPr="000B3E69">
        <w:t>Gazzola</w:t>
      </w:r>
      <w:proofErr w:type="spellEnd"/>
      <w:r w:rsidRPr="000B3E69">
        <w:t xml:space="preserve">, V. (2007). Integrating simulation and theory of mind: From self to </w:t>
      </w:r>
    </w:p>
    <w:p w14:paraId="30C5C371" w14:textId="0AA50AC0" w:rsidR="000B3E69" w:rsidRPr="000B3E69" w:rsidRDefault="000B3E69" w:rsidP="00A457DD">
      <w:pPr>
        <w:spacing w:after="0"/>
        <w:ind w:firstLine="800"/>
        <w:jc w:val="both"/>
      </w:pPr>
      <w:r w:rsidRPr="000B3E69">
        <w:t xml:space="preserve">social cognition. </w:t>
      </w:r>
      <w:r w:rsidRPr="000B3E69">
        <w:rPr>
          <w:i/>
          <w:iCs/>
        </w:rPr>
        <w:t>Trends in Cognitive Sciences, 11</w:t>
      </w:r>
      <w:r w:rsidRPr="000B3E69">
        <w:t>(5), 194–196.</w:t>
      </w:r>
    </w:p>
    <w:p w14:paraId="780F2CC2" w14:textId="77777777" w:rsidR="00A457DD" w:rsidRDefault="000B3E69" w:rsidP="000B3E69">
      <w:pPr>
        <w:spacing w:after="0"/>
        <w:jc w:val="both"/>
      </w:pPr>
      <w:r w:rsidRPr="000B3E69">
        <w:t xml:space="preserve">Mitchell, J. P., Banaji, M. R., &amp; Macrae, C. N. (2005). General and specific contributions of </w:t>
      </w:r>
    </w:p>
    <w:p w14:paraId="03899A80" w14:textId="77777777" w:rsidR="00A457DD" w:rsidRDefault="000B3E69" w:rsidP="00A457DD">
      <w:pPr>
        <w:spacing w:after="0"/>
        <w:ind w:firstLine="800"/>
        <w:jc w:val="both"/>
      </w:pPr>
      <w:r w:rsidRPr="000B3E69">
        <w:t xml:space="preserve">the medial prefrontal cortex to knowledge about mental states. </w:t>
      </w:r>
      <w:proofErr w:type="spellStart"/>
      <w:r w:rsidRPr="000B3E69">
        <w:rPr>
          <w:i/>
          <w:iCs/>
        </w:rPr>
        <w:t>NeuroImage</w:t>
      </w:r>
      <w:proofErr w:type="spellEnd"/>
      <w:r w:rsidRPr="000B3E69">
        <w:rPr>
          <w:i/>
          <w:iCs/>
        </w:rPr>
        <w:t>, 28</w:t>
      </w:r>
      <w:r w:rsidRPr="000B3E69">
        <w:t xml:space="preserve">(4), </w:t>
      </w:r>
    </w:p>
    <w:p w14:paraId="2DE78B23" w14:textId="79350EE7" w:rsidR="000B3E69" w:rsidRPr="000B3E69" w:rsidRDefault="000B3E69" w:rsidP="00A457DD">
      <w:pPr>
        <w:spacing w:after="0"/>
        <w:ind w:firstLine="800"/>
        <w:jc w:val="both"/>
      </w:pPr>
      <w:r w:rsidRPr="000B3E69">
        <w:t>757–762.</w:t>
      </w:r>
    </w:p>
    <w:p w14:paraId="77B0A71D" w14:textId="77777777" w:rsidR="00A457DD" w:rsidRDefault="000B3E69" w:rsidP="000B3E69">
      <w:pPr>
        <w:spacing w:after="0"/>
        <w:jc w:val="both"/>
      </w:pPr>
      <w:proofErr w:type="spellStart"/>
      <w:r w:rsidRPr="000B3E69">
        <w:t>Oberhuber</w:t>
      </w:r>
      <w:proofErr w:type="spellEnd"/>
      <w:r w:rsidRPr="000B3E69">
        <w:t xml:space="preserve">, M., Hope, T. M. H., </w:t>
      </w:r>
      <w:proofErr w:type="spellStart"/>
      <w:r w:rsidRPr="000B3E69">
        <w:t>Seghier</w:t>
      </w:r>
      <w:proofErr w:type="spellEnd"/>
      <w:r w:rsidRPr="000B3E69">
        <w:t xml:space="preserve">, M. L., Parker Jones, O., </w:t>
      </w:r>
      <w:proofErr w:type="spellStart"/>
      <w:r w:rsidRPr="000B3E69">
        <w:t>Prejawa</w:t>
      </w:r>
      <w:proofErr w:type="spellEnd"/>
      <w:r w:rsidRPr="000B3E69">
        <w:t xml:space="preserve">, S., Green, D. W., &amp; </w:t>
      </w:r>
    </w:p>
    <w:p w14:paraId="26D18353" w14:textId="5E36CF04" w:rsidR="000B3E69" w:rsidRPr="000B3E69" w:rsidRDefault="000B3E69" w:rsidP="00A457DD">
      <w:pPr>
        <w:spacing w:after="0"/>
        <w:ind w:left="800"/>
        <w:jc w:val="both"/>
      </w:pPr>
      <w:r w:rsidRPr="000B3E69">
        <w:t xml:space="preserve">Price, C. J. (2016). Four functionally distinct regions in the left supramarginal gyrus support word processing. </w:t>
      </w:r>
      <w:r w:rsidRPr="000B3E69">
        <w:rPr>
          <w:i/>
          <w:iCs/>
        </w:rPr>
        <w:t>Cerebral Cortex, 26</w:t>
      </w:r>
      <w:r w:rsidRPr="000B3E69">
        <w:t>(11), 4212–4226.</w:t>
      </w:r>
    </w:p>
    <w:p w14:paraId="004809A3" w14:textId="77777777" w:rsidR="00A457DD" w:rsidRDefault="000B3E69" w:rsidP="000B3E69">
      <w:pPr>
        <w:spacing w:after="0"/>
        <w:jc w:val="both"/>
      </w:pPr>
      <w:r w:rsidRPr="000B3E69">
        <w:t xml:space="preserve">Singer, T., Seymour, B., O'Doherty, J., </w:t>
      </w:r>
      <w:proofErr w:type="spellStart"/>
      <w:r w:rsidRPr="000B3E69">
        <w:t>Kaube</w:t>
      </w:r>
      <w:proofErr w:type="spellEnd"/>
      <w:r w:rsidRPr="000B3E69">
        <w:t xml:space="preserve">, H., Dolan, R. J., &amp; Frith, C. D. (2004). Empathy </w:t>
      </w:r>
    </w:p>
    <w:p w14:paraId="1883E9E2" w14:textId="77777777" w:rsidR="00A457DD" w:rsidRDefault="000B3E69" w:rsidP="00A457DD">
      <w:pPr>
        <w:spacing w:after="0"/>
        <w:ind w:firstLine="800"/>
        <w:jc w:val="both"/>
        <w:rPr>
          <w:i/>
          <w:iCs/>
        </w:rPr>
      </w:pPr>
      <w:r w:rsidRPr="000B3E69">
        <w:t xml:space="preserve">for pain involves the affective but not sensory components of pain. </w:t>
      </w:r>
      <w:r w:rsidRPr="000B3E69">
        <w:rPr>
          <w:i/>
          <w:iCs/>
        </w:rPr>
        <w:t xml:space="preserve">Science, </w:t>
      </w:r>
    </w:p>
    <w:p w14:paraId="4EA7D72D" w14:textId="66A6652A" w:rsidR="000B3E69" w:rsidRPr="000B3E69" w:rsidRDefault="000B3E69" w:rsidP="00A457DD">
      <w:pPr>
        <w:spacing w:after="0"/>
        <w:ind w:firstLine="800"/>
        <w:jc w:val="both"/>
      </w:pPr>
      <w:r w:rsidRPr="000B3E69">
        <w:rPr>
          <w:i/>
          <w:iCs/>
        </w:rPr>
        <w:t>303</w:t>
      </w:r>
      <w:r w:rsidRPr="000B3E69">
        <w:t>(5661), 1157–1162.</w:t>
      </w:r>
    </w:p>
    <w:p w14:paraId="16DD6C62" w14:textId="77777777" w:rsidR="009563D3" w:rsidRPr="00F41F58" w:rsidRDefault="009563D3" w:rsidP="009563D3">
      <w:pPr>
        <w:spacing w:after="0"/>
        <w:jc w:val="both"/>
        <w:rPr>
          <w:rFonts w:hint="eastAsia"/>
        </w:rPr>
      </w:pPr>
    </w:p>
    <w:sectPr w:rsidR="009563D3" w:rsidRPr="00F41F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altName w:val="맑은 고딕"/>
    <w:panose1 w:val="020B0604020202020204"/>
    <w:charset w:val="81"/>
    <w:family w:val="modern"/>
    <w:pitch w:val="variable"/>
    <w:sig w:usb0="F7002EFF" w:usb1="19DFFFFF" w:usb2="001BFDD7" w:usb3="00000000" w:csb0="001F007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58"/>
    <w:rsid w:val="00040A62"/>
    <w:rsid w:val="00063745"/>
    <w:rsid w:val="0007799F"/>
    <w:rsid w:val="000807A2"/>
    <w:rsid w:val="00083DE1"/>
    <w:rsid w:val="000B04A6"/>
    <w:rsid w:val="000B205A"/>
    <w:rsid w:val="000B3E69"/>
    <w:rsid w:val="000C6E60"/>
    <w:rsid w:val="000F4D92"/>
    <w:rsid w:val="0012246C"/>
    <w:rsid w:val="00150714"/>
    <w:rsid w:val="0015358C"/>
    <w:rsid w:val="001925E4"/>
    <w:rsid w:val="001A1F4D"/>
    <w:rsid w:val="001A3F6E"/>
    <w:rsid w:val="001B738F"/>
    <w:rsid w:val="001E5EF1"/>
    <w:rsid w:val="001E6F00"/>
    <w:rsid w:val="00221BDF"/>
    <w:rsid w:val="00221FB6"/>
    <w:rsid w:val="002231E2"/>
    <w:rsid w:val="00250913"/>
    <w:rsid w:val="002574D0"/>
    <w:rsid w:val="0026186F"/>
    <w:rsid w:val="002701AE"/>
    <w:rsid w:val="00297405"/>
    <w:rsid w:val="002C2B74"/>
    <w:rsid w:val="002E2CB7"/>
    <w:rsid w:val="00302D52"/>
    <w:rsid w:val="0031445B"/>
    <w:rsid w:val="0032663F"/>
    <w:rsid w:val="00331755"/>
    <w:rsid w:val="00366930"/>
    <w:rsid w:val="00384638"/>
    <w:rsid w:val="00395B64"/>
    <w:rsid w:val="003C2B57"/>
    <w:rsid w:val="003D27AF"/>
    <w:rsid w:val="003E639B"/>
    <w:rsid w:val="004215A2"/>
    <w:rsid w:val="00445DBC"/>
    <w:rsid w:val="004840CA"/>
    <w:rsid w:val="004B73EB"/>
    <w:rsid w:val="004D71BB"/>
    <w:rsid w:val="004E11E4"/>
    <w:rsid w:val="004E59D7"/>
    <w:rsid w:val="00512E80"/>
    <w:rsid w:val="005177F0"/>
    <w:rsid w:val="00540166"/>
    <w:rsid w:val="00570914"/>
    <w:rsid w:val="00581E12"/>
    <w:rsid w:val="00592255"/>
    <w:rsid w:val="00597AE6"/>
    <w:rsid w:val="005A12AB"/>
    <w:rsid w:val="005A1D65"/>
    <w:rsid w:val="005E6BAB"/>
    <w:rsid w:val="005E70F2"/>
    <w:rsid w:val="005E7668"/>
    <w:rsid w:val="005F131C"/>
    <w:rsid w:val="005F3878"/>
    <w:rsid w:val="006045DD"/>
    <w:rsid w:val="00623480"/>
    <w:rsid w:val="0062714C"/>
    <w:rsid w:val="00630A0C"/>
    <w:rsid w:val="00634112"/>
    <w:rsid w:val="006424EE"/>
    <w:rsid w:val="00655671"/>
    <w:rsid w:val="00655952"/>
    <w:rsid w:val="006617E9"/>
    <w:rsid w:val="00661B5F"/>
    <w:rsid w:val="006642DF"/>
    <w:rsid w:val="006828EC"/>
    <w:rsid w:val="00682D2A"/>
    <w:rsid w:val="006863B8"/>
    <w:rsid w:val="00687598"/>
    <w:rsid w:val="006B4C1D"/>
    <w:rsid w:val="006D4E8E"/>
    <w:rsid w:val="006D6A34"/>
    <w:rsid w:val="006D6B3B"/>
    <w:rsid w:val="006D7CD8"/>
    <w:rsid w:val="006E4F74"/>
    <w:rsid w:val="006F2936"/>
    <w:rsid w:val="0073669F"/>
    <w:rsid w:val="00760364"/>
    <w:rsid w:val="00776425"/>
    <w:rsid w:val="00777685"/>
    <w:rsid w:val="00787F84"/>
    <w:rsid w:val="00797B2C"/>
    <w:rsid w:val="007A4B3A"/>
    <w:rsid w:val="007A57CE"/>
    <w:rsid w:val="007A5C43"/>
    <w:rsid w:val="007D3BBE"/>
    <w:rsid w:val="007E685D"/>
    <w:rsid w:val="00834BB5"/>
    <w:rsid w:val="00865155"/>
    <w:rsid w:val="008736DD"/>
    <w:rsid w:val="0089713E"/>
    <w:rsid w:val="008C5CD9"/>
    <w:rsid w:val="008D478A"/>
    <w:rsid w:val="008E7ABA"/>
    <w:rsid w:val="008F4F78"/>
    <w:rsid w:val="008F6206"/>
    <w:rsid w:val="008F6A73"/>
    <w:rsid w:val="00916864"/>
    <w:rsid w:val="00941EA8"/>
    <w:rsid w:val="009563D3"/>
    <w:rsid w:val="00970F82"/>
    <w:rsid w:val="00974F36"/>
    <w:rsid w:val="009958FA"/>
    <w:rsid w:val="009970DB"/>
    <w:rsid w:val="009A6292"/>
    <w:rsid w:val="009A78DC"/>
    <w:rsid w:val="009D00ED"/>
    <w:rsid w:val="009D1DC6"/>
    <w:rsid w:val="009F4BEF"/>
    <w:rsid w:val="00A05F28"/>
    <w:rsid w:val="00A173E7"/>
    <w:rsid w:val="00A352F4"/>
    <w:rsid w:val="00A457DD"/>
    <w:rsid w:val="00A53CB5"/>
    <w:rsid w:val="00A55B74"/>
    <w:rsid w:val="00A56897"/>
    <w:rsid w:val="00A95F8E"/>
    <w:rsid w:val="00AA41AB"/>
    <w:rsid w:val="00B33F46"/>
    <w:rsid w:val="00B47D9B"/>
    <w:rsid w:val="00B50E93"/>
    <w:rsid w:val="00B558CA"/>
    <w:rsid w:val="00B559B1"/>
    <w:rsid w:val="00B623B8"/>
    <w:rsid w:val="00B62C14"/>
    <w:rsid w:val="00B85373"/>
    <w:rsid w:val="00B862EE"/>
    <w:rsid w:val="00B9677F"/>
    <w:rsid w:val="00BB3D5C"/>
    <w:rsid w:val="00BC5D07"/>
    <w:rsid w:val="00C10F53"/>
    <w:rsid w:val="00C134D4"/>
    <w:rsid w:val="00C361B9"/>
    <w:rsid w:val="00C37ECC"/>
    <w:rsid w:val="00C65E94"/>
    <w:rsid w:val="00C71E7D"/>
    <w:rsid w:val="00C86B05"/>
    <w:rsid w:val="00CA6001"/>
    <w:rsid w:val="00CA76EC"/>
    <w:rsid w:val="00CB23B0"/>
    <w:rsid w:val="00CD4802"/>
    <w:rsid w:val="00CD5BCC"/>
    <w:rsid w:val="00D031A2"/>
    <w:rsid w:val="00D33B46"/>
    <w:rsid w:val="00D40B39"/>
    <w:rsid w:val="00D54ED7"/>
    <w:rsid w:val="00D66D92"/>
    <w:rsid w:val="00DB102F"/>
    <w:rsid w:val="00DC505F"/>
    <w:rsid w:val="00DD281F"/>
    <w:rsid w:val="00DE2AED"/>
    <w:rsid w:val="00DE44F5"/>
    <w:rsid w:val="00E068EE"/>
    <w:rsid w:val="00E54D43"/>
    <w:rsid w:val="00E822AF"/>
    <w:rsid w:val="00E96A12"/>
    <w:rsid w:val="00EC36A9"/>
    <w:rsid w:val="00EE6760"/>
    <w:rsid w:val="00EE7B68"/>
    <w:rsid w:val="00EF0159"/>
    <w:rsid w:val="00F06405"/>
    <w:rsid w:val="00F21B85"/>
    <w:rsid w:val="00F24770"/>
    <w:rsid w:val="00F30878"/>
    <w:rsid w:val="00F30891"/>
    <w:rsid w:val="00F34FAC"/>
    <w:rsid w:val="00F41F58"/>
    <w:rsid w:val="00F4797D"/>
    <w:rsid w:val="00F6192C"/>
    <w:rsid w:val="00F63B65"/>
    <w:rsid w:val="00F71127"/>
    <w:rsid w:val="00F713EB"/>
    <w:rsid w:val="00FA050A"/>
    <w:rsid w:val="00FB0527"/>
    <w:rsid w:val="00FB06DF"/>
    <w:rsid w:val="00FC4C25"/>
    <w:rsid w:val="00FE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8018"/>
  <w15:chartTrackingRefBased/>
  <w15:docId w15:val="{A4B6D4CD-1B7E-4940-8290-3298D935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1F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1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1F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1F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1F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1F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1F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1F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1F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1F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1F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1F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1F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1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1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1F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1F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1F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1F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1F5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E11E4"/>
    <w:rPr>
      <w:rFonts w:ascii="Times New Roman" w:hAnsi="Times New Roman" w:cs="Times New Roman"/>
      <w:sz w:val="24"/>
    </w:rPr>
  </w:style>
  <w:style w:type="table" w:styleId="ab">
    <w:name w:val="Table Grid"/>
    <w:basedOn w:val="a1"/>
    <w:uiPriority w:val="39"/>
    <w:rsid w:val="00CB23B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8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2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2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1733</Words>
  <Characters>6798</Characters>
  <Application>Microsoft Office Word</Application>
  <DocSecurity>0</DocSecurity>
  <Lines>261</Lines>
  <Paragraphs>157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조현희</dc:creator>
  <cp:keywords/>
  <dc:description/>
  <cp:lastModifiedBy>조현희</cp:lastModifiedBy>
  <cp:revision>5</cp:revision>
  <dcterms:created xsi:type="dcterms:W3CDTF">2024-12-13T14:53:00Z</dcterms:created>
  <dcterms:modified xsi:type="dcterms:W3CDTF">2024-12-13T14:55:00Z</dcterms:modified>
</cp:coreProperties>
</file>