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AA29" w14:textId="2DBAFE45" w:rsidR="00D615A5" w:rsidRDefault="00D615A5">
      <w:r>
        <w:rPr>
          <w:noProof/>
        </w:rPr>
        <mc:AlternateContent>
          <mc:Choice Requires="wps">
            <w:drawing>
              <wp:anchor distT="0" distB="0" distL="114300" distR="114300" simplePos="0" relativeHeight="251659264" behindDoc="0" locked="0" layoutInCell="1" allowOverlap="1" wp14:anchorId="3567C498" wp14:editId="5D7CEBB4">
                <wp:simplePos x="0" y="0"/>
                <wp:positionH relativeFrom="column">
                  <wp:posOffset>0</wp:posOffset>
                </wp:positionH>
                <wp:positionV relativeFrom="paragraph">
                  <wp:posOffset>12948</wp:posOffset>
                </wp:positionV>
                <wp:extent cx="5724939" cy="1677726"/>
                <wp:effectExtent l="0" t="0" r="9525" b="0"/>
                <wp:wrapNone/>
                <wp:docPr id="1556939976" name="Text Box 1"/>
                <wp:cNvGraphicFramePr/>
                <a:graphic xmlns:a="http://schemas.openxmlformats.org/drawingml/2006/main">
                  <a:graphicData uri="http://schemas.microsoft.com/office/word/2010/wordprocessingShape">
                    <wps:wsp>
                      <wps:cNvSpPr txBox="1"/>
                      <wps:spPr>
                        <a:xfrm>
                          <a:off x="0" y="0"/>
                          <a:ext cx="5724939" cy="1677726"/>
                        </a:xfrm>
                        <a:prstGeom prst="rect">
                          <a:avLst/>
                        </a:prstGeom>
                        <a:solidFill>
                          <a:schemeClr val="lt1"/>
                        </a:solidFill>
                        <a:ln w="6350">
                          <a:noFill/>
                        </a:ln>
                      </wps:spPr>
                      <wps:txbx>
                        <w:txbxContent>
                          <w:p w14:paraId="1F6EF0FF" w14:textId="5AC6E3A7"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w:t>
                            </w:r>
                            <w:r w:rsidR="0088731F">
                              <w:rPr>
                                <w:rFonts w:ascii="함초롬돋움" w:eastAsia="함초롬돋움" w:hAnsi="함초롬돋움" w:cs="함초롬돋움" w:hint="eastAsia"/>
                                <w:b/>
                                <w:bCs/>
                                <w:sz w:val="36"/>
                                <w:szCs w:val="36"/>
                              </w:rPr>
                              <w:t>5</w:t>
                            </w:r>
                            <w:r w:rsidRPr="00835E69">
                              <w:rPr>
                                <w:rFonts w:ascii="함초롬돋움" w:eastAsia="함초롬돋움" w:hAnsi="함초롬돋움" w:cs="함초롬돋움" w:hint="eastAsia"/>
                                <w:b/>
                                <w:bCs/>
                                <w:sz w:val="36"/>
                                <w:szCs w:val="36"/>
                              </w:rPr>
                              <w:t>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7C498" id="_x0000_t202" coordsize="21600,21600" o:spt="202" path="m,l,21600r21600,l21600,xe">
                <v:stroke joinstyle="miter"/>
                <v:path gradientshapeok="t" o:connecttype="rect"/>
              </v:shapetype>
              <v:shape id="Text Box 1" o:spid="_x0000_s1026" type="#_x0000_t202" style="position:absolute;margin-left:0;margin-top:1pt;width:450.8pt;height:132.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" fillcolor="white [3201]" stroked="f" strokeweight=".5pt">
                <v:textbox>
                  <w:txbxContent>
                    <w:p w14:paraId="1F6EF0FF" w14:textId="5AC6E3A7"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w:t>
                      </w:r>
                      <w:r w:rsidR="0088731F">
                        <w:rPr>
                          <w:rFonts w:ascii="함초롬돋움" w:eastAsia="함초롬돋움" w:hAnsi="함초롬돋움" w:cs="함초롬돋움" w:hint="eastAsia"/>
                          <w:b/>
                          <w:bCs/>
                          <w:sz w:val="36"/>
                          <w:szCs w:val="36"/>
                        </w:rPr>
                        <w:t>5</w:t>
                      </w:r>
                      <w:r w:rsidRPr="00835E69">
                        <w:rPr>
                          <w:rFonts w:ascii="함초롬돋움" w:eastAsia="함초롬돋움" w:hAnsi="함초롬돋움" w:cs="함초롬돋움" w:hint="eastAsia"/>
                          <w:b/>
                          <w:bCs/>
                          <w:sz w:val="36"/>
                          <w:szCs w:val="36"/>
                        </w:rPr>
                        <w:t>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v:textbox>
              </v:shape>
            </w:pict>
          </mc:Fallback>
        </mc:AlternateContent>
      </w:r>
    </w:p>
    <w:p w14:paraId="61521A0C" w14:textId="4360644F" w:rsidR="00D615A5" w:rsidRDefault="00D615A5"/>
    <w:p w14:paraId="0B6ACEE8" w14:textId="2B4BB26B" w:rsidR="00D615A5" w:rsidRDefault="00D615A5"/>
    <w:p w14:paraId="09F85DAB" w14:textId="74A8E7E1" w:rsidR="00D615A5" w:rsidRDefault="00D615A5"/>
    <w:p w14:paraId="3E730F94" w14:textId="1DE54F75" w:rsidR="00D615A5" w:rsidRDefault="00D615A5"/>
    <w:p w14:paraId="55515DFB" w14:textId="67D8EBA4" w:rsidR="00D615A5" w:rsidRDefault="00D615A5"/>
    <w:p w14:paraId="38F22DDE" w14:textId="77777777" w:rsidR="00D615A5" w:rsidRDefault="00D615A5"/>
    <w:p w14:paraId="6642D8A2" w14:textId="77777777" w:rsidR="00D615A5" w:rsidRDefault="00D615A5"/>
    <w:p w14:paraId="4A961F16" w14:textId="2DB6AB49" w:rsidR="00D615A5" w:rsidRDefault="00D615A5"/>
    <w:tbl>
      <w:tblPr>
        <w:tblStyle w:val="TableGrid"/>
        <w:tblW w:w="0" w:type="auto"/>
        <w:tblLook w:val="04A0" w:firstRow="1" w:lastRow="0" w:firstColumn="1" w:lastColumn="0" w:noHBand="0" w:noVBand="1"/>
      </w:tblPr>
      <w:tblGrid>
        <w:gridCol w:w="1838"/>
        <w:gridCol w:w="7166"/>
      </w:tblGrid>
      <w:tr w:rsidR="00D615A5" w14:paraId="1AB68205" w14:textId="77777777" w:rsidTr="00D615A5">
        <w:trPr>
          <w:trHeight w:val="1190"/>
        </w:trPr>
        <w:tc>
          <w:tcPr>
            <w:tcW w:w="1838" w:type="dxa"/>
            <w:vAlign w:val="center"/>
          </w:tcPr>
          <w:p w14:paraId="2CF1C2BE" w14:textId="36D43D15"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이름</w:t>
            </w:r>
          </w:p>
        </w:tc>
        <w:tc>
          <w:tcPr>
            <w:tcW w:w="7166" w:type="dxa"/>
            <w:vAlign w:val="center"/>
          </w:tcPr>
          <w:p w14:paraId="51C8AD8B" w14:textId="62C2CD57" w:rsidR="00D615A5" w:rsidRPr="00D615A5" w:rsidRDefault="00FD066E" w:rsidP="00D615A5">
            <w:pPr>
              <w:jc w:val="center"/>
              <w:rPr>
                <w:rFonts w:ascii="함초롬돋움" w:eastAsia="함초롬돋움" w:hAnsi="함초롬돋움" w:cs="함초롬돋움"/>
                <w:b/>
                <w:bCs/>
                <w:sz w:val="28"/>
                <w:szCs w:val="28"/>
              </w:rPr>
            </w:pPr>
            <w:proofErr w:type="spellStart"/>
            <w:r>
              <w:rPr>
                <w:rFonts w:ascii="함초롬돋움" w:eastAsia="함초롬돋움" w:hAnsi="함초롬돋움" w:cs="함초롬돋움" w:hint="eastAsia"/>
                <w:b/>
                <w:bCs/>
                <w:sz w:val="28"/>
                <w:szCs w:val="28"/>
              </w:rPr>
              <w:t>최지웅</w:t>
            </w:r>
            <w:proofErr w:type="spellEnd"/>
          </w:p>
        </w:tc>
      </w:tr>
      <w:tr w:rsidR="00D615A5" w14:paraId="1F30D1E3" w14:textId="77777777" w:rsidTr="00D615A5">
        <w:trPr>
          <w:trHeight w:val="1233"/>
        </w:trPr>
        <w:tc>
          <w:tcPr>
            <w:tcW w:w="1838" w:type="dxa"/>
            <w:vAlign w:val="center"/>
          </w:tcPr>
          <w:p w14:paraId="66A6A918" w14:textId="4C2AE74D"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학과</w:t>
            </w:r>
          </w:p>
        </w:tc>
        <w:tc>
          <w:tcPr>
            <w:tcW w:w="7166" w:type="dxa"/>
            <w:vAlign w:val="center"/>
          </w:tcPr>
          <w:p w14:paraId="22B1EF2A" w14:textId="4F19E9D0" w:rsidR="00D615A5" w:rsidRPr="00D615A5" w:rsidRDefault="00FD066E"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인지과학 협동과정</w:t>
            </w:r>
          </w:p>
        </w:tc>
      </w:tr>
      <w:tr w:rsidR="00D615A5" w14:paraId="4A88D4AD" w14:textId="77777777" w:rsidTr="00D615A5">
        <w:trPr>
          <w:trHeight w:val="1190"/>
        </w:trPr>
        <w:tc>
          <w:tcPr>
            <w:tcW w:w="1838" w:type="dxa"/>
            <w:vAlign w:val="center"/>
          </w:tcPr>
          <w:p w14:paraId="2EF0AAB6" w14:textId="1740B89B"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학번</w:t>
            </w:r>
          </w:p>
        </w:tc>
        <w:tc>
          <w:tcPr>
            <w:tcW w:w="7166" w:type="dxa"/>
            <w:vAlign w:val="center"/>
          </w:tcPr>
          <w:p w14:paraId="61D1D943" w14:textId="70985014" w:rsidR="00D615A5" w:rsidRPr="00D615A5" w:rsidRDefault="00FD066E"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2023-21314</w:t>
            </w:r>
          </w:p>
        </w:tc>
      </w:tr>
      <w:tr w:rsidR="00D615A5" w14:paraId="49ADD41D" w14:textId="77777777" w:rsidTr="00D615A5">
        <w:trPr>
          <w:trHeight w:val="1233"/>
        </w:trPr>
        <w:tc>
          <w:tcPr>
            <w:tcW w:w="1838" w:type="dxa"/>
            <w:vAlign w:val="center"/>
          </w:tcPr>
          <w:p w14:paraId="14102161" w14:textId="4AF713BC"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지도교수</w:t>
            </w:r>
          </w:p>
        </w:tc>
        <w:tc>
          <w:tcPr>
            <w:tcW w:w="7166" w:type="dxa"/>
            <w:vAlign w:val="center"/>
          </w:tcPr>
          <w:p w14:paraId="49DD4BB2" w14:textId="05EA1AF3" w:rsidR="00D615A5" w:rsidRPr="00D615A5" w:rsidRDefault="003C5157" w:rsidP="00835E69">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noProof/>
                <w:sz w:val="28"/>
                <w:szCs w:val="28"/>
              </w:rPr>
              <w:drawing>
                <wp:anchor distT="0" distB="0" distL="114300" distR="114300" simplePos="0" relativeHeight="251660288" behindDoc="0" locked="0" layoutInCell="1" allowOverlap="1" wp14:anchorId="3A700A5A" wp14:editId="3B500892">
                  <wp:simplePos x="0" y="0"/>
                  <wp:positionH relativeFrom="column">
                    <wp:posOffset>2872105</wp:posOffset>
                  </wp:positionH>
                  <wp:positionV relativeFrom="paragraph">
                    <wp:posOffset>-57150</wp:posOffset>
                  </wp:positionV>
                  <wp:extent cx="1398270" cy="341630"/>
                  <wp:effectExtent l="0" t="0" r="0" b="1270"/>
                  <wp:wrapNone/>
                  <wp:docPr id="1367339247" name="Picture 2" descr="A black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39247" name="Picture 2" descr="A black text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98270" cy="341630"/>
                          </a:xfrm>
                          <a:prstGeom prst="rect">
                            <a:avLst/>
                          </a:prstGeom>
                        </pic:spPr>
                      </pic:pic>
                    </a:graphicData>
                  </a:graphic>
                  <wp14:sizeRelH relativeFrom="page">
                    <wp14:pctWidth>0</wp14:pctWidth>
                  </wp14:sizeRelH>
                  <wp14:sizeRelV relativeFrom="page">
                    <wp14:pctHeight>0</wp14:pctHeight>
                  </wp14:sizeRelV>
                </wp:anchor>
              </w:drawing>
            </w:r>
            <w:r w:rsidR="00C03085">
              <w:rPr>
                <w:rFonts w:ascii="함초롬돋움" w:eastAsia="함초롬돋움" w:hAnsi="함초롬돋움" w:cs="함초롬돋움" w:hint="eastAsia"/>
                <w:b/>
                <w:bCs/>
                <w:sz w:val="28"/>
                <w:szCs w:val="28"/>
              </w:rPr>
              <w:t>심리</w:t>
            </w:r>
            <w:r w:rsidR="00835E69">
              <w:rPr>
                <w:rFonts w:ascii="함초롬돋움" w:eastAsia="함초롬돋움" w:hAnsi="함초롬돋움" w:cs="함초롬돋움" w:hint="eastAsia"/>
                <w:b/>
                <w:bCs/>
                <w:sz w:val="28"/>
                <w:szCs w:val="28"/>
              </w:rPr>
              <w:t xml:space="preserve">학과    </w:t>
            </w:r>
            <w:r w:rsidR="00C03085">
              <w:rPr>
                <w:rFonts w:ascii="함초롬돋움" w:eastAsia="함초롬돋움" w:hAnsi="함초롬돋움" w:cs="함초롬돋움" w:hint="eastAsia"/>
                <w:b/>
                <w:bCs/>
                <w:sz w:val="28"/>
                <w:szCs w:val="28"/>
              </w:rPr>
              <w:t>한</w:t>
            </w:r>
            <w:r w:rsidR="00835E69">
              <w:rPr>
                <w:rFonts w:ascii="함초롬돋움" w:eastAsia="함초롬돋움" w:hAnsi="함초롬돋움" w:cs="함초롬돋움" w:hint="eastAsia"/>
                <w:b/>
                <w:bCs/>
                <w:sz w:val="28"/>
                <w:szCs w:val="28"/>
              </w:rPr>
              <w:t xml:space="preserve"> </w:t>
            </w:r>
            <w:r w:rsidR="00C03085">
              <w:rPr>
                <w:rFonts w:ascii="함초롬돋움" w:eastAsia="함초롬돋움" w:hAnsi="함초롬돋움" w:cs="함초롬돋움" w:hint="eastAsia"/>
                <w:b/>
                <w:bCs/>
                <w:sz w:val="28"/>
                <w:szCs w:val="28"/>
              </w:rPr>
              <w:t>소</w:t>
            </w:r>
            <w:r w:rsidR="00835E69">
              <w:rPr>
                <w:rFonts w:ascii="함초롬돋움" w:eastAsia="함초롬돋움" w:hAnsi="함초롬돋움" w:cs="함초롬돋움" w:hint="eastAsia"/>
                <w:b/>
                <w:bCs/>
                <w:sz w:val="28"/>
                <w:szCs w:val="28"/>
              </w:rPr>
              <w:t xml:space="preserve"> </w:t>
            </w:r>
            <w:r w:rsidR="00C03085">
              <w:rPr>
                <w:rFonts w:ascii="함초롬돋움" w:eastAsia="함초롬돋움" w:hAnsi="함초롬돋움" w:cs="함초롬돋움" w:hint="eastAsia"/>
                <w:b/>
                <w:bCs/>
                <w:sz w:val="28"/>
                <w:szCs w:val="28"/>
              </w:rPr>
              <w:t>원</w:t>
            </w:r>
            <w:r w:rsidR="0035123B">
              <w:rPr>
                <w:rFonts w:ascii="함초롬돋움" w:eastAsia="함초롬돋움" w:hAnsi="함초롬돋움" w:cs="함초롬돋움" w:hint="eastAsia"/>
                <w:b/>
                <w:bCs/>
                <w:sz w:val="28"/>
                <w:szCs w:val="28"/>
              </w:rPr>
              <w:t xml:space="preserve">      (서 명)</w:t>
            </w:r>
          </w:p>
        </w:tc>
      </w:tr>
      <w:tr w:rsidR="00D615A5" w14:paraId="1ED5C3EB" w14:textId="77777777" w:rsidTr="00835E69">
        <w:trPr>
          <w:trHeight w:val="1721"/>
        </w:trPr>
        <w:tc>
          <w:tcPr>
            <w:tcW w:w="1838" w:type="dxa"/>
            <w:vAlign w:val="center"/>
          </w:tcPr>
          <w:p w14:paraId="7E53DBEB" w14:textId="4C51AA7E"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 xml:space="preserve">연구 </w:t>
            </w:r>
            <w:r w:rsidR="00835E69">
              <w:rPr>
                <w:rFonts w:ascii="함초롬돋움" w:eastAsia="함초롬돋움" w:hAnsi="함초롬돋움" w:cs="함초롬돋움" w:hint="eastAsia"/>
                <w:b/>
                <w:bCs/>
                <w:sz w:val="28"/>
                <w:szCs w:val="28"/>
              </w:rPr>
              <w:t>제목</w:t>
            </w:r>
          </w:p>
        </w:tc>
        <w:tc>
          <w:tcPr>
            <w:tcW w:w="7166" w:type="dxa"/>
            <w:vAlign w:val="center"/>
          </w:tcPr>
          <w:p w14:paraId="7228B5DD" w14:textId="7A721705" w:rsidR="00D615A5" w:rsidRPr="00283B2C" w:rsidRDefault="00283B2C" w:rsidP="00283B2C">
            <w:pPr>
              <w:rPr>
                <w:rFonts w:ascii="함초롬돋움" w:eastAsia="함초롬돋움" w:hAnsi="함초롬돋움" w:cs="함초롬돋움"/>
                <w:b/>
                <w:bCs/>
                <w:sz w:val="28"/>
                <w:szCs w:val="28"/>
              </w:rPr>
            </w:pPr>
            <w:r w:rsidRPr="00283B2C">
              <w:rPr>
                <w:rFonts w:ascii="함초롬돋움" w:eastAsia="함초롬돋움" w:hAnsi="함초롬돋움" w:cs="함초롬돋움" w:hint="eastAsia"/>
                <w:b/>
                <w:bCs/>
                <w:sz w:val="28"/>
                <w:szCs w:val="28"/>
              </w:rPr>
              <w:t>생성형 AI</w:t>
            </w:r>
            <w:proofErr w:type="spellStart"/>
            <w:r w:rsidRPr="00283B2C">
              <w:rPr>
                <w:rFonts w:ascii="함초롬돋움" w:eastAsia="함초롬돋움" w:hAnsi="함초롬돋움" w:cs="함초롬돋움" w:hint="eastAsia"/>
                <w:b/>
                <w:bCs/>
                <w:sz w:val="28"/>
                <w:szCs w:val="28"/>
              </w:rPr>
              <w:t>와의</w:t>
            </w:r>
            <w:proofErr w:type="spellEnd"/>
            <w:r w:rsidRPr="00283B2C">
              <w:rPr>
                <w:rFonts w:ascii="함초롬돋움" w:eastAsia="함초롬돋움" w:hAnsi="함초롬돋움" w:cs="함초롬돋움" w:hint="eastAsia"/>
                <w:b/>
                <w:bCs/>
                <w:sz w:val="28"/>
                <w:szCs w:val="28"/>
              </w:rPr>
              <w:t xml:space="preserve"> Co-creation 과정에서 LLM의 응답 유형이 사용자의 심리와 '인지적 고착(Cognitive</w:t>
            </w:r>
            <w:r>
              <w:rPr>
                <w:rFonts w:ascii="함초롬돋움" w:eastAsia="함초롬돋움" w:hAnsi="함초롬돋움" w:cs="함초롬돋움" w:hint="eastAsia"/>
                <w:b/>
                <w:bCs/>
                <w:sz w:val="28"/>
                <w:szCs w:val="28"/>
              </w:rPr>
              <w:t xml:space="preserve"> </w:t>
            </w:r>
            <w:r w:rsidRPr="00283B2C">
              <w:rPr>
                <w:rFonts w:ascii="함초롬돋움" w:eastAsia="함초롬돋움" w:hAnsi="함초롬돋움" w:cs="함초롬돋움" w:hint="eastAsia"/>
                <w:b/>
                <w:bCs/>
                <w:sz w:val="28"/>
                <w:szCs w:val="28"/>
              </w:rPr>
              <w:t>Fixation)'</w:t>
            </w:r>
            <w:proofErr w:type="spellStart"/>
            <w:r w:rsidRPr="00283B2C">
              <w:rPr>
                <w:rFonts w:ascii="함초롬돋움" w:eastAsia="함초롬돋움" w:hAnsi="함초롬돋움" w:cs="함초롬돋움" w:hint="eastAsia"/>
                <w:b/>
                <w:bCs/>
                <w:sz w:val="28"/>
                <w:szCs w:val="28"/>
              </w:rPr>
              <w:t>에</w:t>
            </w:r>
            <w:proofErr w:type="spellEnd"/>
            <w:r w:rsidRPr="00283B2C">
              <w:rPr>
                <w:rFonts w:ascii="함초롬돋움" w:eastAsia="함초롬돋움" w:hAnsi="함초롬돋움" w:cs="함초롬돋움" w:hint="eastAsia"/>
                <w:b/>
                <w:bCs/>
                <w:sz w:val="28"/>
                <w:szCs w:val="28"/>
              </w:rPr>
              <w:t xml:space="preserve"> 미치는 영향 분석 </w:t>
            </w:r>
          </w:p>
        </w:tc>
      </w:tr>
    </w:tbl>
    <w:p w14:paraId="1576F7BD" w14:textId="224C4FB3" w:rsidR="00D615A5" w:rsidRDefault="00D615A5"/>
    <w:p w14:paraId="6852B821" w14:textId="77777777" w:rsidR="00132E36" w:rsidRDefault="00D615A5" w:rsidP="00D615A5">
      <w:pPr>
        <w:widowControl/>
        <w:wordWrap/>
        <w:autoSpaceDE/>
        <w:autoSpaceDN/>
      </w:pPr>
      <w:r>
        <w:br w:type="page"/>
      </w:r>
    </w:p>
    <w:p w14:paraId="79A7F9DD" w14:textId="77777777" w:rsidR="00403627" w:rsidRDefault="00132E36" w:rsidP="00557AB0">
      <w:pPr>
        <w:widowControl/>
        <w:wordWrap/>
        <w:autoSpaceDE/>
        <w:autoSpaceDN/>
        <w:rPr>
          <w:rFonts w:eastAsiaTheme="minorHAnsi"/>
          <w:b/>
          <w:bCs/>
          <w:sz w:val="24"/>
        </w:rPr>
      </w:pPr>
      <w:r w:rsidRPr="00FD6620">
        <w:rPr>
          <w:rFonts w:eastAsiaTheme="minorHAnsi" w:hint="eastAsia"/>
          <w:b/>
          <w:bCs/>
          <w:sz w:val="24"/>
        </w:rPr>
        <w:lastRenderedPageBreak/>
        <w:t>1. 연구의 배경 및 중요성</w:t>
      </w:r>
      <w:r w:rsidR="00557AB0">
        <w:rPr>
          <w:rFonts w:eastAsiaTheme="minorHAnsi"/>
          <w:b/>
          <w:bCs/>
          <w:sz w:val="24"/>
        </w:rPr>
        <w:br/>
      </w:r>
      <w:r w:rsidR="00557AB0">
        <w:rPr>
          <w:rFonts w:ascii="Arial" w:hAnsi="Arial" w:cs="Arial"/>
          <w:b/>
          <w:bCs/>
          <w:color w:val="303030"/>
          <w:sz w:val="21"/>
          <w:szCs w:val="21"/>
          <w:shd w:val="clear" w:color="auto" w:fill="FFFFFF"/>
        </w:rPr>
        <w:br/>
      </w:r>
      <w:r w:rsidR="00557AB0" w:rsidRPr="00403627">
        <w:rPr>
          <w:rFonts w:eastAsiaTheme="minorHAnsi" w:cs="Arial"/>
          <w:b/>
          <w:bCs/>
          <w:color w:val="303030"/>
          <w:sz w:val="24"/>
          <w:shd w:val="clear" w:color="auto" w:fill="FFFFFF"/>
        </w:rPr>
        <w:t>1</w:t>
      </w:r>
      <w:r w:rsidR="00557AB0" w:rsidRPr="00403627">
        <w:rPr>
          <w:rFonts w:eastAsiaTheme="minorHAnsi" w:cs="Arial" w:hint="eastAsia"/>
          <w:b/>
          <w:bCs/>
          <w:color w:val="303030"/>
          <w:sz w:val="24"/>
          <w:shd w:val="clear" w:color="auto" w:fill="FFFFFF"/>
        </w:rPr>
        <w:t>.1</w:t>
      </w:r>
      <w:r w:rsidR="00557AB0" w:rsidRPr="00403627">
        <w:rPr>
          <w:rFonts w:eastAsiaTheme="minorHAnsi" w:cs="Arial"/>
          <w:b/>
          <w:bCs/>
          <w:color w:val="303030"/>
          <w:sz w:val="24"/>
          <w:shd w:val="clear" w:color="auto" w:fill="FFFFFF"/>
        </w:rPr>
        <w:t xml:space="preserve"> 생성형 AI의 확산과 ‘디자인 고착(Design Fixation)’</w:t>
      </w:r>
    </w:p>
    <w:p w14:paraId="38452CD9" w14:textId="77777777" w:rsidR="00403627" w:rsidRDefault="00FD6620" w:rsidP="00557AB0">
      <w:pPr>
        <w:widowControl/>
        <w:wordWrap/>
        <w:autoSpaceDE/>
        <w:autoSpaceDN/>
        <w:rPr>
          <w:rFonts w:eastAsiaTheme="minorHAnsi"/>
          <w:b/>
          <w:bCs/>
          <w:sz w:val="24"/>
        </w:rPr>
      </w:pPr>
      <w:r w:rsidRPr="00FD6620">
        <w:rPr>
          <w:rFonts w:eastAsiaTheme="minorHAnsi" w:cs="Gulim"/>
          <w:kern w:val="0"/>
          <w:sz w:val="24"/>
          <w14:ligatures w14:val="none"/>
        </w:rPr>
        <w:t>최근 생성형 AI(GenAI)와 대형 언어 모델(LLM)</w:t>
      </w:r>
      <w:r>
        <w:rPr>
          <w:rFonts w:eastAsiaTheme="minorHAnsi" w:cs="Gulim" w:hint="eastAsia"/>
          <w:kern w:val="0"/>
          <w:sz w:val="24"/>
          <w14:ligatures w14:val="none"/>
        </w:rPr>
        <w:t xml:space="preserve"> 서비스</w:t>
      </w:r>
      <w:r w:rsidRPr="00FD6620">
        <w:rPr>
          <w:rFonts w:eastAsiaTheme="minorHAnsi" w:cs="Gulim"/>
          <w:kern w:val="0"/>
          <w:sz w:val="24"/>
          <w14:ligatures w14:val="none"/>
        </w:rPr>
        <w:t xml:space="preserve">는 </w:t>
      </w:r>
      <w:r w:rsidRPr="006B1DE8">
        <w:rPr>
          <w:rFonts w:eastAsiaTheme="minorHAnsi" w:cs="Gulim"/>
          <w:kern w:val="0"/>
          <w:sz w:val="24"/>
          <w14:ligatures w14:val="none"/>
        </w:rPr>
        <w:t>창의적 지식 노</w:t>
      </w:r>
      <w:r w:rsidRPr="00FD6620">
        <w:rPr>
          <w:rFonts w:eastAsiaTheme="minorHAnsi" w:cs="Gulim" w:hint="eastAsia"/>
          <w:kern w:val="0"/>
          <w:sz w:val="24"/>
          <w14:ligatures w14:val="none"/>
        </w:rPr>
        <w:t>동을 포함 한 업무영역 전반에서</w:t>
      </w:r>
      <w:r w:rsidRPr="006B1DE8">
        <w:rPr>
          <w:rFonts w:eastAsiaTheme="minorHAnsi" w:cs="Gulim"/>
          <w:kern w:val="0"/>
          <w:sz w:val="24"/>
          <w14:ligatures w14:val="none"/>
        </w:rPr>
        <w:t xml:space="preserve"> </w:t>
      </w:r>
      <w:r w:rsidRPr="00FD6620">
        <w:rPr>
          <w:rFonts w:eastAsiaTheme="minorHAnsi" w:cs="Gulim" w:hint="eastAsia"/>
          <w:kern w:val="0"/>
          <w:sz w:val="24"/>
          <w14:ligatures w14:val="none"/>
        </w:rPr>
        <w:t>활용되</w:t>
      </w:r>
      <w:r>
        <w:rPr>
          <w:rFonts w:eastAsiaTheme="minorHAnsi" w:cs="Gulim" w:hint="eastAsia"/>
          <w:kern w:val="0"/>
          <w:sz w:val="24"/>
          <w14:ligatures w14:val="none"/>
        </w:rPr>
        <w:t>며</w:t>
      </w:r>
      <w:r w:rsidRPr="00FD6620">
        <w:rPr>
          <w:rFonts w:eastAsiaTheme="minorHAnsi" w:cs="Gulim"/>
          <w:kern w:val="0"/>
          <w:sz w:val="24"/>
          <w14:ligatures w14:val="none"/>
        </w:rPr>
        <w:t xml:space="preserve"> 아이디어 발산의 효율성을 비약적으로 </w:t>
      </w:r>
      <w:r w:rsidR="00557AB0" w:rsidRPr="00FD6620">
        <w:rPr>
          <w:rFonts w:eastAsiaTheme="minorHAnsi" w:cs="Gulim" w:hint="eastAsia"/>
          <w:kern w:val="0"/>
          <w:sz w:val="24"/>
          <w14:ligatures w14:val="none"/>
        </w:rPr>
        <w:t>증대 시</w:t>
      </w:r>
      <w:r w:rsidR="00557AB0">
        <w:rPr>
          <w:rFonts w:eastAsiaTheme="minorHAnsi" w:cs="Gulim" w:hint="eastAsia"/>
          <w:kern w:val="0"/>
          <w:sz w:val="24"/>
          <w14:ligatures w14:val="none"/>
        </w:rPr>
        <w:t>켰다</w:t>
      </w:r>
      <w:r>
        <w:rPr>
          <w:rFonts w:eastAsiaTheme="minorHAnsi" w:cs="Gulim" w:hint="eastAsia"/>
          <w:kern w:val="0"/>
          <w:sz w:val="24"/>
          <w14:ligatures w14:val="none"/>
        </w:rPr>
        <w:t>. 하지만</w:t>
      </w:r>
      <w:r w:rsidRPr="00FD6620">
        <w:rPr>
          <w:rFonts w:eastAsiaTheme="minorHAnsi" w:cs="Gulim"/>
          <w:kern w:val="0"/>
          <w:sz w:val="24"/>
          <w14:ligatures w14:val="none"/>
        </w:rPr>
        <w:t xml:space="preserve"> 동시에 창작물의 획일화를 초래하는 현상을 야기</w:t>
      </w:r>
      <w:r>
        <w:rPr>
          <w:rFonts w:eastAsiaTheme="minorHAnsi" w:cs="Gulim" w:hint="eastAsia"/>
          <w:kern w:val="0"/>
          <w:sz w:val="24"/>
          <w14:ligatures w14:val="none"/>
        </w:rPr>
        <w:t xml:space="preserve">할 수 있다는 우려를 낳고 있다. </w:t>
      </w:r>
      <w:r w:rsidRPr="00FD6620">
        <w:rPr>
          <w:rFonts w:eastAsiaTheme="minorHAnsi" w:cs="Gulim"/>
          <w:kern w:val="0"/>
          <w:sz w:val="24"/>
          <w14:ligatures w14:val="none"/>
        </w:rPr>
        <w:t>LLM은 본질적으로 통계적으로 가장 그럴듯한 답변을 생성하는 경향이 있</w:t>
      </w:r>
      <w:r>
        <w:rPr>
          <w:rFonts w:eastAsiaTheme="minorHAnsi" w:cs="Gulim" w:hint="eastAsia"/>
          <w:kern w:val="0"/>
          <w:sz w:val="24"/>
          <w14:ligatures w14:val="none"/>
        </w:rPr>
        <w:t>으며</w:t>
      </w:r>
      <w:r w:rsidRPr="00FD6620">
        <w:rPr>
          <w:rFonts w:eastAsiaTheme="minorHAnsi" w:cs="Gulim"/>
          <w:kern w:val="0"/>
          <w:sz w:val="24"/>
          <w14:ligatures w14:val="none"/>
        </w:rPr>
        <w:t>, 사용자</w:t>
      </w:r>
      <w:r>
        <w:rPr>
          <w:rFonts w:eastAsiaTheme="minorHAnsi" w:cs="Gulim" w:hint="eastAsia"/>
          <w:kern w:val="0"/>
          <w:sz w:val="24"/>
          <w14:ligatures w14:val="none"/>
        </w:rPr>
        <w:t>는 인지적 노력을 최소화 하며</w:t>
      </w:r>
      <w:r w:rsidRPr="00FD6620">
        <w:rPr>
          <w:rFonts w:eastAsiaTheme="minorHAnsi" w:cs="Gulim"/>
          <w:kern w:val="0"/>
          <w:sz w:val="24"/>
          <w14:ligatures w14:val="none"/>
        </w:rPr>
        <w:t xml:space="preserve"> AI가 제시한 ‘확률적 평균’</w:t>
      </w:r>
      <w:proofErr w:type="spellStart"/>
      <w:r w:rsidRPr="00FD6620">
        <w:rPr>
          <w:rFonts w:eastAsiaTheme="minorHAnsi" w:cs="Gulim"/>
          <w:kern w:val="0"/>
          <w:sz w:val="24"/>
          <w14:ligatures w14:val="none"/>
        </w:rPr>
        <w:t>에</w:t>
      </w:r>
      <w:proofErr w:type="spellEnd"/>
      <w:r w:rsidRPr="00FD6620">
        <w:rPr>
          <w:rFonts w:eastAsiaTheme="minorHAnsi" w:cs="Gulim"/>
          <w:kern w:val="0"/>
          <w:sz w:val="24"/>
          <w14:ligatures w14:val="none"/>
        </w:rPr>
        <w:t xml:space="preserve"> 무의식적으로 사고를 고정시키는 </w:t>
      </w:r>
      <w:proofErr w:type="spellStart"/>
      <w:r>
        <w:rPr>
          <w:rFonts w:eastAsiaTheme="minorHAnsi" w:cs="Gulim" w:hint="eastAsia"/>
          <w:kern w:val="0"/>
          <w:sz w:val="24"/>
          <w14:ligatures w14:val="none"/>
        </w:rPr>
        <w:t>앵커링</w:t>
      </w:r>
      <w:proofErr w:type="spellEnd"/>
      <w:r>
        <w:rPr>
          <w:rFonts w:eastAsiaTheme="minorHAnsi" w:cs="Gulim" w:hint="eastAsia"/>
          <w:kern w:val="0"/>
          <w:sz w:val="24"/>
          <w14:ligatures w14:val="none"/>
        </w:rPr>
        <w:t xml:space="preserve"> </w:t>
      </w:r>
      <w:r w:rsidRPr="00FD6620">
        <w:rPr>
          <w:rFonts w:eastAsiaTheme="minorHAnsi" w:cs="Gulim"/>
          <w:kern w:val="0"/>
          <w:sz w:val="24"/>
          <w14:ligatures w14:val="none"/>
        </w:rPr>
        <w:t>효과(Anchoring Effect)가 발생</w:t>
      </w:r>
      <w:r>
        <w:rPr>
          <w:rFonts w:eastAsiaTheme="minorHAnsi" w:cs="Gulim" w:hint="eastAsia"/>
          <w:kern w:val="0"/>
          <w:sz w:val="24"/>
          <w14:ligatures w14:val="none"/>
        </w:rPr>
        <w:t>한다</w:t>
      </w:r>
      <w:r w:rsidRPr="00FD6620">
        <w:rPr>
          <w:rFonts w:eastAsiaTheme="minorHAnsi" w:cs="Gulim"/>
          <w:kern w:val="0"/>
          <w:sz w:val="24"/>
          <w14:ligatures w14:val="none"/>
        </w:rPr>
        <w:t xml:space="preserve">. 특히 현재의 대화형 AI 인터페이스가 제공하는 즉각적이고 구체적인 </w:t>
      </w:r>
      <w:r w:rsidR="00557AB0">
        <w:rPr>
          <w:rFonts w:eastAsiaTheme="minorHAnsi" w:cs="Gulim" w:hint="eastAsia"/>
          <w:kern w:val="0"/>
          <w:sz w:val="24"/>
          <w14:ligatures w14:val="none"/>
        </w:rPr>
        <w:t>답변들</w:t>
      </w:r>
      <w:r w:rsidRPr="00FD6620">
        <w:rPr>
          <w:rFonts w:eastAsiaTheme="minorHAnsi" w:cs="Gulim"/>
          <w:kern w:val="0"/>
          <w:sz w:val="24"/>
          <w14:ligatures w14:val="none"/>
        </w:rPr>
        <w:t>(Concrete Solution)</w:t>
      </w:r>
      <w:r w:rsidR="00557AB0">
        <w:rPr>
          <w:rFonts w:eastAsiaTheme="minorHAnsi" w:cs="Gulim" w:hint="eastAsia"/>
          <w:kern w:val="0"/>
          <w:sz w:val="24"/>
          <w14:ligatures w14:val="none"/>
        </w:rPr>
        <w:t>은</w:t>
      </w:r>
      <w:r w:rsidRPr="00FD6620">
        <w:rPr>
          <w:rFonts w:eastAsiaTheme="minorHAnsi" w:cs="Gulim"/>
          <w:kern w:val="0"/>
          <w:sz w:val="24"/>
          <w14:ligatures w14:val="none"/>
        </w:rPr>
        <w:t xml:space="preserve"> 사용자의 인지적 종결 욕구(Need for Closure)</w:t>
      </w:r>
      <w:proofErr w:type="spellStart"/>
      <w:r w:rsidRPr="00FD6620">
        <w:rPr>
          <w:rFonts w:eastAsiaTheme="minorHAnsi" w:cs="Gulim"/>
          <w:kern w:val="0"/>
          <w:sz w:val="24"/>
          <w14:ligatures w14:val="none"/>
        </w:rPr>
        <w:t>를</w:t>
      </w:r>
      <w:proofErr w:type="spellEnd"/>
      <w:r w:rsidRPr="00FD6620">
        <w:rPr>
          <w:rFonts w:eastAsiaTheme="minorHAnsi" w:cs="Gulim"/>
          <w:kern w:val="0"/>
          <w:sz w:val="24"/>
          <w14:ligatures w14:val="none"/>
        </w:rPr>
        <w:t xml:space="preserve"> 빠르게 충족시키지만, 결과적으로 사용자의 사고 범위를 AI가 제시한 틀 안으로 좁히고 아이디어 간의</w:t>
      </w:r>
      <w:r w:rsidR="00557AB0">
        <w:rPr>
          <w:rFonts w:eastAsiaTheme="minorHAnsi" w:cs="Gulim" w:hint="eastAsia"/>
          <w:kern w:val="0"/>
          <w:sz w:val="24"/>
          <w14:ligatures w14:val="none"/>
        </w:rPr>
        <w:t xml:space="preserve"> 의미적 </w:t>
      </w:r>
      <w:r w:rsidRPr="00FD6620">
        <w:rPr>
          <w:rFonts w:eastAsiaTheme="minorHAnsi" w:cs="Gulim"/>
          <w:kern w:val="0"/>
          <w:sz w:val="24"/>
          <w14:ligatures w14:val="none"/>
        </w:rPr>
        <w:t>거리(Semantic Distance)</w:t>
      </w:r>
      <w:proofErr w:type="spellStart"/>
      <w:r w:rsidRPr="00FD6620">
        <w:rPr>
          <w:rFonts w:eastAsiaTheme="minorHAnsi" w:cs="Gulim"/>
          <w:kern w:val="0"/>
          <w:sz w:val="24"/>
          <w14:ligatures w14:val="none"/>
        </w:rPr>
        <w:t>를</w:t>
      </w:r>
      <w:proofErr w:type="spellEnd"/>
      <w:r w:rsidRPr="00FD6620">
        <w:rPr>
          <w:rFonts w:eastAsiaTheme="minorHAnsi" w:cs="Gulim"/>
          <w:kern w:val="0"/>
          <w:sz w:val="24"/>
          <w14:ligatures w14:val="none"/>
        </w:rPr>
        <w:t xml:space="preserve"> 축소시키는 ‘디자인 고착(Design Fixation)’을 </w:t>
      </w:r>
      <w:r w:rsidR="00557AB0">
        <w:rPr>
          <w:rFonts w:eastAsiaTheme="minorHAnsi" w:cs="Gulim" w:hint="eastAsia"/>
          <w:kern w:val="0"/>
          <w:sz w:val="24"/>
          <w14:ligatures w14:val="none"/>
        </w:rPr>
        <w:t>발생시킨다</w:t>
      </w:r>
      <w:r w:rsidRPr="00FD6620">
        <w:rPr>
          <w:rFonts w:eastAsiaTheme="minorHAnsi" w:cs="Gulim"/>
          <w:kern w:val="0"/>
          <w:sz w:val="24"/>
          <w14:ligatures w14:val="none"/>
        </w:rPr>
        <w:t>.</w:t>
      </w:r>
      <w:r w:rsidR="00557AB0" w:rsidRPr="00557AB0">
        <w:rPr>
          <w:rFonts w:eastAsiaTheme="minorHAnsi" w:cs="Gulim" w:hint="eastAsia"/>
          <w:kern w:val="0"/>
          <w:sz w:val="24"/>
          <w:vertAlign w:val="superscript"/>
          <w14:ligatures w14:val="none"/>
        </w:rPr>
        <w:t>1)</w:t>
      </w:r>
      <w:r w:rsidRPr="00FD6620">
        <w:rPr>
          <w:rFonts w:eastAsiaTheme="minorHAnsi" w:cs="Gulim"/>
          <w:kern w:val="0"/>
          <w:sz w:val="24"/>
          <w14:ligatures w14:val="none"/>
        </w:rPr>
        <w:t xml:space="preserve"> 이는 개별 아이디어의 질은 높일 수 있어도 </w:t>
      </w:r>
      <w:r w:rsidR="00557AB0">
        <w:rPr>
          <w:rFonts w:eastAsiaTheme="minorHAnsi" w:cs="Gulim" w:hint="eastAsia"/>
          <w:kern w:val="0"/>
          <w:sz w:val="24"/>
          <w14:ligatures w14:val="none"/>
        </w:rPr>
        <w:t xml:space="preserve">전체 아이디어의 다양성을 줄일 수 있다는 </w:t>
      </w:r>
      <w:r w:rsidRPr="00FD6620">
        <w:rPr>
          <w:rFonts w:eastAsiaTheme="minorHAnsi" w:cs="Gulim"/>
          <w:kern w:val="0"/>
          <w:sz w:val="24"/>
          <w14:ligatures w14:val="none"/>
        </w:rPr>
        <w:t xml:space="preserve">선행 연구와 맥을 같이 </w:t>
      </w:r>
      <w:r w:rsidR="00557AB0">
        <w:rPr>
          <w:rFonts w:eastAsiaTheme="minorHAnsi" w:cs="Gulim" w:hint="eastAsia"/>
          <w:kern w:val="0"/>
          <w:sz w:val="24"/>
          <w14:ligatures w14:val="none"/>
        </w:rPr>
        <w:t>한다</w:t>
      </w:r>
      <w:r w:rsidRPr="00FD6620">
        <w:rPr>
          <w:rFonts w:eastAsiaTheme="minorHAnsi" w:cs="Gulim"/>
          <w:kern w:val="0"/>
          <w:sz w:val="24"/>
          <w14:ligatures w14:val="none"/>
        </w:rPr>
        <w:t>.</w:t>
      </w:r>
      <w:r w:rsidR="00557AB0" w:rsidRPr="00557AB0">
        <w:rPr>
          <w:rFonts w:eastAsiaTheme="minorHAnsi" w:cs="Gulim" w:hint="eastAsia"/>
          <w:kern w:val="0"/>
          <w:sz w:val="24"/>
          <w:vertAlign w:val="superscript"/>
          <w14:ligatures w14:val="none"/>
        </w:rPr>
        <w:t>2)</w:t>
      </w:r>
    </w:p>
    <w:p w14:paraId="1D4C86BC" w14:textId="77777777" w:rsidR="00403627" w:rsidRDefault="00557AB0" w:rsidP="00862C23">
      <w:pPr>
        <w:widowControl/>
        <w:wordWrap/>
        <w:autoSpaceDE/>
        <w:autoSpaceDN/>
        <w:rPr>
          <w:rFonts w:eastAsiaTheme="minorHAnsi"/>
          <w:b/>
          <w:bCs/>
          <w:sz w:val="24"/>
        </w:rPr>
      </w:pPr>
      <w:r w:rsidRPr="00403627">
        <w:rPr>
          <w:rFonts w:eastAsiaTheme="minorHAnsi" w:cs="Arial" w:hint="eastAsia"/>
          <w:b/>
          <w:bCs/>
          <w:color w:val="303030"/>
          <w:sz w:val="24"/>
          <w:shd w:val="clear" w:color="auto" w:fill="FFFFFF"/>
        </w:rPr>
        <w:t>1.2</w:t>
      </w:r>
      <w:r w:rsidR="00FD6620" w:rsidRPr="00403627">
        <w:rPr>
          <w:rFonts w:eastAsiaTheme="minorHAnsi" w:cs="Arial"/>
          <w:b/>
          <w:bCs/>
          <w:color w:val="303030"/>
          <w:sz w:val="24"/>
          <w:shd w:val="clear" w:color="auto" w:fill="FFFFFF"/>
        </w:rPr>
        <w:t xml:space="preserve"> 공동 창작(Co-creation)에서의 심리적 </w:t>
      </w:r>
      <w:proofErr w:type="spellStart"/>
      <w:r w:rsidR="00FD6620" w:rsidRPr="00403627">
        <w:rPr>
          <w:rFonts w:eastAsiaTheme="minorHAnsi" w:cs="Arial"/>
          <w:b/>
          <w:bCs/>
          <w:color w:val="303030"/>
          <w:sz w:val="24"/>
          <w:shd w:val="clear" w:color="auto" w:fill="FFFFFF"/>
        </w:rPr>
        <w:t>소유감</w:t>
      </w:r>
      <w:proofErr w:type="spellEnd"/>
      <w:r w:rsidR="00FD6620" w:rsidRPr="00403627">
        <w:rPr>
          <w:rFonts w:eastAsiaTheme="minorHAnsi" w:cs="Arial"/>
          <w:b/>
          <w:bCs/>
          <w:color w:val="303030"/>
          <w:sz w:val="24"/>
          <w:shd w:val="clear" w:color="auto" w:fill="FFFFFF"/>
        </w:rPr>
        <w:t xml:space="preserve"> 저하 </w:t>
      </w:r>
    </w:p>
    <w:p w14:paraId="79B8B65A" w14:textId="77777777" w:rsidR="00403627" w:rsidRDefault="00AD7751" w:rsidP="00862C23">
      <w:pPr>
        <w:widowControl/>
        <w:wordWrap/>
        <w:autoSpaceDE/>
        <w:autoSpaceDN/>
        <w:rPr>
          <w:rFonts w:eastAsiaTheme="minorHAnsi"/>
          <w:b/>
          <w:bCs/>
          <w:sz w:val="24"/>
        </w:rPr>
      </w:pPr>
      <w:r>
        <w:rPr>
          <w:rFonts w:eastAsiaTheme="minorHAnsi" w:cs="Gulim" w:hint="eastAsia"/>
          <w:kern w:val="0"/>
          <w:sz w:val="24"/>
          <w14:ligatures w14:val="none"/>
        </w:rPr>
        <w:t xml:space="preserve">현재 </w:t>
      </w:r>
      <w:r>
        <w:rPr>
          <w:rFonts w:eastAsiaTheme="minorHAnsi" w:cs="Gulim"/>
          <w:kern w:val="0"/>
          <w:sz w:val="24"/>
          <w14:ligatures w14:val="none"/>
        </w:rPr>
        <w:t>LLM</w:t>
      </w:r>
      <w:r>
        <w:rPr>
          <w:rFonts w:eastAsiaTheme="minorHAnsi" w:cs="Gulim" w:hint="eastAsia"/>
          <w:kern w:val="0"/>
          <w:sz w:val="24"/>
          <w14:ligatures w14:val="none"/>
        </w:rPr>
        <w:t xml:space="preserve">기반 </w:t>
      </w:r>
      <w:r>
        <w:rPr>
          <w:rFonts w:eastAsiaTheme="minorHAnsi" w:cs="Gulim"/>
          <w:kern w:val="0"/>
          <w:sz w:val="24"/>
          <w14:ligatures w14:val="none"/>
        </w:rPr>
        <w:t>AI</w:t>
      </w:r>
      <w:r>
        <w:rPr>
          <w:rFonts w:eastAsiaTheme="minorHAnsi" w:cs="Gulim" w:hint="eastAsia"/>
          <w:kern w:val="0"/>
          <w:sz w:val="24"/>
          <w14:ligatures w14:val="none"/>
        </w:rPr>
        <w:t>서비스</w:t>
      </w:r>
      <w:r w:rsidR="00077BD8">
        <w:rPr>
          <w:rFonts w:eastAsiaTheme="minorHAnsi" w:cs="Gulim" w:hint="eastAsia"/>
          <w:kern w:val="0"/>
          <w:sz w:val="24"/>
          <w14:ligatures w14:val="none"/>
        </w:rPr>
        <w:t>의</w:t>
      </w:r>
      <w:r>
        <w:rPr>
          <w:rFonts w:eastAsiaTheme="minorHAnsi" w:cs="Gulim" w:hint="eastAsia"/>
          <w:kern w:val="0"/>
          <w:sz w:val="24"/>
          <w14:ligatures w14:val="none"/>
        </w:rPr>
        <w:t xml:space="preserve"> </w:t>
      </w:r>
      <w:r w:rsidR="00557AB0" w:rsidRPr="00FD6620">
        <w:rPr>
          <w:rFonts w:eastAsiaTheme="minorHAnsi" w:cs="Gulim"/>
          <w:kern w:val="0"/>
          <w:sz w:val="24"/>
          <w14:ligatures w14:val="none"/>
        </w:rPr>
        <w:t>인터페이</w:t>
      </w:r>
      <w:r w:rsidR="00077BD8">
        <w:rPr>
          <w:rFonts w:eastAsiaTheme="minorHAnsi" w:cs="Gulim" w:hint="eastAsia"/>
          <w:kern w:val="0"/>
          <w:sz w:val="24"/>
          <w14:ligatures w14:val="none"/>
        </w:rPr>
        <w:t xml:space="preserve">스는 사용자에게 즉각적이고 구체적인 예시 중심의 답변을 제공한다. 이러한 상호작용은 </w:t>
      </w:r>
      <w:r w:rsidR="00FD6620" w:rsidRPr="00FD6620">
        <w:rPr>
          <w:rFonts w:eastAsiaTheme="minorHAnsi" w:cs="Gulim"/>
          <w:kern w:val="0"/>
          <w:sz w:val="24"/>
          <w14:ligatures w14:val="none"/>
        </w:rPr>
        <w:t>사용자의 인지적 노력을 최소화함으로써 창작 과정에서의 주체성을 약화시</w:t>
      </w:r>
      <w:r w:rsidR="00077BD8">
        <w:rPr>
          <w:rFonts w:eastAsiaTheme="minorHAnsi" w:cs="Gulim" w:hint="eastAsia"/>
          <w:kern w:val="0"/>
          <w:sz w:val="24"/>
          <w14:ligatures w14:val="none"/>
        </w:rPr>
        <w:t>킬 수 있다는 우려가 있다</w:t>
      </w:r>
      <w:r w:rsidR="00FD6620" w:rsidRPr="00FD6620">
        <w:rPr>
          <w:rFonts w:eastAsiaTheme="minorHAnsi" w:cs="Gulim"/>
          <w:kern w:val="0"/>
          <w:sz w:val="24"/>
          <w14:ligatures w14:val="none"/>
        </w:rPr>
        <w:t xml:space="preserve">. 심리적 </w:t>
      </w:r>
      <w:proofErr w:type="spellStart"/>
      <w:r w:rsidR="00FD6620" w:rsidRPr="00FD6620">
        <w:rPr>
          <w:rFonts w:eastAsiaTheme="minorHAnsi" w:cs="Gulim"/>
          <w:kern w:val="0"/>
          <w:sz w:val="24"/>
          <w14:ligatures w14:val="none"/>
        </w:rPr>
        <w:t>소유감</w:t>
      </w:r>
      <w:proofErr w:type="spellEnd"/>
      <w:r w:rsidR="00FD6620" w:rsidRPr="00FD6620">
        <w:rPr>
          <w:rFonts w:eastAsiaTheme="minorHAnsi" w:cs="Gulim"/>
          <w:kern w:val="0"/>
          <w:sz w:val="24"/>
          <w14:ligatures w14:val="none"/>
        </w:rPr>
        <w:t xml:space="preserve">(Psychological Ownership)은 창작 과정에서의 </w:t>
      </w:r>
      <w:proofErr w:type="spellStart"/>
      <w:r w:rsidR="00FD6620" w:rsidRPr="00FD6620">
        <w:rPr>
          <w:rFonts w:eastAsiaTheme="minorHAnsi" w:cs="Gulim"/>
          <w:kern w:val="0"/>
          <w:sz w:val="24"/>
          <w14:ligatures w14:val="none"/>
        </w:rPr>
        <w:t>통제감</w:t>
      </w:r>
      <w:proofErr w:type="spellEnd"/>
      <w:r w:rsidR="00FD6620" w:rsidRPr="00FD6620">
        <w:rPr>
          <w:rFonts w:eastAsiaTheme="minorHAnsi" w:cs="Gulim"/>
          <w:kern w:val="0"/>
          <w:sz w:val="24"/>
          <w14:ligatures w14:val="none"/>
        </w:rPr>
        <w:t>, 노력, 그리고 자아 투영을 통해 형성되는</w:t>
      </w:r>
      <w:r w:rsidR="00077BD8">
        <w:rPr>
          <w:rFonts w:eastAsiaTheme="minorHAnsi" w:cs="Gulim" w:hint="eastAsia"/>
          <w:kern w:val="0"/>
          <w:sz w:val="24"/>
          <w14:ligatures w14:val="none"/>
        </w:rPr>
        <w:t>데,</w:t>
      </w:r>
      <w:r w:rsidRPr="00AD7751">
        <w:rPr>
          <w:rFonts w:eastAsiaTheme="minorHAnsi" w:cs="Gulim" w:hint="eastAsia"/>
          <w:kern w:val="0"/>
          <w:sz w:val="24"/>
          <w:vertAlign w:val="superscript"/>
          <w14:ligatures w14:val="none"/>
        </w:rPr>
        <w:t>3)</w:t>
      </w:r>
      <w:r w:rsidR="00077BD8">
        <w:rPr>
          <w:rFonts w:eastAsiaTheme="minorHAnsi" w:cs="Gulim" w:hint="eastAsia"/>
          <w:kern w:val="0"/>
          <w:sz w:val="24"/>
          <w:vertAlign w:val="superscript"/>
          <w14:ligatures w14:val="none"/>
        </w:rPr>
        <w:t>4)</w:t>
      </w:r>
      <w:r w:rsidR="00077BD8">
        <w:rPr>
          <w:rFonts w:eastAsiaTheme="minorHAnsi" w:cs="Gulim" w:hint="eastAsia"/>
          <w:kern w:val="0"/>
          <w:sz w:val="24"/>
          <w14:ligatures w14:val="none"/>
        </w:rPr>
        <w:t xml:space="preserve"> </w:t>
      </w:r>
      <w:r w:rsidR="00FD6620" w:rsidRPr="00FD6620">
        <w:rPr>
          <w:rFonts w:eastAsiaTheme="minorHAnsi" w:cs="Gulim"/>
          <w:kern w:val="0"/>
          <w:sz w:val="24"/>
          <w14:ligatures w14:val="none"/>
        </w:rPr>
        <w:t>AI가 정답에 가까운 결과를 손쉽게 제공할 경우 사용자는 결과물에 대한 애착과 '지각된 자율성(Perceived Autonomy)'을 잃기 쉽</w:t>
      </w:r>
      <w:r w:rsidR="00077BD8">
        <w:rPr>
          <w:rFonts w:eastAsiaTheme="minorHAnsi" w:cs="Gulim" w:hint="eastAsia"/>
          <w:kern w:val="0"/>
          <w:sz w:val="24"/>
          <w14:ligatures w14:val="none"/>
        </w:rPr>
        <w:t>다</w:t>
      </w:r>
      <w:r w:rsidR="00FD6620" w:rsidRPr="00FD6620">
        <w:rPr>
          <w:rFonts w:eastAsiaTheme="minorHAnsi" w:cs="Gulim"/>
          <w:kern w:val="0"/>
          <w:sz w:val="24"/>
          <w14:ligatures w14:val="none"/>
        </w:rPr>
        <w:t>. 인간과 AI의 협업(Co-creation)이 일상화되는 시점에서 단순히 결과물의 산출 속도를 높이는 것을 넘어, 사용자가 창작 과정의 주도권을 유지하고 창의적 효능감을 느낄 수 있도록 지원하는 것</w:t>
      </w:r>
      <w:r w:rsidR="00077BD8">
        <w:rPr>
          <w:rFonts w:eastAsiaTheme="minorHAnsi" w:cs="Gulim" w:hint="eastAsia"/>
          <w:kern w:val="0"/>
          <w:sz w:val="24"/>
          <w14:ligatures w14:val="none"/>
        </w:rPr>
        <w:t>이 중요하다</w:t>
      </w:r>
      <w:r w:rsidR="00077BD8" w:rsidRPr="00862C23">
        <w:rPr>
          <w:rFonts w:eastAsiaTheme="minorHAnsi" w:cs="Gulim" w:hint="eastAsia"/>
          <w:kern w:val="0"/>
          <w:sz w:val="24"/>
          <w14:ligatures w14:val="none"/>
        </w:rPr>
        <w:t>3)4)</w:t>
      </w:r>
      <w:r w:rsidR="00FD6620" w:rsidRPr="00FD6620">
        <w:rPr>
          <w:rFonts w:eastAsiaTheme="minorHAnsi" w:cs="Gulim"/>
          <w:kern w:val="0"/>
          <w:sz w:val="24"/>
          <w14:ligatures w14:val="none"/>
        </w:rPr>
        <w:t>. 따라서 LLM의 응답 유형이 사용자의 심리와 인지적 경험에 미치는 영향을 분석하고,</w:t>
      </w:r>
      <w:r w:rsidR="00077BD8">
        <w:rPr>
          <w:rFonts w:eastAsiaTheme="minorHAnsi" w:cs="Gulim" w:hint="eastAsia"/>
          <w:kern w:val="0"/>
          <w:sz w:val="24"/>
          <w14:ligatures w14:val="none"/>
        </w:rPr>
        <w:t xml:space="preserve"> 심리적 </w:t>
      </w:r>
      <w:r w:rsidR="00FD6620" w:rsidRPr="00FD6620">
        <w:rPr>
          <w:rFonts w:eastAsiaTheme="minorHAnsi" w:cs="Gulim"/>
          <w:kern w:val="0"/>
          <w:sz w:val="24"/>
          <w14:ligatures w14:val="none"/>
        </w:rPr>
        <w:t>주체성을 회복할 수 있는 상호작용 방식을 모색</w:t>
      </w:r>
      <w:r w:rsidR="00077BD8">
        <w:rPr>
          <w:rFonts w:eastAsiaTheme="minorHAnsi" w:cs="Gulim" w:hint="eastAsia"/>
          <w:kern w:val="0"/>
          <w:sz w:val="24"/>
          <w14:ligatures w14:val="none"/>
        </w:rPr>
        <w:t>하고자 한다</w:t>
      </w:r>
      <w:r w:rsidR="00FD6620" w:rsidRPr="00FD6620">
        <w:rPr>
          <w:rFonts w:eastAsiaTheme="minorHAnsi" w:cs="Gulim"/>
          <w:kern w:val="0"/>
          <w:sz w:val="24"/>
          <w14:ligatures w14:val="none"/>
        </w:rPr>
        <w:t>.</w:t>
      </w:r>
      <w:r w:rsidR="00557AB0">
        <w:rPr>
          <w:rFonts w:eastAsiaTheme="minorHAnsi" w:cs="Gulim" w:hint="eastAsia"/>
          <w:kern w:val="0"/>
          <w:sz w:val="24"/>
          <w14:ligatures w14:val="none"/>
        </w:rPr>
        <w:t xml:space="preserve"> </w:t>
      </w:r>
    </w:p>
    <w:p w14:paraId="171B3A4F" w14:textId="05AA84E3" w:rsidR="00862C23" w:rsidRPr="00403627" w:rsidRDefault="00557AB0" w:rsidP="00862C23">
      <w:pPr>
        <w:widowControl/>
        <w:wordWrap/>
        <w:autoSpaceDE/>
        <w:autoSpaceDN/>
        <w:rPr>
          <w:rFonts w:eastAsiaTheme="minorHAnsi"/>
          <w:b/>
          <w:bCs/>
          <w:sz w:val="24"/>
        </w:rPr>
      </w:pPr>
      <w:r w:rsidRPr="00403627">
        <w:rPr>
          <w:rFonts w:eastAsiaTheme="minorHAnsi" w:cs="Gulim" w:hint="eastAsia"/>
          <w:b/>
          <w:bCs/>
          <w:kern w:val="0"/>
          <w:sz w:val="24"/>
          <w14:ligatures w14:val="none"/>
        </w:rPr>
        <w:t xml:space="preserve">1.3 </w:t>
      </w:r>
      <w:r w:rsidR="00FD6620" w:rsidRPr="00403627">
        <w:rPr>
          <w:rFonts w:eastAsiaTheme="minorHAnsi" w:cs="Gulim"/>
          <w:b/>
          <w:bCs/>
          <w:kern w:val="0"/>
          <w:sz w:val="24"/>
          <w14:ligatures w14:val="none"/>
        </w:rPr>
        <w:t xml:space="preserve"> ‘긍정적 마찰(Positive Friction)’을 통한 사고 확장과 다양성 회복 </w:t>
      </w:r>
    </w:p>
    <w:p w14:paraId="497C3D22" w14:textId="7D308FE9" w:rsidR="00FD6620" w:rsidRDefault="00FD6620" w:rsidP="00862C23">
      <w:pPr>
        <w:widowControl/>
        <w:wordWrap/>
        <w:autoSpaceDE/>
        <w:autoSpaceDN/>
        <w:rPr>
          <w:rFonts w:eastAsiaTheme="minorHAnsi" w:cs="Gulim"/>
          <w:kern w:val="0"/>
          <w:sz w:val="24"/>
          <w14:ligatures w14:val="none"/>
        </w:rPr>
      </w:pPr>
      <w:r w:rsidRPr="00FD6620">
        <w:rPr>
          <w:rFonts w:eastAsiaTheme="minorHAnsi" w:cs="Gulim"/>
          <w:kern w:val="0"/>
          <w:sz w:val="24"/>
          <w14:ligatures w14:val="none"/>
        </w:rPr>
        <w:t>본 연구는 고착화된 사고를 탈피하고 창의적 다양성을 확보하기 위해 AI</w:t>
      </w:r>
      <w:proofErr w:type="spellStart"/>
      <w:r w:rsidRPr="00FD6620">
        <w:rPr>
          <w:rFonts w:eastAsiaTheme="minorHAnsi" w:cs="Gulim"/>
          <w:kern w:val="0"/>
          <w:sz w:val="24"/>
          <w14:ligatures w14:val="none"/>
        </w:rPr>
        <w:t>와의</w:t>
      </w:r>
      <w:proofErr w:type="spellEnd"/>
      <w:r w:rsidRPr="00FD6620">
        <w:rPr>
          <w:rFonts w:eastAsiaTheme="minorHAnsi" w:cs="Gulim"/>
          <w:kern w:val="0"/>
          <w:sz w:val="24"/>
          <w14:ligatures w14:val="none"/>
        </w:rPr>
        <w:t xml:space="preserve"> 상호작용에 의도적인 사고의 확장을 유도하는 ‘긍정적 마찰(Positive Friction)’</w:t>
      </w:r>
      <w:proofErr w:type="spellStart"/>
      <w:r w:rsidR="00077BD8">
        <w:rPr>
          <w:rFonts w:eastAsiaTheme="minorHAnsi" w:cs="Gulim" w:hint="eastAsia"/>
          <w:kern w:val="0"/>
          <w:sz w:val="24"/>
          <w14:ligatures w14:val="none"/>
        </w:rPr>
        <w:t>에</w:t>
      </w:r>
      <w:proofErr w:type="spellEnd"/>
      <w:r w:rsidR="00077BD8">
        <w:rPr>
          <w:rFonts w:eastAsiaTheme="minorHAnsi" w:cs="Gulim" w:hint="eastAsia"/>
          <w:kern w:val="0"/>
          <w:sz w:val="24"/>
          <w14:ligatures w14:val="none"/>
        </w:rPr>
        <w:t xml:space="preserve"> 주목하고자 한다</w:t>
      </w:r>
      <w:r w:rsidR="00077BD8" w:rsidRPr="00862C23">
        <w:rPr>
          <w:rFonts w:eastAsiaTheme="minorHAnsi" w:cs="Gulim" w:hint="eastAsia"/>
          <w:kern w:val="0"/>
          <w:sz w:val="24"/>
          <w14:ligatures w14:val="none"/>
        </w:rPr>
        <w:t>5)</w:t>
      </w:r>
      <w:r w:rsidRPr="00FD6620">
        <w:rPr>
          <w:rFonts w:eastAsiaTheme="minorHAnsi" w:cs="Gulim"/>
          <w:kern w:val="0"/>
          <w:sz w:val="24"/>
          <w14:ligatures w14:val="none"/>
        </w:rPr>
        <w:t xml:space="preserve">. AI가 즉시 실행 가능한 정답(구체적 예시)을 제시하는 대신, </w:t>
      </w:r>
      <w:r w:rsidRPr="00FD6620">
        <w:rPr>
          <w:rFonts w:eastAsiaTheme="minorHAnsi" w:cs="Gulim"/>
          <w:kern w:val="0"/>
          <w:sz w:val="24"/>
          <w14:ligatures w14:val="none"/>
        </w:rPr>
        <w:lastRenderedPageBreak/>
        <w:t>문제 해결을 위한 추상적 틀인 ‘스키마(Schema)’</w:t>
      </w:r>
      <w:proofErr w:type="spellStart"/>
      <w:r w:rsidRPr="00FD6620">
        <w:rPr>
          <w:rFonts w:eastAsiaTheme="minorHAnsi" w:cs="Gulim"/>
          <w:kern w:val="0"/>
          <w:sz w:val="24"/>
          <w14:ligatures w14:val="none"/>
        </w:rPr>
        <w:t>를</w:t>
      </w:r>
      <w:proofErr w:type="spellEnd"/>
      <w:r w:rsidRPr="00FD6620">
        <w:rPr>
          <w:rFonts w:eastAsiaTheme="minorHAnsi" w:cs="Gulim"/>
          <w:kern w:val="0"/>
          <w:sz w:val="24"/>
          <w14:ligatures w14:val="none"/>
        </w:rPr>
        <w:t xml:space="preserve"> 제공하여 구조적 사고를 돕거나,</w:t>
      </w:r>
      <w:r w:rsidR="00B459B9" w:rsidRPr="00B459B9">
        <w:rPr>
          <w:rFonts w:eastAsiaTheme="minorHAnsi" w:cs="Gulim" w:hint="eastAsia"/>
          <w:kern w:val="0"/>
          <w:sz w:val="24"/>
          <w:vertAlign w:val="superscript"/>
          <w14:ligatures w14:val="none"/>
        </w:rPr>
        <w:t>6)</w:t>
      </w:r>
      <w:r w:rsidRPr="00FD6620">
        <w:rPr>
          <w:rFonts w:eastAsiaTheme="minorHAnsi" w:cs="Gulim"/>
          <w:kern w:val="0"/>
          <w:sz w:val="24"/>
          <w14:ligatures w14:val="none"/>
        </w:rPr>
        <w:t xml:space="preserve"> </w:t>
      </w:r>
      <w:proofErr w:type="spellStart"/>
      <w:r w:rsidR="00077BD8">
        <w:rPr>
          <w:rFonts w:eastAsiaTheme="minorHAnsi" w:cs="Gulim" w:hint="eastAsia"/>
          <w:kern w:val="0"/>
          <w:sz w:val="24"/>
          <w14:ligatures w14:val="none"/>
        </w:rPr>
        <w:t>앵커링</w:t>
      </w:r>
      <w:proofErr w:type="spellEnd"/>
      <w:r w:rsidR="00077BD8">
        <w:rPr>
          <w:rFonts w:eastAsiaTheme="minorHAnsi" w:cs="Gulim" w:hint="eastAsia"/>
          <w:kern w:val="0"/>
          <w:sz w:val="24"/>
          <w14:ligatures w14:val="none"/>
        </w:rPr>
        <w:t xml:space="preserve"> 효과나 사용자의 </w:t>
      </w:r>
      <w:r w:rsidRPr="00FD6620">
        <w:rPr>
          <w:rFonts w:eastAsiaTheme="minorHAnsi" w:cs="Gulim"/>
          <w:kern w:val="0"/>
          <w:sz w:val="24"/>
          <w14:ligatures w14:val="none"/>
        </w:rPr>
        <w:t xml:space="preserve">고정관념을 깨는 ‘반사실적 질문(Counterfactual Questioning)’을 던져 사고를 자극하는 </w:t>
      </w:r>
      <w:r w:rsidR="00B459B9">
        <w:rPr>
          <w:rFonts w:eastAsiaTheme="minorHAnsi" w:cs="Gulim" w:hint="eastAsia"/>
          <w:kern w:val="0"/>
          <w:sz w:val="24"/>
          <w14:ligatures w14:val="none"/>
        </w:rPr>
        <w:t>방식을 활용해 볼 수 있다</w:t>
      </w:r>
      <w:r w:rsidRPr="00FD6620">
        <w:rPr>
          <w:rFonts w:eastAsiaTheme="minorHAnsi" w:cs="Gulim"/>
          <w:kern w:val="0"/>
          <w:sz w:val="24"/>
          <w14:ligatures w14:val="none"/>
        </w:rPr>
        <w:t>. 이러한 개입 방식이 사용자의 확산적 사고와 심리적 경험(</w:t>
      </w:r>
      <w:proofErr w:type="spellStart"/>
      <w:r w:rsidRPr="00FD6620">
        <w:rPr>
          <w:rFonts w:eastAsiaTheme="minorHAnsi" w:cs="Gulim"/>
          <w:kern w:val="0"/>
          <w:sz w:val="24"/>
          <w14:ligatures w14:val="none"/>
        </w:rPr>
        <w:t>소유감</w:t>
      </w:r>
      <w:proofErr w:type="spellEnd"/>
      <w:r w:rsidRPr="00FD6620">
        <w:rPr>
          <w:rFonts w:eastAsiaTheme="minorHAnsi" w:cs="Gulim"/>
          <w:kern w:val="0"/>
          <w:sz w:val="24"/>
          <w14:ligatures w14:val="none"/>
        </w:rPr>
        <w:t>, 자율성)</w:t>
      </w:r>
      <w:proofErr w:type="spellStart"/>
      <w:r w:rsidRPr="00FD6620">
        <w:rPr>
          <w:rFonts w:eastAsiaTheme="minorHAnsi" w:cs="Gulim"/>
          <w:kern w:val="0"/>
          <w:sz w:val="24"/>
          <w14:ligatures w14:val="none"/>
        </w:rPr>
        <w:t>에</w:t>
      </w:r>
      <w:proofErr w:type="spellEnd"/>
      <w:r w:rsidRPr="00FD6620">
        <w:rPr>
          <w:rFonts w:eastAsiaTheme="minorHAnsi" w:cs="Gulim"/>
          <w:kern w:val="0"/>
          <w:sz w:val="24"/>
          <w14:ligatures w14:val="none"/>
        </w:rPr>
        <w:t xml:space="preserve"> 미치는 영향을 실증적으로 규명함으로써, AI가 단순한 도구를 넘어 인간의 사고를 확장하는 </w:t>
      </w:r>
      <w:proofErr w:type="spellStart"/>
      <w:r w:rsidRPr="00FD6620">
        <w:rPr>
          <w:rFonts w:eastAsiaTheme="minorHAnsi" w:cs="Gulim"/>
          <w:kern w:val="0"/>
          <w:sz w:val="24"/>
          <w14:ligatures w14:val="none"/>
        </w:rPr>
        <w:t>퍼실리테이터로</w:t>
      </w:r>
      <w:proofErr w:type="spellEnd"/>
      <w:r w:rsidRPr="00FD6620">
        <w:rPr>
          <w:rFonts w:eastAsiaTheme="minorHAnsi" w:cs="Gulim"/>
          <w:kern w:val="0"/>
          <w:sz w:val="24"/>
          <w14:ligatures w14:val="none"/>
        </w:rPr>
        <w:t xml:space="preserve"> 기능할 수 있는 인터페이스 설계의 근거를 마련하고자 </w:t>
      </w:r>
      <w:r w:rsidR="00B459B9">
        <w:rPr>
          <w:rFonts w:eastAsiaTheme="minorHAnsi" w:cs="Gulim" w:hint="eastAsia"/>
          <w:kern w:val="0"/>
          <w:sz w:val="24"/>
          <w14:ligatures w14:val="none"/>
        </w:rPr>
        <w:t>한</w:t>
      </w:r>
      <w:r w:rsidR="00077BD8">
        <w:rPr>
          <w:rFonts w:eastAsiaTheme="minorHAnsi" w:cs="Gulim" w:hint="eastAsia"/>
          <w:kern w:val="0"/>
          <w:sz w:val="24"/>
          <w14:ligatures w14:val="none"/>
        </w:rPr>
        <w:t>다</w:t>
      </w:r>
      <w:r w:rsidRPr="00FD6620">
        <w:rPr>
          <w:rFonts w:eastAsiaTheme="minorHAnsi" w:cs="Gulim"/>
          <w:kern w:val="0"/>
          <w:sz w:val="24"/>
          <w14:ligatures w14:val="none"/>
        </w:rPr>
        <w:t>.</w:t>
      </w:r>
    </w:p>
    <w:p w14:paraId="502F72D7" w14:textId="77777777" w:rsidR="00862C23" w:rsidRPr="006B1DE8" w:rsidRDefault="00862C23" w:rsidP="00862C23">
      <w:pPr>
        <w:widowControl/>
        <w:wordWrap/>
        <w:autoSpaceDE/>
        <w:autoSpaceDN/>
        <w:rPr>
          <w:rFonts w:eastAsiaTheme="minorHAnsi" w:cs="Gulim"/>
          <w:kern w:val="0"/>
          <w:sz w:val="24"/>
          <w14:ligatures w14:val="none"/>
        </w:rPr>
      </w:pPr>
    </w:p>
    <w:p w14:paraId="5049C373" w14:textId="0316F56D" w:rsidR="00132E36" w:rsidRPr="00DC593A" w:rsidRDefault="00132E36" w:rsidP="00132E36">
      <w:pPr>
        <w:widowControl/>
        <w:wordWrap/>
        <w:autoSpaceDE/>
        <w:autoSpaceDN/>
        <w:rPr>
          <w:rFonts w:eastAsiaTheme="minorHAnsi"/>
          <w:b/>
          <w:bCs/>
          <w:sz w:val="24"/>
        </w:rPr>
      </w:pPr>
      <w:r w:rsidRPr="00DC593A">
        <w:rPr>
          <w:rFonts w:eastAsiaTheme="minorHAnsi" w:hint="eastAsia"/>
          <w:b/>
          <w:bCs/>
          <w:sz w:val="24"/>
        </w:rPr>
        <w:t xml:space="preserve">2. </w:t>
      </w:r>
      <w:r w:rsidR="008C5C92" w:rsidRPr="00DC593A">
        <w:rPr>
          <w:rFonts w:eastAsiaTheme="minorHAnsi" w:hint="eastAsia"/>
          <w:b/>
          <w:bCs/>
          <w:sz w:val="24"/>
        </w:rPr>
        <w:t>연구 방법 및 결과</w:t>
      </w:r>
    </w:p>
    <w:p w14:paraId="4BBB1A5F" w14:textId="7A9B0367" w:rsidR="00A0627F" w:rsidRPr="00A0627F" w:rsidRDefault="00B459B9" w:rsidP="00A0627F">
      <w:pPr>
        <w:widowControl/>
        <w:wordWrap/>
        <w:autoSpaceDE/>
        <w:autoSpaceDN/>
        <w:spacing w:before="100" w:beforeAutospacing="1" w:after="100" w:afterAutospacing="1"/>
        <w:outlineLvl w:val="1"/>
        <w:rPr>
          <w:rFonts w:eastAsiaTheme="minorHAnsi" w:cs="Gulim"/>
          <w:b/>
          <w:bCs/>
          <w:kern w:val="0"/>
          <w:sz w:val="24"/>
          <w14:ligatures w14:val="none"/>
        </w:rPr>
      </w:pPr>
      <w:r>
        <w:rPr>
          <w:rFonts w:eastAsiaTheme="minorHAnsi" w:cs="Gulim" w:hint="eastAsia"/>
          <w:b/>
          <w:bCs/>
          <w:kern w:val="0"/>
          <w:sz w:val="24"/>
          <w14:ligatures w14:val="none"/>
        </w:rPr>
        <w:t>2.1</w:t>
      </w:r>
      <w:r w:rsidR="00A0627F" w:rsidRPr="00A0627F">
        <w:rPr>
          <w:rFonts w:eastAsiaTheme="minorHAnsi" w:cs="Gulim"/>
          <w:b/>
          <w:bCs/>
          <w:kern w:val="0"/>
          <w:sz w:val="24"/>
          <w14:ligatures w14:val="none"/>
        </w:rPr>
        <w:t>실험 참가자</w:t>
      </w:r>
    </w:p>
    <w:p w14:paraId="4DF7C440" w14:textId="6C4CEBEA" w:rsidR="00CA2526" w:rsidRPr="00CA2526" w:rsidRDefault="00A0627F" w:rsidP="00CA2526">
      <w:pPr>
        <w:widowControl/>
        <w:wordWrap/>
        <w:autoSpaceDE/>
        <w:autoSpaceDN/>
        <w:spacing w:before="100" w:beforeAutospacing="1" w:after="100" w:afterAutospacing="1"/>
        <w:ind w:firstLineChars="100" w:firstLine="240"/>
      </w:pPr>
      <w:r w:rsidRPr="00A0627F">
        <w:rPr>
          <w:rFonts w:eastAsiaTheme="minorHAnsi" w:cs="Gulim"/>
          <w:kern w:val="0"/>
          <w:sz w:val="24"/>
          <w14:ligatures w14:val="none"/>
        </w:rPr>
        <w:t>본 연구는 총 12명의 성인 참가자</w:t>
      </w:r>
      <w:r w:rsidR="0029545C">
        <w:rPr>
          <w:rFonts w:eastAsiaTheme="minorHAnsi" w:cs="Gulim" w:hint="eastAsia"/>
          <w:kern w:val="0"/>
          <w:sz w:val="24"/>
          <w14:ligatures w14:val="none"/>
        </w:rPr>
        <w:t>를 대상으로 진행되었으며,</w:t>
      </w:r>
      <w:r w:rsidRPr="00A0627F">
        <w:rPr>
          <w:rFonts w:eastAsiaTheme="minorHAnsi" w:cs="Gulim"/>
          <w:kern w:val="0"/>
          <w:sz w:val="24"/>
          <w14:ligatures w14:val="none"/>
        </w:rPr>
        <w:t xml:space="preserve"> 다양한 산업 분야에서 현업으로 종사하는 직장인</w:t>
      </w:r>
      <w:r w:rsidR="0029545C" w:rsidRPr="0029545C">
        <w:rPr>
          <w:rFonts w:eastAsiaTheme="minorHAnsi" w:cs="Gulim" w:hint="eastAsia"/>
          <w:kern w:val="0"/>
          <w:sz w:val="24"/>
          <w14:ligatures w14:val="none"/>
        </w:rPr>
        <w:t xml:space="preserve">으로 구성되어 있다. </w:t>
      </w:r>
      <w:r w:rsidR="00CA2526" w:rsidRPr="00CA2526">
        <w:rPr>
          <w:sz w:val="24"/>
        </w:rPr>
        <w:t xml:space="preserve">모든 참가자는 생성형 AI 기반 대화형 도구를 </w:t>
      </w:r>
      <w:r w:rsidR="00CA2526">
        <w:rPr>
          <w:rFonts w:hint="eastAsia"/>
          <w:sz w:val="24"/>
        </w:rPr>
        <w:t>활용한 업무</w:t>
      </w:r>
      <w:r w:rsidR="00CA2526" w:rsidRPr="00CA2526">
        <w:rPr>
          <w:sz w:val="24"/>
        </w:rPr>
        <w:t xml:space="preserve"> 경험이 있었으며, 무작위 배정을 통해 두 개의 그룹으로 나뉘었다. Group A는 통제 조건인 구체적 예시 제공(Concrete)과 추상적 스키마(Schema) 조건을 수행하였고, Group B는 통제 조건과 반사실적 질문(Counterfactual) 조건을 수행하였다. 각 그룹은 6명으로 구성되었으며, </w:t>
      </w:r>
      <w:r w:rsidR="00CA2526" w:rsidRPr="00CA2526">
        <w:rPr>
          <w:rStyle w:val="Strong"/>
          <w:b w:val="0"/>
          <w:bCs w:val="0"/>
          <w:sz w:val="24"/>
        </w:rPr>
        <w:t>추상적 스키마와 반사실적 질문 조건을 동시에 경험하지 않도록</w:t>
      </w:r>
      <w:r w:rsidR="00CA2526" w:rsidRPr="00CA2526">
        <w:rPr>
          <w:b/>
          <w:bCs/>
          <w:sz w:val="24"/>
        </w:rPr>
        <w:t xml:space="preserve"> </w:t>
      </w:r>
      <w:r w:rsidR="00CA2526" w:rsidRPr="00CA2526">
        <w:rPr>
          <w:sz w:val="24"/>
        </w:rPr>
        <w:t xml:space="preserve">하여 두 실험 조건 간의 인지적 전이 효과를 </w:t>
      </w:r>
      <w:r w:rsidR="00CA2526">
        <w:rPr>
          <w:rFonts w:hint="eastAsia"/>
          <w:sz w:val="24"/>
        </w:rPr>
        <w:t>방지</w:t>
      </w:r>
      <w:r w:rsidR="00CA2526" w:rsidRPr="00CA2526">
        <w:rPr>
          <w:sz w:val="24"/>
        </w:rPr>
        <w:t>하</w:t>
      </w:r>
      <w:r w:rsidR="00CA2526">
        <w:rPr>
          <w:rFonts w:hint="eastAsia"/>
          <w:sz w:val="24"/>
        </w:rPr>
        <w:t>고자 하였다</w:t>
      </w:r>
      <w:r w:rsidR="00CA2526" w:rsidRPr="00CA2526">
        <w:rPr>
          <w:sz w:val="24"/>
        </w:rPr>
        <w:t>.</w:t>
      </w:r>
    </w:p>
    <w:p w14:paraId="5D6D0321" w14:textId="3530B0EE" w:rsidR="00DC593A" w:rsidRPr="00DC593A" w:rsidRDefault="00B847E5" w:rsidP="00FD066E">
      <w:pPr>
        <w:widowControl/>
        <w:wordWrap/>
        <w:autoSpaceDE/>
        <w:autoSpaceDN/>
        <w:spacing w:before="100" w:beforeAutospacing="1" w:after="100" w:afterAutospacing="1"/>
        <w:rPr>
          <w:rFonts w:eastAsiaTheme="minorHAnsi" w:cs="Gulim"/>
          <w:b/>
          <w:bCs/>
          <w:kern w:val="0"/>
          <w:sz w:val="24"/>
          <w14:ligatures w14:val="none"/>
        </w:rPr>
      </w:pPr>
      <w:r>
        <w:rPr>
          <w:rFonts w:eastAsiaTheme="minorHAnsi" w:cs="Gulim" w:hint="eastAsia"/>
          <w:b/>
          <w:bCs/>
          <w:kern w:val="0"/>
          <w:sz w:val="24"/>
          <w14:ligatures w14:val="none"/>
        </w:rPr>
        <w:t>2.2</w:t>
      </w:r>
      <w:r w:rsidR="00DC593A" w:rsidRPr="00DC593A">
        <w:rPr>
          <w:rFonts w:eastAsiaTheme="minorHAnsi" w:cs="Gulim"/>
          <w:b/>
          <w:bCs/>
          <w:kern w:val="0"/>
          <w:sz w:val="24"/>
          <w14:ligatures w14:val="none"/>
        </w:rPr>
        <w:t>실험 조건 및 디자인</w:t>
      </w:r>
    </w:p>
    <w:p w14:paraId="5D0CC372" w14:textId="77777777" w:rsidR="00CA2526" w:rsidRPr="00CA2526" w:rsidRDefault="00CA2526" w:rsidP="00927065">
      <w:pPr>
        <w:pStyle w:val="NormalWeb"/>
        <w:ind w:firstLineChars="50" w:firstLine="120"/>
        <w:rPr>
          <w:rFonts w:asciiTheme="minorHAnsi" w:eastAsiaTheme="minorHAnsi" w:hAnsiTheme="minorHAnsi"/>
        </w:rPr>
      </w:pPr>
      <w:r w:rsidRPr="00CA2526">
        <w:rPr>
          <w:rFonts w:asciiTheme="minorHAnsi" w:eastAsiaTheme="minorHAnsi" w:hAnsiTheme="minorHAnsi"/>
        </w:rPr>
        <w:t xml:space="preserve">실험은 혼합 요인 설계(mixed design)로 구성되었다. 집단 내 요인은 AI의 응답 </w:t>
      </w:r>
      <w:proofErr w:type="spellStart"/>
      <w:r w:rsidRPr="00CA2526">
        <w:rPr>
          <w:rFonts w:asciiTheme="minorHAnsi" w:eastAsiaTheme="minorHAnsi" w:hAnsiTheme="minorHAnsi"/>
        </w:rPr>
        <w:t>프레이밍</w:t>
      </w:r>
      <w:proofErr w:type="spellEnd"/>
      <w:r w:rsidRPr="00CA2526">
        <w:rPr>
          <w:rFonts w:asciiTheme="minorHAnsi" w:eastAsiaTheme="minorHAnsi" w:hAnsiTheme="minorHAnsi"/>
        </w:rPr>
        <w:t xml:space="preserve"> 방식으로, 모든 참가자가 반드시 통제 조건(Concrete)을 수행하고 이후 자신이 속한 그룹의 실험 조건을 추가로 수행하도록 하였다. 집단 간 요인은 실험 조건의 유형으로, Schema 그룹과 Counterfactual 그룹으로 구분되었다. 조건 수행 순서와 과제 배정에 따른 순서 효과를 최소화하기 위해, 통제 조건과 실험 조건의 수행 순서는 참가자 간에 번갈아 배치되었으며, 과제 역시 조건과 균형 있게 대응되도록 조정되었다. 이를 통해 특정 조건이나 특정 과제가 결과에 편향된 영향을 미치지 않도록 통제하였다.</w:t>
      </w:r>
    </w:p>
    <w:p w14:paraId="4DB2CAC0" w14:textId="442CA2C6" w:rsidR="00CA2526" w:rsidRPr="00CA2526" w:rsidRDefault="00CA2526" w:rsidP="00927065">
      <w:pPr>
        <w:pStyle w:val="NormalWeb"/>
        <w:ind w:firstLineChars="50" w:firstLine="120"/>
        <w:rPr>
          <w:rFonts w:asciiTheme="minorHAnsi" w:eastAsiaTheme="minorHAnsi" w:hAnsiTheme="minorHAnsi"/>
        </w:rPr>
      </w:pPr>
      <w:r w:rsidRPr="00CA2526">
        <w:rPr>
          <w:rFonts w:asciiTheme="minorHAnsi" w:eastAsiaTheme="minorHAnsi" w:hAnsiTheme="minorHAnsi"/>
        </w:rPr>
        <w:t xml:space="preserve">참가자들은 </w:t>
      </w:r>
      <w:r w:rsidR="00927065">
        <w:rPr>
          <w:rFonts w:asciiTheme="minorHAnsi" w:eastAsiaTheme="minorHAnsi" w:hAnsiTheme="minorHAnsi" w:hint="eastAsia"/>
        </w:rPr>
        <w:t xml:space="preserve">신규 서비스도출을 위한 </w:t>
      </w:r>
      <w:r w:rsidRPr="00CA2526">
        <w:rPr>
          <w:rFonts w:asciiTheme="minorHAnsi" w:eastAsiaTheme="minorHAnsi" w:hAnsiTheme="minorHAnsi"/>
        </w:rPr>
        <w:t xml:space="preserve">두 가지 초기 </w:t>
      </w:r>
      <w:proofErr w:type="spellStart"/>
      <w:r w:rsidRPr="00CA2526">
        <w:rPr>
          <w:rFonts w:asciiTheme="minorHAnsi" w:eastAsiaTheme="minorHAnsi" w:hAnsiTheme="minorHAnsi"/>
        </w:rPr>
        <w:t>아이데이션</w:t>
      </w:r>
      <w:proofErr w:type="spellEnd"/>
      <w:r w:rsidRPr="00CA2526">
        <w:rPr>
          <w:rFonts w:asciiTheme="minorHAnsi" w:eastAsiaTheme="minorHAnsi" w:hAnsiTheme="minorHAnsi"/>
        </w:rPr>
        <w:t xml:space="preserve"> 과제를 수행하였다. 첫 번째 과제는 ‘선물 고르기’ 상황으로, 무엇을 사야 할지 막막한 </w:t>
      </w:r>
      <w:r w:rsidRPr="00CA2526">
        <w:rPr>
          <w:rFonts w:asciiTheme="minorHAnsi" w:eastAsiaTheme="minorHAnsi" w:hAnsiTheme="minorHAnsi"/>
        </w:rPr>
        <w:lastRenderedPageBreak/>
        <w:t xml:space="preserve">사람들이 센스 있는 선물을 더 쉽게 찾도록 돕는 기능이나 서비스 아이디어를 제시하는 것이었다. 두 번째 과제는 ‘비효율적인 회의 개선’ 상황으로, 불필요하게 길고 비효율적인 회의를 줄이기 위한 기능이나 서비스 아이디어를 도출하는 것이었다. 각 과제 시작 시, 모든 조건에 공통적으로 네 개의 초기 아이디어 세트가 제시되었는데, 이는 의도적으로 평범하고 전형적인 해결책으로 구성되어 이후 아이디어가 어떻게 변형되거나 고착되는지를 비교할 수 있는 기준점으로 활용되었다. 참가자들은 각 과제마다 약 15분간 </w:t>
      </w:r>
      <w:proofErr w:type="spellStart"/>
      <w:r w:rsidRPr="00CA2526">
        <w:rPr>
          <w:rFonts w:asciiTheme="minorHAnsi" w:eastAsiaTheme="minorHAnsi" w:hAnsiTheme="minorHAnsi"/>
        </w:rPr>
        <w:t>아이데이션을</w:t>
      </w:r>
      <w:proofErr w:type="spellEnd"/>
      <w:r w:rsidRPr="00CA2526">
        <w:rPr>
          <w:rFonts w:asciiTheme="minorHAnsi" w:eastAsiaTheme="minorHAnsi" w:hAnsiTheme="minorHAnsi"/>
        </w:rPr>
        <w:t xml:space="preserve"> 진행하였으며, 이 과정 전반에서 </w:t>
      </w:r>
      <w:r w:rsidRPr="00CA2526">
        <w:rPr>
          <w:rStyle w:val="Strong"/>
          <w:rFonts w:asciiTheme="minorHAnsi" w:eastAsiaTheme="minorHAnsi" w:hAnsiTheme="minorHAnsi"/>
          <w:b w:val="0"/>
          <w:bCs w:val="0"/>
        </w:rPr>
        <w:t>Think-Aloud 기법</w:t>
      </w:r>
      <w:r w:rsidRPr="00CA2526">
        <w:rPr>
          <w:rFonts w:asciiTheme="minorHAnsi" w:eastAsiaTheme="minorHAnsi" w:hAnsiTheme="minorHAnsi"/>
        </w:rPr>
        <w:t>을 사용하여 떠오르는 생각을 가능한 한 그대로 말로 표현하도록</w:t>
      </w:r>
      <w:r w:rsidR="00927065">
        <w:rPr>
          <w:rFonts w:asciiTheme="minorHAnsi" w:eastAsiaTheme="minorHAnsi" w:hAnsiTheme="minorHAnsi" w:hint="eastAsia"/>
        </w:rPr>
        <w:t xml:space="preserve"> 하였다</w:t>
      </w:r>
      <w:r w:rsidRPr="00CA2526">
        <w:rPr>
          <w:rFonts w:asciiTheme="minorHAnsi" w:eastAsiaTheme="minorHAnsi" w:hAnsiTheme="minorHAnsi"/>
        </w:rPr>
        <w:t xml:space="preserve">. </w:t>
      </w:r>
      <w:r w:rsidR="00927065">
        <w:rPr>
          <w:rFonts w:asciiTheme="minorHAnsi" w:eastAsiaTheme="minorHAnsi" w:hAnsiTheme="minorHAnsi" w:hint="eastAsia"/>
        </w:rPr>
        <w:t xml:space="preserve">참가자의 </w:t>
      </w:r>
      <w:r w:rsidRPr="00CA2526">
        <w:rPr>
          <w:rFonts w:asciiTheme="minorHAnsi" w:eastAsiaTheme="minorHAnsi" w:hAnsiTheme="minorHAnsi"/>
        </w:rPr>
        <w:t>모든 발화는 녹음·전사되어 이후 사고 과정</w:t>
      </w:r>
      <w:r w:rsidR="00927065">
        <w:rPr>
          <w:rFonts w:asciiTheme="minorHAnsi" w:eastAsiaTheme="minorHAnsi" w:hAnsiTheme="minorHAnsi" w:hint="eastAsia"/>
        </w:rPr>
        <w:t xml:space="preserve"> 및 결과 </w:t>
      </w:r>
      <w:r w:rsidRPr="00CA2526">
        <w:rPr>
          <w:rFonts w:asciiTheme="minorHAnsi" w:eastAsiaTheme="minorHAnsi" w:hAnsiTheme="minorHAnsi"/>
        </w:rPr>
        <w:t>분석</w:t>
      </w:r>
      <w:r w:rsidR="00927065">
        <w:rPr>
          <w:rFonts w:asciiTheme="minorHAnsi" w:eastAsiaTheme="minorHAnsi" w:hAnsiTheme="minorHAnsi" w:hint="eastAsia"/>
        </w:rPr>
        <w:t xml:space="preserve">을 위한 </w:t>
      </w:r>
      <w:r w:rsidRPr="00CA2526">
        <w:rPr>
          <w:rFonts w:asciiTheme="minorHAnsi" w:eastAsiaTheme="minorHAnsi" w:hAnsiTheme="minorHAnsi"/>
        </w:rPr>
        <w:t>자료로 활용</w:t>
      </w:r>
      <w:r w:rsidR="00927065">
        <w:rPr>
          <w:rFonts w:asciiTheme="minorHAnsi" w:eastAsiaTheme="minorHAnsi" w:hAnsiTheme="minorHAnsi" w:hint="eastAsia"/>
        </w:rPr>
        <w:t>하고자 하였다</w:t>
      </w:r>
      <w:r w:rsidRPr="00CA2526">
        <w:rPr>
          <w:rFonts w:asciiTheme="minorHAnsi" w:eastAsiaTheme="minorHAnsi" w:hAnsiTheme="minorHAnsi"/>
        </w:rPr>
        <w:t>.</w:t>
      </w:r>
    </w:p>
    <w:p w14:paraId="2253A27A" w14:textId="7A5E226B" w:rsidR="00EB7A9D" w:rsidRDefault="00DC593A" w:rsidP="00EB7A9D">
      <w:pPr>
        <w:widowControl/>
        <w:wordWrap/>
        <w:autoSpaceDE/>
        <w:autoSpaceDN/>
        <w:spacing w:before="100" w:beforeAutospacing="1" w:after="100" w:afterAutospacing="1"/>
        <w:ind w:firstLineChars="50" w:firstLine="120"/>
        <w:rPr>
          <w:rFonts w:eastAsiaTheme="minorHAnsi" w:cs="Gulim"/>
          <w:kern w:val="0"/>
          <w:sz w:val="24"/>
          <w14:ligatures w14:val="none"/>
        </w:rPr>
      </w:pPr>
      <w:r w:rsidRPr="00DC593A">
        <w:rPr>
          <w:rFonts w:eastAsiaTheme="minorHAnsi" w:cs="Gulim"/>
          <w:kern w:val="0"/>
          <w:sz w:val="24"/>
          <w14:ligatures w14:val="none"/>
        </w:rPr>
        <w:t xml:space="preserve">세부적으로, </w:t>
      </w:r>
      <w:r w:rsidR="00927065">
        <w:rPr>
          <w:rFonts w:eastAsiaTheme="minorHAnsi" w:cs="Gulim" w:hint="eastAsia"/>
          <w:kern w:val="0"/>
          <w:sz w:val="24"/>
          <w14:ligatures w14:val="none"/>
        </w:rPr>
        <w:t xml:space="preserve">실험에 활용된 </w:t>
      </w:r>
      <w:r w:rsidR="00927065">
        <w:rPr>
          <w:rFonts w:eastAsiaTheme="minorHAnsi" w:cs="Gulim"/>
          <w:kern w:val="0"/>
          <w:sz w:val="24"/>
          <w14:ligatures w14:val="none"/>
        </w:rPr>
        <w:t>AI</w:t>
      </w:r>
      <w:r w:rsidR="00927065">
        <w:rPr>
          <w:rFonts w:eastAsiaTheme="minorHAnsi" w:cs="Gulim" w:hint="eastAsia"/>
          <w:kern w:val="0"/>
          <w:sz w:val="24"/>
          <w14:ligatures w14:val="none"/>
        </w:rPr>
        <w:t>서비스는</w:t>
      </w:r>
      <w:r w:rsidRPr="00DC593A">
        <w:rPr>
          <w:rFonts w:eastAsiaTheme="minorHAnsi" w:cs="Gulim"/>
          <w:kern w:val="0"/>
          <w:sz w:val="24"/>
          <w14:ligatures w14:val="none"/>
        </w:rPr>
        <w:t xml:space="preserve"> OpenAI의 GPT-4</w:t>
      </w:r>
      <w:r w:rsidR="00EB7A9D">
        <w:rPr>
          <w:rFonts w:eastAsiaTheme="minorHAnsi" w:cs="Gulim"/>
          <w:kern w:val="0"/>
          <w:sz w:val="24"/>
          <w14:ligatures w14:val="none"/>
        </w:rPr>
        <w:t>o</w:t>
      </w:r>
      <w:r w:rsidRPr="00DC593A">
        <w:rPr>
          <w:rFonts w:eastAsiaTheme="minorHAnsi" w:cs="Gulim"/>
          <w:kern w:val="0"/>
          <w:sz w:val="24"/>
          <w14:ligatures w14:val="none"/>
        </w:rPr>
        <w:t xml:space="preserve"> 모델을 기반으로 한 </w:t>
      </w:r>
      <w:proofErr w:type="spellStart"/>
      <w:r w:rsidRPr="00DC593A">
        <w:rPr>
          <w:rFonts w:eastAsiaTheme="minorHAnsi" w:cs="Gulim"/>
          <w:kern w:val="0"/>
          <w:sz w:val="24"/>
          <w14:ligatures w14:val="none"/>
        </w:rPr>
        <w:t>챗봇으로</w:t>
      </w:r>
      <w:proofErr w:type="spellEnd"/>
      <w:r w:rsidRPr="00DC593A">
        <w:rPr>
          <w:rFonts w:eastAsiaTheme="minorHAnsi" w:cs="Gulim"/>
          <w:kern w:val="0"/>
          <w:sz w:val="24"/>
          <w14:ligatures w14:val="none"/>
        </w:rPr>
        <w:t xml:space="preserve"> 구현되었으며, 각 조건에 따라 시스템 프롬프트를 달리 설정하였다. 구체적 예시(Concrete) 조건에서는 AI가 사용자의 문제를 받으면 구체적인 아이디어를</w:t>
      </w:r>
      <w:r w:rsidR="00EB7A9D">
        <w:rPr>
          <w:rFonts w:eastAsiaTheme="minorHAnsi" w:cs="Gulim" w:hint="eastAsia"/>
          <w:kern w:val="0"/>
          <w:sz w:val="24"/>
          <w14:ligatures w14:val="none"/>
        </w:rPr>
        <w:t xml:space="preserve"> 즉시 </w:t>
      </w:r>
      <w:r w:rsidRPr="00DC593A">
        <w:rPr>
          <w:rFonts w:eastAsiaTheme="minorHAnsi" w:cs="Gulim"/>
          <w:kern w:val="0"/>
          <w:sz w:val="24"/>
          <w14:ligatures w14:val="none"/>
        </w:rPr>
        <w:t xml:space="preserve">제시하도록 </w:t>
      </w:r>
      <w:r w:rsidR="00927065">
        <w:rPr>
          <w:rFonts w:eastAsiaTheme="minorHAnsi" w:cs="Gulim" w:hint="eastAsia"/>
          <w:kern w:val="0"/>
          <w:sz w:val="24"/>
          <w14:ligatures w14:val="none"/>
        </w:rPr>
        <w:t>설계되었</w:t>
      </w:r>
      <w:r w:rsidRPr="00DC593A">
        <w:rPr>
          <w:rFonts w:eastAsiaTheme="minorHAnsi" w:cs="Gulim"/>
          <w:kern w:val="0"/>
          <w:sz w:val="24"/>
          <w14:ligatures w14:val="none"/>
        </w:rPr>
        <w:t>다.</w:t>
      </w:r>
      <w:r w:rsidR="00EB7A9D">
        <w:rPr>
          <w:rFonts w:eastAsiaTheme="minorHAnsi" w:cs="Gulim" w:hint="eastAsia"/>
          <w:kern w:val="0"/>
          <w:sz w:val="24"/>
          <w14:ligatures w14:val="none"/>
        </w:rPr>
        <w:t xml:space="preserve"> </w:t>
      </w:r>
      <w:r w:rsidR="00927065">
        <w:rPr>
          <w:rFonts w:eastAsiaTheme="minorHAnsi" w:cs="Gulim" w:hint="eastAsia"/>
          <w:kern w:val="0"/>
          <w:sz w:val="24"/>
          <w14:ligatures w14:val="none"/>
        </w:rPr>
        <w:t xml:space="preserve">해당 조건에서는 </w:t>
      </w:r>
      <w:r w:rsidR="00EB7A9D">
        <w:rPr>
          <w:rFonts w:eastAsiaTheme="minorHAnsi" w:cs="Gulim" w:hint="eastAsia"/>
          <w:kern w:val="0"/>
          <w:sz w:val="24"/>
          <w14:ligatures w14:val="none"/>
        </w:rPr>
        <w:t>사용자들의 평소 사용</w:t>
      </w:r>
      <w:r w:rsidR="00927065">
        <w:rPr>
          <w:rFonts w:eastAsiaTheme="minorHAnsi" w:cs="Gulim" w:hint="eastAsia"/>
          <w:kern w:val="0"/>
          <w:sz w:val="24"/>
          <w14:ligatures w14:val="none"/>
        </w:rPr>
        <w:t>하는 서비스의</w:t>
      </w:r>
      <w:r w:rsidR="00EB7A9D">
        <w:rPr>
          <w:rFonts w:eastAsiaTheme="minorHAnsi" w:cs="Gulim" w:hint="eastAsia"/>
          <w:kern w:val="0"/>
          <w:sz w:val="24"/>
          <w14:ligatures w14:val="none"/>
        </w:rPr>
        <w:t xml:space="preserve"> 경험을 유지하기 위</w:t>
      </w:r>
      <w:r w:rsidR="00927065">
        <w:rPr>
          <w:rFonts w:eastAsiaTheme="minorHAnsi" w:cs="Gulim" w:hint="eastAsia"/>
          <w:kern w:val="0"/>
          <w:sz w:val="24"/>
          <w14:ligatures w14:val="none"/>
        </w:rPr>
        <w:t xml:space="preserve">해 최소한의 </w:t>
      </w:r>
      <w:r w:rsidR="00EB7A9D">
        <w:rPr>
          <w:rFonts w:eastAsiaTheme="minorHAnsi" w:cs="Gulim" w:hint="eastAsia"/>
          <w:kern w:val="0"/>
          <w:sz w:val="24"/>
          <w14:ligatures w14:val="none"/>
        </w:rPr>
        <w:t>조건을 통제</w:t>
      </w:r>
      <w:r w:rsidR="00927065">
        <w:rPr>
          <w:rFonts w:eastAsiaTheme="minorHAnsi" w:cs="Gulim" w:hint="eastAsia"/>
          <w:kern w:val="0"/>
          <w:sz w:val="24"/>
          <w14:ligatures w14:val="none"/>
        </w:rPr>
        <w:t>하였</w:t>
      </w:r>
      <w:r w:rsidR="00EB7A9D">
        <w:rPr>
          <w:rFonts w:eastAsiaTheme="minorHAnsi" w:cs="Gulim" w:hint="eastAsia"/>
          <w:kern w:val="0"/>
          <w:sz w:val="24"/>
          <w14:ligatures w14:val="none"/>
        </w:rPr>
        <w:t>으</w:t>
      </w:r>
      <w:r w:rsidR="00927065">
        <w:rPr>
          <w:rFonts w:eastAsiaTheme="minorHAnsi" w:cs="Gulim" w:hint="eastAsia"/>
          <w:kern w:val="0"/>
          <w:sz w:val="24"/>
          <w14:ligatures w14:val="none"/>
        </w:rPr>
        <w:t>나</w:t>
      </w:r>
      <w:r w:rsidR="00EB7A9D">
        <w:rPr>
          <w:rFonts w:eastAsiaTheme="minorHAnsi" w:cs="Gulim" w:hint="eastAsia"/>
          <w:kern w:val="0"/>
          <w:sz w:val="24"/>
          <w14:ligatures w14:val="none"/>
        </w:rPr>
        <w:t xml:space="preserve">, </w:t>
      </w:r>
      <w:r w:rsidR="00927065">
        <w:rPr>
          <w:rFonts w:eastAsiaTheme="minorHAnsi" w:cs="Gulim" w:hint="eastAsia"/>
          <w:kern w:val="0"/>
          <w:sz w:val="24"/>
          <w14:ligatures w14:val="none"/>
        </w:rPr>
        <w:t xml:space="preserve">타 조건과의 차이를 명확히 하기 위해 </w:t>
      </w:r>
      <w:r w:rsidRPr="00DC593A">
        <w:rPr>
          <w:rFonts w:eastAsiaTheme="minorHAnsi" w:cs="Gulim"/>
          <w:kern w:val="0"/>
          <w:sz w:val="24"/>
          <w14:ligatures w14:val="none"/>
        </w:rPr>
        <w:t>AI의 응답은 추상적인 설명</w:t>
      </w:r>
      <w:r w:rsidR="00EB7A9D">
        <w:rPr>
          <w:rFonts w:eastAsiaTheme="minorHAnsi" w:cs="Gulim" w:hint="eastAsia"/>
          <w:kern w:val="0"/>
          <w:sz w:val="24"/>
          <w14:ligatures w14:val="none"/>
        </w:rPr>
        <w:t>이나 완전히 다른 관점을 제시하는 것을</w:t>
      </w:r>
      <w:r w:rsidRPr="00DC593A">
        <w:rPr>
          <w:rFonts w:eastAsiaTheme="minorHAnsi" w:cs="Gulim"/>
          <w:kern w:val="0"/>
          <w:sz w:val="24"/>
          <w14:ligatures w14:val="none"/>
        </w:rPr>
        <w:t xml:space="preserve"> 지양하고 기능과 형태를 명확히 묘사하는 방향으로 </w:t>
      </w:r>
      <w:r w:rsidR="00EB7A9D">
        <w:rPr>
          <w:rFonts w:eastAsiaTheme="minorHAnsi" w:cs="Gulim" w:hint="eastAsia"/>
          <w:kern w:val="0"/>
          <w:sz w:val="24"/>
          <w14:ligatures w14:val="none"/>
        </w:rPr>
        <w:t>설계</w:t>
      </w:r>
      <w:r w:rsidR="00927065">
        <w:rPr>
          <w:rFonts w:eastAsiaTheme="minorHAnsi" w:cs="Gulim" w:hint="eastAsia"/>
          <w:kern w:val="0"/>
          <w:sz w:val="24"/>
          <w14:ligatures w14:val="none"/>
        </w:rPr>
        <w:t>하였다</w:t>
      </w:r>
      <w:r w:rsidR="00EB7A9D">
        <w:rPr>
          <w:rFonts w:eastAsiaTheme="minorHAnsi" w:cs="Gulim" w:hint="eastAsia"/>
          <w:kern w:val="0"/>
          <w:sz w:val="24"/>
          <w14:ligatures w14:val="none"/>
        </w:rPr>
        <w:t xml:space="preserve">. </w:t>
      </w:r>
      <w:r w:rsidRPr="00DC593A">
        <w:rPr>
          <w:rFonts w:eastAsiaTheme="minorHAnsi" w:cs="Gulim"/>
          <w:kern w:val="0"/>
          <w:sz w:val="24"/>
          <w14:ligatures w14:val="none"/>
        </w:rPr>
        <w:t xml:space="preserve">한편 스키마(Schema) 조건에서는 AI가 </w:t>
      </w:r>
      <w:proofErr w:type="spellStart"/>
      <w:r w:rsidRPr="00DC593A">
        <w:rPr>
          <w:rFonts w:eastAsiaTheme="minorHAnsi" w:cs="Gulim"/>
          <w:kern w:val="0"/>
          <w:sz w:val="24"/>
          <w14:ligatures w14:val="none"/>
        </w:rPr>
        <w:t>퍼실리테이터</w:t>
      </w:r>
      <w:proofErr w:type="spellEnd"/>
      <w:r w:rsidRPr="00DC593A">
        <w:rPr>
          <w:rFonts w:eastAsiaTheme="minorHAnsi" w:cs="Gulim"/>
          <w:kern w:val="0"/>
          <w:sz w:val="24"/>
          <w14:ligatures w14:val="none"/>
        </w:rPr>
        <w:t xml:space="preserve"> 역할을 하도록 하여, 참가자가 도움을 요청하면 구체적인 </w:t>
      </w:r>
      <w:r w:rsidR="00927065">
        <w:rPr>
          <w:rFonts w:eastAsiaTheme="minorHAnsi" w:cs="Gulim" w:hint="eastAsia"/>
          <w:kern w:val="0"/>
          <w:sz w:val="24"/>
          <w14:ligatures w14:val="none"/>
        </w:rPr>
        <w:t xml:space="preserve">예시나 </w:t>
      </w:r>
      <w:r w:rsidRPr="00DC593A">
        <w:rPr>
          <w:rFonts w:eastAsiaTheme="minorHAnsi" w:cs="Gulim"/>
          <w:kern w:val="0"/>
          <w:sz w:val="24"/>
          <w14:ligatures w14:val="none"/>
        </w:rPr>
        <w:t>해결책을 직접 제안하지 않고 대신 문제를 해결할 수 있는 추상적 접근 관점 또는 카테고리를 제시하도록 설계하였다. 마지막으로 반사실적 질문(Counterfactual) 조건에서 AI는 고정관념을 깨는 디렉터로서 동작하여, 도움 요청 시 솔루션 대신 참가자에게 현재 가정을 뒤집는 형태의 "만약 ~가 아니라면?</w:t>
      </w:r>
      <w:r w:rsidRPr="00DC593A">
        <w:rPr>
          <w:rFonts w:eastAsiaTheme="minorHAnsi" w:cs="Gulim"/>
          <w:b/>
          <w:bCs/>
          <w:kern w:val="0"/>
          <w:sz w:val="24"/>
          <w14:ligatures w14:val="none"/>
        </w:rPr>
        <w:t>"</w:t>
      </w:r>
      <w:r w:rsidRPr="00DC593A">
        <w:rPr>
          <w:rFonts w:eastAsiaTheme="minorHAnsi" w:cs="Gulim"/>
          <w:kern w:val="0"/>
          <w:sz w:val="24"/>
          <w14:ligatures w14:val="none"/>
        </w:rPr>
        <w:t xml:space="preserve"> 또는 "반대로 ~한다면?"과 같은 반사실적 질문을 던지도록 </w:t>
      </w:r>
      <w:r w:rsidR="00EB7A9D">
        <w:rPr>
          <w:rFonts w:eastAsiaTheme="minorHAnsi" w:cs="Gulim" w:hint="eastAsia"/>
          <w:kern w:val="0"/>
          <w:sz w:val="24"/>
          <w14:ligatures w14:val="none"/>
        </w:rPr>
        <w:t>설계하여</w:t>
      </w:r>
      <w:r w:rsidRPr="00DC593A">
        <w:rPr>
          <w:rFonts w:eastAsiaTheme="minorHAnsi" w:cs="Gulim"/>
          <w:kern w:val="0"/>
          <w:sz w:val="24"/>
          <w14:ligatures w14:val="none"/>
        </w:rPr>
        <w:t xml:space="preserve"> 참가자의 사고를 자극하고 고착된 방향에서 벗어난 발상을 유도하고자 하였다. </w:t>
      </w:r>
    </w:p>
    <w:p w14:paraId="52BA53FE" w14:textId="66013278" w:rsidR="00B847E5" w:rsidRDefault="00DC593A" w:rsidP="00927065">
      <w:pPr>
        <w:pStyle w:val="NormalWeb"/>
        <w:ind w:firstLineChars="50" w:firstLine="120"/>
        <w:rPr>
          <w:rFonts w:asciiTheme="minorHAnsi" w:eastAsiaTheme="minorHAnsi" w:hAnsiTheme="minorHAnsi"/>
        </w:rPr>
      </w:pPr>
      <w:r w:rsidRPr="00DC593A">
        <w:rPr>
          <w:rFonts w:asciiTheme="minorHAnsi" w:eastAsiaTheme="minorHAnsi" w:hAnsiTheme="minorHAnsi"/>
        </w:rPr>
        <w:t xml:space="preserve">각 과제의 시작 시, 모든 참가자에게 </w:t>
      </w:r>
      <w:r w:rsidRPr="00B847E5">
        <w:rPr>
          <w:rStyle w:val="Strong"/>
          <w:rFonts w:asciiTheme="minorHAnsi" w:eastAsiaTheme="minorHAnsi" w:hAnsiTheme="minorHAnsi"/>
          <w:b w:val="0"/>
          <w:bCs w:val="0"/>
        </w:rPr>
        <w:t xml:space="preserve">공통된 </w:t>
      </w:r>
      <w:proofErr w:type="spellStart"/>
      <w:r w:rsidR="00927065">
        <w:rPr>
          <w:rStyle w:val="Strong"/>
          <w:rFonts w:asciiTheme="minorHAnsi" w:eastAsiaTheme="minorHAnsi" w:hAnsiTheme="minorHAnsi" w:hint="eastAsia"/>
          <w:b w:val="0"/>
          <w:bCs w:val="0"/>
        </w:rPr>
        <w:t>네개의</w:t>
      </w:r>
      <w:proofErr w:type="spellEnd"/>
      <w:r w:rsidR="00927065">
        <w:rPr>
          <w:rStyle w:val="Strong"/>
          <w:rFonts w:asciiTheme="minorHAnsi" w:eastAsiaTheme="minorHAnsi" w:hAnsiTheme="minorHAnsi" w:hint="eastAsia"/>
          <w:b w:val="0"/>
          <w:bCs w:val="0"/>
        </w:rPr>
        <w:t xml:space="preserve"> </w:t>
      </w:r>
      <w:r w:rsidRPr="00B847E5">
        <w:rPr>
          <w:rStyle w:val="Strong"/>
          <w:rFonts w:asciiTheme="minorHAnsi" w:eastAsiaTheme="minorHAnsi" w:hAnsiTheme="minorHAnsi"/>
          <w:b w:val="0"/>
          <w:bCs w:val="0"/>
        </w:rPr>
        <w:t>초기 아이디어 세트</w:t>
      </w:r>
      <w:r w:rsidRPr="00DC593A">
        <w:rPr>
          <w:rFonts w:asciiTheme="minorHAnsi" w:eastAsiaTheme="minorHAnsi" w:hAnsiTheme="minorHAnsi"/>
        </w:rPr>
        <w:t xml:space="preserve">가 </w:t>
      </w:r>
      <w:r w:rsidR="00927065">
        <w:rPr>
          <w:rFonts w:asciiTheme="minorHAnsi" w:eastAsiaTheme="minorHAnsi" w:hAnsiTheme="minorHAnsi"/>
        </w:rPr>
        <w:t>AI</w:t>
      </w:r>
      <w:proofErr w:type="spellStart"/>
      <w:r w:rsidR="00927065">
        <w:rPr>
          <w:rFonts w:asciiTheme="minorHAnsi" w:eastAsiaTheme="minorHAnsi" w:hAnsiTheme="minorHAnsi" w:hint="eastAsia"/>
        </w:rPr>
        <w:t>챗봇의</w:t>
      </w:r>
      <w:proofErr w:type="spellEnd"/>
      <w:r w:rsidR="00927065">
        <w:rPr>
          <w:rFonts w:asciiTheme="minorHAnsi" w:eastAsiaTheme="minorHAnsi" w:hAnsiTheme="minorHAnsi" w:hint="eastAsia"/>
        </w:rPr>
        <w:t xml:space="preserve"> 응답 형태로 </w:t>
      </w:r>
      <w:r w:rsidRPr="00DC593A">
        <w:rPr>
          <w:rFonts w:asciiTheme="minorHAnsi" w:eastAsiaTheme="minorHAnsi" w:hAnsiTheme="minorHAnsi"/>
        </w:rPr>
        <w:t>제공되었다.</w:t>
      </w:r>
      <w:r w:rsidR="00B847E5">
        <w:rPr>
          <w:rFonts w:asciiTheme="minorHAnsi" w:eastAsiaTheme="minorHAnsi" w:hAnsiTheme="minorHAnsi" w:hint="eastAsia"/>
        </w:rPr>
        <w:t xml:space="preserve"> </w:t>
      </w:r>
      <w:r w:rsidRPr="00DC593A">
        <w:rPr>
          <w:rFonts w:asciiTheme="minorHAnsi" w:eastAsiaTheme="minorHAnsi" w:hAnsiTheme="minorHAnsi"/>
        </w:rPr>
        <w:t xml:space="preserve">이러한 초기 아이디어들은 모든 조건에 공통으로 주어져 참가자들의 </w:t>
      </w:r>
      <w:r w:rsidRPr="00B847E5">
        <w:rPr>
          <w:rStyle w:val="Strong"/>
          <w:rFonts w:asciiTheme="minorHAnsi" w:eastAsiaTheme="minorHAnsi" w:hAnsiTheme="minorHAnsi"/>
          <w:b w:val="0"/>
          <w:bCs w:val="0"/>
        </w:rPr>
        <w:t>기본 사고 출발점이 동일</w:t>
      </w:r>
      <w:r w:rsidRPr="00DC593A">
        <w:rPr>
          <w:rFonts w:asciiTheme="minorHAnsi" w:eastAsiaTheme="minorHAnsi" w:hAnsiTheme="minorHAnsi"/>
        </w:rPr>
        <w:t xml:space="preserve">하도록 하고, 동시에 </w:t>
      </w:r>
      <w:r w:rsidRPr="00B847E5">
        <w:rPr>
          <w:rStyle w:val="Strong"/>
          <w:rFonts w:asciiTheme="minorHAnsi" w:eastAsiaTheme="minorHAnsi" w:hAnsiTheme="minorHAnsi"/>
          <w:b w:val="0"/>
          <w:bCs w:val="0"/>
        </w:rPr>
        <w:t>디자인 고착</w:t>
      </w:r>
      <w:r w:rsidRPr="00DC593A">
        <w:rPr>
          <w:rFonts w:asciiTheme="minorHAnsi" w:eastAsiaTheme="minorHAnsi" w:hAnsiTheme="minorHAnsi"/>
        </w:rPr>
        <w:t xml:space="preserve"> 현상을 유발할 수 있는 토대를 제공하였다</w:t>
      </w:r>
      <w:r w:rsidR="00B847E5">
        <w:rPr>
          <w:rFonts w:asciiTheme="minorHAnsi" w:eastAsiaTheme="minorHAnsi" w:hAnsiTheme="minorHAnsi" w:hint="eastAsia"/>
        </w:rPr>
        <w:t xml:space="preserve">. </w:t>
      </w:r>
      <w:r w:rsidRPr="00DC593A">
        <w:rPr>
          <w:rFonts w:asciiTheme="minorHAnsi" w:eastAsiaTheme="minorHAnsi" w:hAnsiTheme="minorHAnsi"/>
        </w:rPr>
        <w:t xml:space="preserve">이후 참가자들은 각 과제마다 약 </w:t>
      </w:r>
      <w:r w:rsidRPr="00B847E5">
        <w:rPr>
          <w:rStyle w:val="Strong"/>
          <w:rFonts w:asciiTheme="minorHAnsi" w:eastAsiaTheme="minorHAnsi" w:hAnsiTheme="minorHAnsi"/>
          <w:b w:val="0"/>
          <w:bCs w:val="0"/>
        </w:rPr>
        <w:t xml:space="preserve">15분간의 </w:t>
      </w:r>
      <w:proofErr w:type="spellStart"/>
      <w:r w:rsidRPr="00B847E5">
        <w:rPr>
          <w:rStyle w:val="Strong"/>
          <w:rFonts w:asciiTheme="minorHAnsi" w:eastAsiaTheme="minorHAnsi" w:hAnsiTheme="minorHAnsi"/>
          <w:b w:val="0"/>
          <w:bCs w:val="0"/>
        </w:rPr>
        <w:t>아이데이션</w:t>
      </w:r>
      <w:proofErr w:type="spellEnd"/>
      <w:r w:rsidRPr="00B847E5">
        <w:rPr>
          <w:rStyle w:val="Strong"/>
          <w:rFonts w:asciiTheme="minorHAnsi" w:eastAsiaTheme="minorHAnsi" w:hAnsiTheme="minorHAnsi"/>
          <w:b w:val="0"/>
          <w:bCs w:val="0"/>
        </w:rPr>
        <w:t xml:space="preserve"> 세션</w:t>
      </w:r>
      <w:r w:rsidRPr="00DC593A">
        <w:rPr>
          <w:rFonts w:asciiTheme="minorHAnsi" w:eastAsiaTheme="minorHAnsi" w:hAnsiTheme="minorHAnsi"/>
        </w:rPr>
        <w:t>을 진행하였다</w:t>
      </w:r>
      <w:r w:rsidR="00B847E5">
        <w:rPr>
          <w:rFonts w:asciiTheme="minorHAnsi" w:eastAsiaTheme="minorHAnsi" w:hAnsiTheme="minorHAnsi" w:hint="eastAsia"/>
        </w:rPr>
        <w:t xml:space="preserve">. </w:t>
      </w:r>
      <w:proofErr w:type="spellStart"/>
      <w:r w:rsidRPr="00DC593A">
        <w:rPr>
          <w:rFonts w:asciiTheme="minorHAnsi" w:eastAsiaTheme="minorHAnsi" w:hAnsiTheme="minorHAnsi"/>
        </w:rPr>
        <w:t>아이데이션</w:t>
      </w:r>
      <w:proofErr w:type="spellEnd"/>
      <w:r w:rsidRPr="00DC593A">
        <w:rPr>
          <w:rFonts w:asciiTheme="minorHAnsi" w:eastAsiaTheme="minorHAnsi" w:hAnsiTheme="minorHAnsi"/>
        </w:rPr>
        <w:t xml:space="preserve"> 절차 동안 참가자들은 자유롭게 </w:t>
      </w:r>
      <w:r w:rsidRPr="00B847E5">
        <w:rPr>
          <w:rStyle w:val="Strong"/>
          <w:rFonts w:asciiTheme="minorHAnsi" w:eastAsiaTheme="minorHAnsi" w:hAnsiTheme="minorHAnsi"/>
          <w:b w:val="0"/>
          <w:bCs w:val="0"/>
        </w:rPr>
        <w:t>AI와 상호작용</w:t>
      </w:r>
      <w:r w:rsidR="00B847E5">
        <w:rPr>
          <w:rFonts w:asciiTheme="minorHAnsi" w:eastAsiaTheme="minorHAnsi" w:hAnsiTheme="minorHAnsi" w:hint="eastAsia"/>
        </w:rPr>
        <w:t xml:space="preserve">을 하며 아이디어를 도출해 나간다. </w:t>
      </w:r>
    </w:p>
    <w:p w14:paraId="4E0C0F27" w14:textId="1B884E47" w:rsidR="00070C11" w:rsidRPr="00070C11" w:rsidRDefault="00070C11" w:rsidP="00927065">
      <w:pPr>
        <w:widowControl/>
        <w:wordWrap/>
        <w:autoSpaceDE/>
        <w:autoSpaceDN/>
        <w:spacing w:before="100" w:beforeAutospacing="1" w:after="100" w:afterAutospacing="1"/>
        <w:ind w:firstLineChars="50" w:firstLine="120"/>
        <w:outlineLvl w:val="2"/>
        <w:rPr>
          <w:rFonts w:eastAsiaTheme="minorHAnsi" w:cs="Gulim"/>
          <w:b/>
          <w:bCs/>
          <w:kern w:val="0"/>
          <w:sz w:val="24"/>
          <w14:ligatures w14:val="none"/>
        </w:rPr>
      </w:pPr>
      <w:r w:rsidRPr="00070C11">
        <w:rPr>
          <w:sz w:val="24"/>
        </w:rPr>
        <w:lastRenderedPageBreak/>
        <w:t xml:space="preserve">세션 종료 후 참가자들은 자신이 도출한 최종 아이디어 목록을 제출하였고, 이어서 </w:t>
      </w:r>
      <w:r w:rsidR="00927065">
        <w:rPr>
          <w:rFonts w:hint="eastAsia"/>
          <w:sz w:val="24"/>
        </w:rPr>
        <w:t xml:space="preserve">설계된 </w:t>
      </w:r>
      <w:r w:rsidR="00927065">
        <w:rPr>
          <w:sz w:val="24"/>
        </w:rPr>
        <w:t>AI</w:t>
      </w:r>
      <w:proofErr w:type="spellStart"/>
      <w:r w:rsidR="00927065">
        <w:rPr>
          <w:rFonts w:hint="eastAsia"/>
          <w:sz w:val="24"/>
        </w:rPr>
        <w:t>챗봇과</w:t>
      </w:r>
      <w:r w:rsidRPr="00070C11">
        <w:rPr>
          <w:sz w:val="24"/>
        </w:rPr>
        <w:t>의</w:t>
      </w:r>
      <w:proofErr w:type="spellEnd"/>
      <w:r w:rsidRPr="00070C11">
        <w:rPr>
          <w:sz w:val="24"/>
        </w:rPr>
        <w:t xml:space="preserve"> </w:t>
      </w:r>
      <w:proofErr w:type="spellStart"/>
      <w:r w:rsidRPr="00070C11">
        <w:rPr>
          <w:sz w:val="24"/>
        </w:rPr>
        <w:t>아이데이션</w:t>
      </w:r>
      <w:proofErr w:type="spellEnd"/>
      <w:r w:rsidRPr="00070C11">
        <w:rPr>
          <w:sz w:val="24"/>
        </w:rPr>
        <w:t xml:space="preserve"> 경험에 대한 </w:t>
      </w:r>
      <w:r w:rsidRPr="00927065">
        <w:rPr>
          <w:rStyle w:val="Strong"/>
          <w:b w:val="0"/>
          <w:bCs w:val="0"/>
          <w:sz w:val="24"/>
        </w:rPr>
        <w:t>사후 설문</w:t>
      </w:r>
      <w:r w:rsidRPr="00927065">
        <w:rPr>
          <w:sz w:val="24"/>
        </w:rPr>
        <w:t>에</w:t>
      </w:r>
      <w:r w:rsidRPr="00070C11">
        <w:rPr>
          <w:sz w:val="24"/>
        </w:rPr>
        <w:t xml:space="preserve"> 응답하였다.</w:t>
      </w:r>
      <w:r w:rsidR="0031016F">
        <w:rPr>
          <w:rFonts w:hint="eastAsia"/>
          <w:sz w:val="24"/>
        </w:rPr>
        <w:t xml:space="preserve"> </w:t>
      </w:r>
      <w:r w:rsidR="0031016F" w:rsidRPr="0031016F">
        <w:rPr>
          <w:sz w:val="24"/>
        </w:rPr>
        <w:t xml:space="preserve">설문은 </w:t>
      </w:r>
      <w:r w:rsidR="0031016F" w:rsidRPr="0031016F">
        <w:rPr>
          <w:rStyle w:val="Strong"/>
          <w:b w:val="0"/>
          <w:bCs w:val="0"/>
          <w:sz w:val="24"/>
        </w:rPr>
        <w:t xml:space="preserve">7점 </w:t>
      </w:r>
      <w:proofErr w:type="spellStart"/>
      <w:r w:rsidR="0031016F" w:rsidRPr="0031016F">
        <w:rPr>
          <w:rStyle w:val="Strong"/>
          <w:b w:val="0"/>
          <w:bCs w:val="0"/>
          <w:sz w:val="24"/>
        </w:rPr>
        <w:t>리커트</w:t>
      </w:r>
      <w:proofErr w:type="spellEnd"/>
      <w:r w:rsidR="0031016F" w:rsidRPr="0031016F">
        <w:rPr>
          <w:rStyle w:val="Strong"/>
          <w:b w:val="0"/>
          <w:bCs w:val="0"/>
          <w:sz w:val="24"/>
        </w:rPr>
        <w:t xml:space="preserve"> 척도</w:t>
      </w:r>
      <w:r w:rsidR="0031016F" w:rsidRPr="0031016F">
        <w:rPr>
          <w:sz w:val="24"/>
        </w:rPr>
        <w:t xml:space="preserve">로 구성되었으며, </w:t>
      </w:r>
      <w:r w:rsidR="0031016F" w:rsidRPr="0031016F">
        <w:rPr>
          <w:rStyle w:val="Strong"/>
          <w:b w:val="0"/>
          <w:bCs w:val="0"/>
          <w:sz w:val="24"/>
        </w:rPr>
        <w:t xml:space="preserve">심리적 </w:t>
      </w:r>
      <w:proofErr w:type="spellStart"/>
      <w:r w:rsidR="0031016F" w:rsidRPr="0031016F">
        <w:rPr>
          <w:rStyle w:val="Strong"/>
          <w:b w:val="0"/>
          <w:bCs w:val="0"/>
          <w:sz w:val="24"/>
        </w:rPr>
        <w:t>소유감</w:t>
      </w:r>
      <w:proofErr w:type="spellEnd"/>
      <w:r w:rsidR="0031016F" w:rsidRPr="0031016F">
        <w:rPr>
          <w:rStyle w:val="Strong"/>
          <w:b w:val="0"/>
          <w:bCs w:val="0"/>
          <w:sz w:val="24"/>
        </w:rPr>
        <w:t>(Psychological Ownership)</w:t>
      </w:r>
      <w:r w:rsidR="0031016F" w:rsidRPr="0031016F">
        <w:rPr>
          <w:b/>
          <w:bCs/>
          <w:sz w:val="24"/>
        </w:rPr>
        <w:t xml:space="preserve">, </w:t>
      </w:r>
      <w:r w:rsidR="0031016F" w:rsidRPr="0031016F">
        <w:rPr>
          <w:rStyle w:val="Strong"/>
          <w:b w:val="0"/>
          <w:bCs w:val="0"/>
          <w:sz w:val="24"/>
        </w:rPr>
        <w:t>지각된 자율성(Perceived Autonomy)</w:t>
      </w:r>
      <w:r w:rsidR="0031016F" w:rsidRPr="0031016F">
        <w:rPr>
          <w:b/>
          <w:bCs/>
          <w:sz w:val="24"/>
        </w:rPr>
        <w:t>,</w:t>
      </w:r>
      <w:r w:rsidR="0031016F" w:rsidRPr="0031016F">
        <w:rPr>
          <w:sz w:val="24"/>
        </w:rPr>
        <w:t xml:space="preserve"> 창의적 자기효능감(Creative Self-Efficacy)을 측정하기 위한 총 10개 문항으로 이루어졌다. 이 설문은 생성형 AI</w:t>
      </w:r>
      <w:proofErr w:type="spellStart"/>
      <w:r w:rsidR="0031016F" w:rsidRPr="0031016F">
        <w:rPr>
          <w:sz w:val="24"/>
        </w:rPr>
        <w:t>와의</w:t>
      </w:r>
      <w:proofErr w:type="spellEnd"/>
      <w:r w:rsidR="0031016F" w:rsidRPr="0031016F">
        <w:rPr>
          <w:sz w:val="24"/>
        </w:rPr>
        <w:t xml:space="preserve"> 상호작용 방식이 아이디어의 결과적 특성에만 영향을 미치는 것이 아니라, 아이디어를 만들어가는 과정에서 사용자가 느끼는 </w:t>
      </w:r>
      <w:proofErr w:type="spellStart"/>
      <w:r w:rsidR="0031016F" w:rsidRPr="0031016F">
        <w:rPr>
          <w:rStyle w:val="Strong"/>
          <w:b w:val="0"/>
          <w:bCs w:val="0"/>
          <w:sz w:val="24"/>
        </w:rPr>
        <w:t>주도성</w:t>
      </w:r>
      <w:proofErr w:type="spellEnd"/>
      <w:r w:rsidR="0031016F" w:rsidRPr="0031016F">
        <w:rPr>
          <w:b/>
          <w:bCs/>
          <w:sz w:val="24"/>
        </w:rPr>
        <w:t xml:space="preserve">, </w:t>
      </w:r>
      <w:r w:rsidR="0031016F" w:rsidRPr="0031016F">
        <w:rPr>
          <w:rStyle w:val="Strong"/>
          <w:b w:val="0"/>
          <w:bCs w:val="0"/>
          <w:sz w:val="24"/>
        </w:rPr>
        <w:t>창의적 자신감</w:t>
      </w:r>
      <w:r w:rsidR="0031016F" w:rsidRPr="0031016F">
        <w:rPr>
          <w:sz w:val="24"/>
        </w:rPr>
        <w:t xml:space="preserve">, 그리고 </w:t>
      </w:r>
      <w:r w:rsidR="0031016F" w:rsidRPr="0031016F">
        <w:rPr>
          <w:rStyle w:val="Strong"/>
          <w:b w:val="0"/>
          <w:bCs w:val="0"/>
          <w:sz w:val="24"/>
        </w:rPr>
        <w:t>결과물에 대한 인식</w:t>
      </w:r>
      <w:r w:rsidR="0031016F" w:rsidRPr="0031016F">
        <w:rPr>
          <w:sz w:val="24"/>
        </w:rPr>
        <w:t>에 어떠한 차이를 만들어내는지를 보조적으로 탐색하기 위한 목적</w:t>
      </w:r>
      <w:r w:rsidR="0031016F">
        <w:rPr>
          <w:rFonts w:hint="eastAsia"/>
          <w:sz w:val="24"/>
        </w:rPr>
        <w:t>으로 시행되었다</w:t>
      </w:r>
    </w:p>
    <w:p w14:paraId="3FF59499" w14:textId="77777777" w:rsidR="00C03085" w:rsidRDefault="00C03085" w:rsidP="00DC593A">
      <w:pPr>
        <w:widowControl/>
        <w:wordWrap/>
        <w:autoSpaceDE/>
        <w:autoSpaceDN/>
        <w:spacing w:before="100" w:beforeAutospacing="1" w:after="100" w:afterAutospacing="1"/>
        <w:outlineLvl w:val="2"/>
        <w:rPr>
          <w:rFonts w:eastAsiaTheme="minorHAnsi" w:cs="Gulim"/>
          <w:b/>
          <w:bCs/>
          <w:kern w:val="0"/>
          <w:sz w:val="24"/>
          <w14:ligatures w14:val="none"/>
        </w:rPr>
      </w:pPr>
      <w:r>
        <w:rPr>
          <w:rFonts w:eastAsiaTheme="minorHAnsi" w:cs="Gulim" w:hint="eastAsia"/>
          <w:b/>
          <w:bCs/>
          <w:kern w:val="0"/>
          <w:sz w:val="24"/>
          <w14:ligatures w14:val="none"/>
        </w:rPr>
        <w:t>2.3</w:t>
      </w:r>
      <w:r w:rsidR="00DC593A" w:rsidRPr="00DC593A">
        <w:rPr>
          <w:rFonts w:eastAsiaTheme="minorHAnsi" w:cs="Gulim"/>
          <w:b/>
          <w:bCs/>
          <w:kern w:val="0"/>
          <w:sz w:val="24"/>
          <w14:ligatures w14:val="none"/>
        </w:rPr>
        <w:t>분석 방법</w:t>
      </w:r>
    </w:p>
    <w:p w14:paraId="745A81E2" w14:textId="77777777" w:rsidR="0031016F" w:rsidRPr="00C03085" w:rsidRDefault="00E37F1A" w:rsidP="0031016F">
      <w:pPr>
        <w:widowControl/>
        <w:wordWrap/>
        <w:autoSpaceDE/>
        <w:autoSpaceDN/>
        <w:spacing w:before="100" w:beforeAutospacing="1" w:after="100" w:afterAutospacing="1"/>
        <w:ind w:firstLineChars="50" w:firstLine="120"/>
        <w:outlineLvl w:val="2"/>
        <w:rPr>
          <w:rFonts w:eastAsiaTheme="minorHAnsi" w:cs="Gulim"/>
          <w:b/>
          <w:bCs/>
          <w:kern w:val="0"/>
          <w:sz w:val="24"/>
          <w14:ligatures w14:val="none"/>
        </w:rPr>
      </w:pPr>
      <w:r w:rsidRPr="00E37F1A">
        <w:rPr>
          <w:rFonts w:eastAsiaTheme="minorHAnsi" w:cs="Gulim"/>
          <w:kern w:val="0"/>
          <w:sz w:val="24"/>
          <w14:ligatures w14:val="none"/>
        </w:rPr>
        <w:t xml:space="preserve">분석은 결과 중심이 아닌 </w:t>
      </w:r>
      <w:r w:rsidRPr="0031016F">
        <w:rPr>
          <w:rFonts w:eastAsiaTheme="minorHAnsi" w:cs="Gulim"/>
          <w:kern w:val="0"/>
          <w:sz w:val="24"/>
          <w14:ligatures w14:val="none"/>
        </w:rPr>
        <w:t>과정 중심</w:t>
      </w:r>
      <w:r w:rsidRPr="00E37F1A">
        <w:rPr>
          <w:rFonts w:eastAsiaTheme="minorHAnsi" w:cs="Gulim"/>
          <w:kern w:val="0"/>
          <w:sz w:val="24"/>
          <w14:ligatures w14:val="none"/>
        </w:rPr>
        <w:t>으로 이루어졌다. 먼저 참가자의 최종 아이디어를 공통 초기 아이디어 세트 및 AI 응답과 대조하여 아이디어 변형 및 고착 수준을 네 가지 범주(C1–C4)로 코딩하였다. C1은 AI 또는 초기 아이디어를 거의 그대로 수용한 경우, C2는 핵심 구조를 유지한 채 표면적 요소만 수정한 경우, C3는 핵심 원리를 재구성하여 새로운 형태로 변형한 경우, C4는 초기 아이디어 및 AI 응답과 무관한 독립적 아이디어를 의미한다. C1과 C2는 고착 경향으로, C3와 C4는 변형 및 확장 경향으로 해석하였다. 또한 Think-Aloud 전사 자료를 바탕으로 AI 개입 이후 참가자의 사고 반응을 Positive Friction 과정 코드로 분석하였다. 여기에는 AI 제안을 즉각 받아들이는 수용, 판단을 보류하는 지연, AI 제안에 반발하는 저항, 문제를 다시 정의하는 재구성, 기존 맥락을 벗어난 사고 도약 등이 포함되었다.</w:t>
      </w:r>
    </w:p>
    <w:tbl>
      <w:tblPr>
        <w:tblStyle w:val="TableGrid"/>
        <w:tblW w:w="9064" w:type="dxa"/>
        <w:tblLook w:val="0600" w:firstRow="0" w:lastRow="0" w:firstColumn="0" w:lastColumn="0" w:noHBand="1" w:noVBand="1"/>
      </w:tblPr>
      <w:tblGrid>
        <w:gridCol w:w="1412"/>
        <w:gridCol w:w="1818"/>
        <w:gridCol w:w="5834"/>
      </w:tblGrid>
      <w:tr w:rsidR="0031016F" w:rsidRPr="0031016F" w14:paraId="3B2864DF" w14:textId="77777777" w:rsidTr="0031016F">
        <w:trPr>
          <w:trHeight w:val="275"/>
        </w:trPr>
        <w:tc>
          <w:tcPr>
            <w:tcW w:w="1360" w:type="dxa"/>
            <w:hideMark/>
          </w:tcPr>
          <w:p w14:paraId="4F35B203"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코드(Code)</w:t>
            </w:r>
          </w:p>
        </w:tc>
        <w:tc>
          <w:tcPr>
            <w:tcW w:w="1800" w:type="dxa"/>
            <w:hideMark/>
          </w:tcPr>
          <w:p w14:paraId="59FB011E"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유형</w:t>
            </w:r>
          </w:p>
        </w:tc>
        <w:tc>
          <w:tcPr>
            <w:tcW w:w="5904" w:type="dxa"/>
            <w:hideMark/>
          </w:tcPr>
          <w:p w14:paraId="0D66C88C"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정의</w:t>
            </w:r>
          </w:p>
        </w:tc>
      </w:tr>
      <w:tr w:rsidR="0031016F" w:rsidRPr="0031016F" w14:paraId="32A29A7F" w14:textId="77777777" w:rsidTr="0031016F">
        <w:trPr>
          <w:trHeight w:val="745"/>
        </w:trPr>
        <w:tc>
          <w:tcPr>
            <w:tcW w:w="1360" w:type="dxa"/>
            <w:hideMark/>
          </w:tcPr>
          <w:p w14:paraId="17B299D4"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C1</w:t>
            </w:r>
          </w:p>
        </w:tc>
        <w:tc>
          <w:tcPr>
            <w:tcW w:w="1800" w:type="dxa"/>
            <w:hideMark/>
          </w:tcPr>
          <w:p w14:paraId="39C41330" w14:textId="3B67A8C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복제(Adopted)</w:t>
            </w:r>
          </w:p>
        </w:tc>
        <w:tc>
          <w:tcPr>
            <w:tcW w:w="5904" w:type="dxa"/>
            <w:hideMark/>
          </w:tcPr>
          <w:p w14:paraId="3220E29E"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AI의 제안을 그대로 수용함</w:t>
            </w:r>
          </w:p>
        </w:tc>
      </w:tr>
      <w:tr w:rsidR="0031016F" w:rsidRPr="0031016F" w14:paraId="0F8DC54B" w14:textId="77777777" w:rsidTr="0031016F">
        <w:trPr>
          <w:trHeight w:val="275"/>
        </w:trPr>
        <w:tc>
          <w:tcPr>
            <w:tcW w:w="1360" w:type="dxa"/>
            <w:hideMark/>
          </w:tcPr>
          <w:p w14:paraId="230DBE79"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C2</w:t>
            </w:r>
          </w:p>
        </w:tc>
        <w:tc>
          <w:tcPr>
            <w:tcW w:w="1800" w:type="dxa"/>
            <w:hideMark/>
          </w:tcPr>
          <w:p w14:paraId="6150F49B" w14:textId="22B957BD"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수정(Modified)</w:t>
            </w:r>
          </w:p>
        </w:tc>
        <w:tc>
          <w:tcPr>
            <w:tcW w:w="5904" w:type="dxa"/>
            <w:hideMark/>
          </w:tcPr>
          <w:p w14:paraId="79C4D78A"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AI의 제안에 살만 붙임</w:t>
            </w:r>
          </w:p>
        </w:tc>
      </w:tr>
      <w:tr w:rsidR="0031016F" w:rsidRPr="0031016F" w14:paraId="52FD3C0B" w14:textId="77777777" w:rsidTr="0031016F">
        <w:trPr>
          <w:trHeight w:val="654"/>
        </w:trPr>
        <w:tc>
          <w:tcPr>
            <w:tcW w:w="1360" w:type="dxa"/>
            <w:hideMark/>
          </w:tcPr>
          <w:p w14:paraId="4CD680F9"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C3</w:t>
            </w:r>
          </w:p>
        </w:tc>
        <w:tc>
          <w:tcPr>
            <w:tcW w:w="1800" w:type="dxa"/>
            <w:hideMark/>
          </w:tcPr>
          <w:p w14:paraId="5C1EA92C" w14:textId="7CE09F52"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영감</w:t>
            </w:r>
            <w:r>
              <w:rPr>
                <w:rFonts w:eastAsiaTheme="minorHAnsi" w:cs="Gulim"/>
                <w:kern w:val="0"/>
                <w:sz w:val="24"/>
                <w14:ligatures w14:val="none"/>
              </w:rPr>
              <w:br/>
            </w:r>
            <w:r w:rsidRPr="0031016F">
              <w:rPr>
                <w:rFonts w:eastAsiaTheme="minorHAnsi" w:cs="Gulim" w:hint="eastAsia"/>
                <w:kern w:val="0"/>
                <w:sz w:val="24"/>
                <w14:ligatures w14:val="none"/>
              </w:rPr>
              <w:t>(Inspired)</w:t>
            </w:r>
          </w:p>
        </w:tc>
        <w:tc>
          <w:tcPr>
            <w:tcW w:w="5904" w:type="dxa"/>
            <w:hideMark/>
          </w:tcPr>
          <w:p w14:paraId="62362A2F" w14:textId="386D7870"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AI의 제안에서 힌트를 얻었으나</w:t>
            </w:r>
            <w:r w:rsidRPr="0031016F">
              <w:rPr>
                <w:rFonts w:eastAsiaTheme="minorHAnsi" w:cs="Gulim" w:hint="eastAsia"/>
                <w:kern w:val="0"/>
                <w:sz w:val="24"/>
                <w14:ligatures w14:val="none"/>
              </w:rPr>
              <w:br/>
              <w:t>형태나 원리를 바꿈</w:t>
            </w:r>
          </w:p>
        </w:tc>
      </w:tr>
      <w:tr w:rsidR="0031016F" w:rsidRPr="0031016F" w14:paraId="4B1677CB" w14:textId="77777777" w:rsidTr="0031016F">
        <w:trPr>
          <w:trHeight w:val="465"/>
        </w:trPr>
        <w:tc>
          <w:tcPr>
            <w:tcW w:w="1360" w:type="dxa"/>
            <w:hideMark/>
          </w:tcPr>
          <w:p w14:paraId="57F54C35"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C4</w:t>
            </w:r>
          </w:p>
        </w:tc>
        <w:tc>
          <w:tcPr>
            <w:tcW w:w="1800" w:type="dxa"/>
            <w:hideMark/>
          </w:tcPr>
          <w:p w14:paraId="787981C4"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독창 (Original)</w:t>
            </w:r>
          </w:p>
        </w:tc>
        <w:tc>
          <w:tcPr>
            <w:tcW w:w="5904" w:type="dxa"/>
            <w:hideMark/>
          </w:tcPr>
          <w:p w14:paraId="68742759" w14:textId="77777777" w:rsidR="0031016F" w:rsidRPr="0031016F" w:rsidRDefault="0031016F" w:rsidP="0031016F">
            <w:pPr>
              <w:widowControl/>
              <w:wordWrap/>
              <w:autoSpaceDE/>
              <w:autoSpaceDN/>
              <w:spacing w:before="100" w:beforeAutospacing="1" w:after="100" w:afterAutospacing="1"/>
              <w:outlineLvl w:val="2"/>
              <w:rPr>
                <w:rFonts w:eastAsiaTheme="minorHAnsi" w:cs="Gulim"/>
                <w:kern w:val="0"/>
                <w:sz w:val="24"/>
                <w14:ligatures w14:val="none"/>
              </w:rPr>
            </w:pPr>
            <w:r w:rsidRPr="0031016F">
              <w:rPr>
                <w:rFonts w:eastAsiaTheme="minorHAnsi" w:cs="Gulim" w:hint="eastAsia"/>
                <w:kern w:val="0"/>
                <w:sz w:val="24"/>
                <w14:ligatures w14:val="none"/>
              </w:rPr>
              <w:t>AI 제안과 무관한 완전히 새로운 아이디어</w:t>
            </w:r>
          </w:p>
        </w:tc>
      </w:tr>
    </w:tbl>
    <w:p w14:paraId="478EC28F" w14:textId="31613A0C" w:rsidR="00DC593A" w:rsidRPr="0031016F" w:rsidRDefault="0031016F" w:rsidP="0031016F">
      <w:pPr>
        <w:widowControl/>
        <w:wordWrap/>
        <w:autoSpaceDE/>
        <w:autoSpaceDN/>
        <w:spacing w:before="100" w:beforeAutospacing="1" w:after="100" w:afterAutospacing="1"/>
        <w:jc w:val="center"/>
        <w:outlineLvl w:val="2"/>
        <w:rPr>
          <w:rFonts w:eastAsiaTheme="minorHAnsi" w:cs="Gulim"/>
          <w:b/>
          <w:bCs/>
          <w:kern w:val="0"/>
          <w:szCs w:val="22"/>
          <w14:ligatures w14:val="none"/>
        </w:rPr>
      </w:pPr>
      <w:r w:rsidRPr="0031016F">
        <w:rPr>
          <w:rFonts w:eastAsiaTheme="minorHAnsi" w:cs="Gulim" w:hint="eastAsia"/>
          <w:b/>
          <w:bCs/>
          <w:kern w:val="0"/>
          <w:szCs w:val="22"/>
          <w14:ligatures w14:val="none"/>
        </w:rPr>
        <w:t>&lt;</w:t>
      </w:r>
      <w:r w:rsidRPr="0031016F">
        <w:rPr>
          <w:rFonts w:eastAsiaTheme="minorHAnsi" w:cs="Gulim"/>
          <w:kern w:val="0"/>
          <w:szCs w:val="22"/>
          <w14:ligatures w14:val="none"/>
        </w:rPr>
        <w:t>아이디어 변형 및 고착 수준</w:t>
      </w:r>
      <w:r w:rsidRPr="0031016F">
        <w:rPr>
          <w:rFonts w:eastAsiaTheme="minorHAnsi" w:cs="Gulim" w:hint="eastAsia"/>
          <w:kern w:val="0"/>
          <w:szCs w:val="22"/>
          <w14:ligatures w14:val="none"/>
        </w:rPr>
        <w:t xml:space="preserve"> 범주&gt;</w:t>
      </w:r>
    </w:p>
    <w:p w14:paraId="3A170DD4" w14:textId="1003F024" w:rsidR="00C03085" w:rsidRPr="00DC593A" w:rsidRDefault="00C03085" w:rsidP="0031016F">
      <w:pPr>
        <w:widowControl/>
        <w:wordWrap/>
        <w:autoSpaceDE/>
        <w:autoSpaceDN/>
        <w:spacing w:before="100" w:beforeAutospacing="1" w:after="100" w:afterAutospacing="1"/>
        <w:ind w:firstLineChars="50" w:firstLine="120"/>
        <w:outlineLvl w:val="2"/>
        <w:rPr>
          <w:rFonts w:eastAsiaTheme="minorHAnsi" w:cs="Gulim"/>
          <w:b/>
          <w:bCs/>
          <w:kern w:val="0"/>
          <w:sz w:val="24"/>
          <w14:ligatures w14:val="none"/>
        </w:rPr>
      </w:pPr>
      <w:r w:rsidRPr="0031016F">
        <w:rPr>
          <w:sz w:val="24"/>
        </w:rPr>
        <w:lastRenderedPageBreak/>
        <w:t>설문 응답은 조건별 평균 점수를 산출하여 비교 분석하였다. 표본 수가 제한적인</w:t>
      </w:r>
      <w:r w:rsidR="0031016F">
        <w:rPr>
          <w:rFonts w:hint="eastAsia"/>
          <w:sz w:val="24"/>
        </w:rPr>
        <w:t xml:space="preserve"> 해당</w:t>
      </w:r>
      <w:r w:rsidRPr="0031016F">
        <w:rPr>
          <w:sz w:val="24"/>
        </w:rPr>
        <w:t xml:space="preserve"> 연구의 특성을 고려하여, 통계적 유의성보다는 조건 간 경향성</w:t>
      </w:r>
      <w:r w:rsidR="0031016F">
        <w:rPr>
          <w:rFonts w:hint="eastAsia"/>
          <w:sz w:val="24"/>
        </w:rPr>
        <w:t xml:space="preserve"> 및 패턴</w:t>
      </w:r>
      <w:r w:rsidRPr="0031016F">
        <w:rPr>
          <w:sz w:val="24"/>
        </w:rPr>
        <w:t>과 정성적 분석 결과와의 일관성에 주목</w:t>
      </w:r>
      <w:r w:rsidR="0031016F">
        <w:rPr>
          <w:rFonts w:hint="eastAsia"/>
          <w:sz w:val="24"/>
        </w:rPr>
        <w:t>하여 분석을 진행하였다.</w:t>
      </w:r>
    </w:p>
    <w:p w14:paraId="7D0F4F83" w14:textId="4EFF0D69" w:rsidR="00DC593A" w:rsidRPr="00DC593A" w:rsidRDefault="00C03085" w:rsidP="00DC593A">
      <w:pPr>
        <w:widowControl/>
        <w:wordWrap/>
        <w:autoSpaceDE/>
        <w:autoSpaceDN/>
        <w:spacing w:before="100" w:beforeAutospacing="1" w:after="100" w:afterAutospacing="1"/>
        <w:outlineLvl w:val="1"/>
        <w:rPr>
          <w:rFonts w:eastAsiaTheme="minorHAnsi" w:cs="Gulim"/>
          <w:b/>
          <w:bCs/>
          <w:kern w:val="0"/>
          <w:sz w:val="24"/>
          <w14:ligatures w14:val="none"/>
        </w:rPr>
      </w:pPr>
      <w:r>
        <w:rPr>
          <w:rFonts w:eastAsiaTheme="minorHAnsi" w:cs="Gulim" w:hint="eastAsia"/>
          <w:b/>
          <w:bCs/>
          <w:kern w:val="0"/>
          <w:sz w:val="24"/>
          <w14:ligatures w14:val="none"/>
        </w:rPr>
        <w:t xml:space="preserve">2.4 </w:t>
      </w:r>
      <w:r w:rsidR="00DC593A" w:rsidRPr="00DC593A">
        <w:rPr>
          <w:rFonts w:eastAsiaTheme="minorHAnsi" w:cs="Gulim"/>
          <w:b/>
          <w:bCs/>
          <w:kern w:val="0"/>
          <w:sz w:val="24"/>
          <w14:ligatures w14:val="none"/>
        </w:rPr>
        <w:t>연구 결과</w:t>
      </w:r>
    </w:p>
    <w:p w14:paraId="14F71266" w14:textId="50FF25F0" w:rsidR="00070C11" w:rsidRPr="00070C11" w:rsidRDefault="00070C11" w:rsidP="0031016F">
      <w:pPr>
        <w:pStyle w:val="NormalWeb"/>
        <w:ind w:firstLineChars="50" w:firstLine="120"/>
        <w:rPr>
          <w:rFonts w:asciiTheme="minorHAnsi" w:eastAsiaTheme="minorHAnsi" w:hAnsiTheme="minorHAnsi"/>
        </w:rPr>
      </w:pPr>
      <w:r w:rsidRPr="00070C11">
        <w:rPr>
          <w:rFonts w:asciiTheme="minorHAnsi" w:eastAsiaTheme="minorHAnsi" w:hAnsiTheme="minorHAnsi" w:hint="eastAsia"/>
        </w:rPr>
        <w:t xml:space="preserve">분석 결과, 구체적 예시(Concrete) 조건에서는 세 심리지표 전반에서 비교적 낮은 점수가 보고되는 경향이 나타났다. 특히 심리적 소유감과 지각된 자율성 문항에서 낮은 응답이 집중되었는데, </w:t>
      </w:r>
      <w:r w:rsidR="00FB3A3E" w:rsidRPr="00FB3A3E">
        <w:rPr>
          <w:rFonts w:asciiTheme="minorHAnsi" w:eastAsiaTheme="minorHAnsi" w:hAnsiTheme="minorHAnsi"/>
        </w:rPr>
        <w:t>심리적 소유감과 지각된 자율성은 모두 중간값 이하 수준(약 3점대 후반)</w:t>
      </w:r>
      <w:proofErr w:type="spellStart"/>
      <w:r w:rsidR="00FB3A3E" w:rsidRPr="00FB3A3E">
        <w:rPr>
          <w:rFonts w:asciiTheme="minorHAnsi" w:eastAsiaTheme="minorHAnsi" w:hAnsiTheme="minorHAnsi"/>
        </w:rPr>
        <w:t>으로</w:t>
      </w:r>
      <w:proofErr w:type="spellEnd"/>
      <w:r w:rsidR="00FB3A3E" w:rsidRPr="00FB3A3E">
        <w:rPr>
          <w:rFonts w:asciiTheme="minorHAnsi" w:eastAsiaTheme="minorHAnsi" w:hAnsiTheme="minorHAnsi"/>
        </w:rPr>
        <w:t xml:space="preserve"> 나타났으며, 창의적 자기효능감 역시 중간 수준(약 4점 내외)</w:t>
      </w:r>
      <w:proofErr w:type="spellStart"/>
      <w:r w:rsidR="00FB3A3E" w:rsidRPr="00FB3A3E">
        <w:rPr>
          <w:rFonts w:asciiTheme="minorHAnsi" w:eastAsiaTheme="minorHAnsi" w:hAnsiTheme="minorHAnsi"/>
        </w:rPr>
        <w:t>에</w:t>
      </w:r>
      <w:proofErr w:type="spellEnd"/>
      <w:r w:rsidR="00FB3A3E" w:rsidRPr="00FB3A3E">
        <w:rPr>
          <w:rFonts w:asciiTheme="minorHAnsi" w:eastAsiaTheme="minorHAnsi" w:hAnsiTheme="minorHAnsi"/>
        </w:rPr>
        <w:t xml:space="preserve"> 머물렀다</w:t>
      </w:r>
      <w:r w:rsidR="00FB3A3E">
        <w:rPr>
          <w:rFonts w:asciiTheme="minorHAnsi" w:eastAsiaTheme="minorHAnsi" w:hAnsiTheme="minorHAnsi" w:hint="eastAsia"/>
        </w:rPr>
        <w:t xml:space="preserve">, </w:t>
      </w:r>
      <w:r w:rsidRPr="00070C11">
        <w:rPr>
          <w:rFonts w:asciiTheme="minorHAnsi" w:eastAsiaTheme="minorHAnsi" w:hAnsiTheme="minorHAnsi" w:hint="eastAsia"/>
        </w:rPr>
        <w:t>이는 아이디어 생성 과정에서 AI가 제시한 구체적 예시가 사고를 빠르게 수렴시키며 참가자의 개입 여지를 제한</w:t>
      </w:r>
      <w:r w:rsidR="0031016F" w:rsidRPr="0031016F">
        <w:rPr>
          <w:rFonts w:asciiTheme="minorHAnsi" w:eastAsiaTheme="minorHAnsi" w:hAnsiTheme="minorHAnsi" w:hint="eastAsia"/>
        </w:rPr>
        <w:t>했을 것이라고 유추할 수 있다</w:t>
      </w:r>
      <w:r w:rsidRPr="00070C11">
        <w:rPr>
          <w:rFonts w:asciiTheme="minorHAnsi" w:eastAsiaTheme="minorHAnsi" w:hAnsiTheme="minorHAnsi" w:hint="eastAsia"/>
        </w:rPr>
        <w:t xml:space="preserve">. 실제 Think-Aloud 분석에서도 Concrete 조건에서는 “이미 답이 </w:t>
      </w:r>
      <w:r w:rsidR="0031016F" w:rsidRPr="0031016F">
        <w:rPr>
          <w:rFonts w:asciiTheme="minorHAnsi" w:eastAsiaTheme="minorHAnsi" w:hAnsiTheme="minorHAnsi" w:hint="eastAsia"/>
        </w:rPr>
        <w:t>나와</w:t>
      </w:r>
      <w:r w:rsidRPr="00070C11">
        <w:rPr>
          <w:rFonts w:asciiTheme="minorHAnsi" w:eastAsiaTheme="minorHAnsi" w:hAnsiTheme="minorHAnsi" w:hint="eastAsia"/>
        </w:rPr>
        <w:t>있는 것 같다”, “이 방향이 제일 무난</w:t>
      </w:r>
      <w:r w:rsidR="0031016F" w:rsidRPr="0031016F">
        <w:rPr>
          <w:rFonts w:asciiTheme="minorHAnsi" w:eastAsiaTheme="minorHAnsi" w:hAnsiTheme="minorHAnsi" w:hint="eastAsia"/>
        </w:rPr>
        <w:t>하고 안정적인 것</w:t>
      </w:r>
      <w:r w:rsidRPr="00070C11">
        <w:rPr>
          <w:rFonts w:asciiTheme="minorHAnsi" w:eastAsiaTheme="minorHAnsi" w:hAnsiTheme="minorHAnsi" w:hint="eastAsia"/>
        </w:rPr>
        <w:t xml:space="preserve"> 같다”</w:t>
      </w:r>
      <w:r w:rsidR="0031016F" w:rsidRPr="0031016F">
        <w:rPr>
          <w:rFonts w:asciiTheme="minorHAnsi" w:eastAsiaTheme="minorHAnsi" w:hAnsiTheme="minorHAnsi" w:hint="eastAsia"/>
        </w:rPr>
        <w:t xml:space="preserve"> </w:t>
      </w:r>
      <w:r w:rsidRPr="00070C11">
        <w:rPr>
          <w:rFonts w:asciiTheme="minorHAnsi" w:eastAsiaTheme="minorHAnsi" w:hAnsiTheme="minorHAnsi" w:hint="eastAsia"/>
        </w:rPr>
        <w:t xml:space="preserve">와 같이 AI 제안을 </w:t>
      </w:r>
      <w:r w:rsidR="0031016F" w:rsidRPr="0031016F">
        <w:rPr>
          <w:rFonts w:asciiTheme="minorHAnsi" w:eastAsiaTheme="minorHAnsi" w:hAnsiTheme="minorHAnsi" w:hint="eastAsia"/>
        </w:rPr>
        <w:t>초기에 수용하고</w:t>
      </w:r>
      <w:r w:rsidRPr="00070C11">
        <w:rPr>
          <w:rFonts w:asciiTheme="minorHAnsi" w:eastAsiaTheme="minorHAnsi" w:hAnsiTheme="minorHAnsi" w:hint="eastAsia"/>
        </w:rPr>
        <w:t xml:space="preserve"> 확정하는 발화가 반복적으로 관찰되었으며, 아이디어 변형 코드 분석에서도 C1(직접 수용)과 C2(피상적 수정) 유형이 다수를 차지하였다. 이러한 결과는 참가자들이 아이디어의 출처를 자신보다는 AI</w:t>
      </w:r>
      <w:proofErr w:type="spellStart"/>
      <w:r w:rsidRPr="00070C11">
        <w:rPr>
          <w:rFonts w:asciiTheme="minorHAnsi" w:eastAsiaTheme="minorHAnsi" w:hAnsiTheme="minorHAnsi" w:hint="eastAsia"/>
        </w:rPr>
        <w:t>에</w:t>
      </w:r>
      <w:proofErr w:type="spellEnd"/>
      <w:r w:rsidRPr="00070C11">
        <w:rPr>
          <w:rFonts w:asciiTheme="minorHAnsi" w:eastAsiaTheme="minorHAnsi" w:hAnsiTheme="minorHAnsi" w:hint="eastAsia"/>
        </w:rPr>
        <w:t xml:space="preserve"> 귀속시키는 경향을 강화했음을 시사하며, 이는 결과적으로 아이디어에 대한 심리적 소유감과 자율성 인식의 저하로 이어진 것으로 보인다.</w:t>
      </w:r>
    </w:p>
    <w:p w14:paraId="65897CB6" w14:textId="47B45FEC" w:rsidR="00070C11" w:rsidRPr="00070C11" w:rsidRDefault="00070C11" w:rsidP="00FB3A3E">
      <w:pPr>
        <w:pStyle w:val="NormalWeb"/>
        <w:ind w:firstLineChars="50" w:firstLine="120"/>
        <w:rPr>
          <w:rFonts w:asciiTheme="minorHAnsi" w:eastAsiaTheme="minorHAnsi" w:hAnsiTheme="minorHAnsi"/>
        </w:rPr>
      </w:pPr>
      <w:r w:rsidRPr="00070C11">
        <w:rPr>
          <w:rFonts w:asciiTheme="minorHAnsi" w:eastAsiaTheme="minorHAnsi" w:hAnsiTheme="minorHAnsi" w:hint="eastAsia"/>
        </w:rPr>
        <w:t xml:space="preserve">반면 추상적 스키마(Schema) 조건에서는 심리적 소유감과 지각된 자율성 점수가 </w:t>
      </w:r>
      <w:r w:rsidR="00FB3A3E" w:rsidRPr="00FB3A3E">
        <w:rPr>
          <w:rFonts w:asciiTheme="minorHAnsi" w:eastAsiaTheme="minorHAnsi" w:hAnsiTheme="minorHAnsi"/>
        </w:rPr>
        <w:t>Concrete 조건 대비 명확히 높아지는 경향</w:t>
      </w:r>
      <w:r w:rsidR="00FB3A3E">
        <w:rPr>
          <w:rFonts w:asciiTheme="minorHAnsi" w:eastAsiaTheme="minorHAnsi" w:hAnsiTheme="minorHAnsi" w:hint="eastAsia"/>
        </w:rPr>
        <w:t>을 보였다</w:t>
      </w:r>
      <w:r w:rsidRPr="00070C11">
        <w:rPr>
          <w:rFonts w:asciiTheme="minorHAnsi" w:eastAsiaTheme="minorHAnsi" w:hAnsiTheme="minorHAnsi" w:hint="eastAsia"/>
        </w:rPr>
        <w:t xml:space="preserve">. 이 조건에서 AI는 해결책을 직접 제시하지 않고 문제의 구조와 관계를 드러내는 틀만 제공하였기 때문에, 참가자들은 아이디어를 스스로 </w:t>
      </w:r>
      <w:r w:rsidR="00FB3A3E">
        <w:rPr>
          <w:rFonts w:asciiTheme="minorHAnsi" w:eastAsiaTheme="minorHAnsi" w:hAnsiTheme="minorHAnsi" w:hint="eastAsia"/>
        </w:rPr>
        <w:t>발전시켜</w:t>
      </w:r>
      <w:r w:rsidRPr="00070C11">
        <w:rPr>
          <w:rFonts w:asciiTheme="minorHAnsi" w:eastAsiaTheme="minorHAnsi" w:hAnsiTheme="minorHAnsi" w:hint="eastAsia"/>
        </w:rPr>
        <w:t xml:space="preserve">야 했다. Think-Aloud 발화에서도 “이 </w:t>
      </w:r>
      <w:r w:rsidR="00FB3A3E">
        <w:rPr>
          <w:rFonts w:asciiTheme="minorHAnsi" w:eastAsiaTheme="minorHAnsi" w:hAnsiTheme="minorHAnsi" w:hint="eastAsia"/>
        </w:rPr>
        <w:t>접근을</w:t>
      </w:r>
      <w:r w:rsidRPr="00070C11">
        <w:rPr>
          <w:rFonts w:asciiTheme="minorHAnsi" w:eastAsiaTheme="minorHAnsi" w:hAnsiTheme="minorHAnsi" w:hint="eastAsia"/>
        </w:rPr>
        <w:t xml:space="preserve"> 다시</w:t>
      </w:r>
      <w:r w:rsidR="00FB3A3E">
        <w:rPr>
          <w:rFonts w:asciiTheme="minorHAnsi" w:eastAsiaTheme="minorHAnsi" w:hAnsiTheme="minorHAnsi" w:hint="eastAsia"/>
        </w:rPr>
        <w:t xml:space="preserve">한번 생각해 </w:t>
      </w:r>
      <w:r w:rsidRPr="00070C11">
        <w:rPr>
          <w:rFonts w:asciiTheme="minorHAnsi" w:eastAsiaTheme="minorHAnsi" w:hAnsiTheme="minorHAnsi" w:hint="eastAsia"/>
        </w:rPr>
        <w:t xml:space="preserve">보면…”, “이 </w:t>
      </w:r>
      <w:r w:rsidR="00FB3A3E">
        <w:rPr>
          <w:rFonts w:asciiTheme="minorHAnsi" w:eastAsiaTheme="minorHAnsi" w:hAnsiTheme="minorHAnsi" w:hint="eastAsia"/>
        </w:rPr>
        <w:t xml:space="preserve">부분은 </w:t>
      </w:r>
      <w:proofErr w:type="spellStart"/>
      <w:r w:rsidR="00FB3A3E">
        <w:rPr>
          <w:rFonts w:asciiTheme="minorHAnsi" w:eastAsiaTheme="minorHAnsi" w:hAnsiTheme="minorHAnsi" w:hint="eastAsia"/>
        </w:rPr>
        <w:t>다른게</w:t>
      </w:r>
      <w:proofErr w:type="spellEnd"/>
      <w:r w:rsidRPr="00070C11">
        <w:rPr>
          <w:rFonts w:asciiTheme="minorHAnsi" w:eastAsiaTheme="minorHAnsi" w:hAnsiTheme="minorHAnsi" w:hint="eastAsia"/>
        </w:rPr>
        <w:t xml:space="preserve"> 핵심인 것 </w:t>
      </w:r>
      <w:proofErr w:type="spellStart"/>
      <w:r w:rsidRPr="00070C11">
        <w:rPr>
          <w:rFonts w:asciiTheme="minorHAnsi" w:eastAsiaTheme="minorHAnsi" w:hAnsiTheme="minorHAnsi" w:hint="eastAsia"/>
        </w:rPr>
        <w:t>같다”와</w:t>
      </w:r>
      <w:proofErr w:type="spellEnd"/>
      <w:r w:rsidRPr="00070C11">
        <w:rPr>
          <w:rFonts w:asciiTheme="minorHAnsi" w:eastAsiaTheme="minorHAnsi" w:hAnsiTheme="minorHAnsi" w:hint="eastAsia"/>
        </w:rPr>
        <w:t xml:space="preserve"> 같이 사고를 재정렬하거나 문제를 재정의하는 표현이 빈번하게 등장하였다. 아이디어 변형 분석에서도 </w:t>
      </w:r>
      <w:r w:rsidR="00FB3A3E" w:rsidRPr="00FB3A3E">
        <w:rPr>
          <w:rStyle w:val="Strong"/>
          <w:rFonts w:asciiTheme="minorHAnsi" w:eastAsiaTheme="minorHAnsi" w:hAnsiTheme="minorHAnsi"/>
          <w:b w:val="0"/>
          <w:bCs w:val="0"/>
        </w:rPr>
        <w:t>초기 아이디어와 직접적인 연관이 없는 독립적 아이디어</w:t>
      </w:r>
      <w:r w:rsidR="00FB3A3E" w:rsidRPr="00FB3A3E">
        <w:rPr>
          <w:rFonts w:asciiTheme="minorHAnsi" w:eastAsiaTheme="minorHAnsi" w:hAnsiTheme="minorHAnsi"/>
        </w:rPr>
        <w:t>가 비교적 자주 등장하였</w:t>
      </w:r>
      <w:r w:rsidR="00FB3A3E" w:rsidRPr="00FB3A3E">
        <w:rPr>
          <w:rFonts w:asciiTheme="minorHAnsi" w:eastAsiaTheme="minorHAnsi" w:hAnsiTheme="minorHAnsi" w:hint="eastAsia"/>
        </w:rPr>
        <w:t xml:space="preserve">다. </w:t>
      </w:r>
      <w:r w:rsidR="00FB3A3E">
        <w:rPr>
          <w:rFonts w:asciiTheme="minorHAnsi" w:eastAsiaTheme="minorHAnsi" w:hAnsiTheme="minorHAnsi" w:hint="eastAsia"/>
        </w:rPr>
        <w:t xml:space="preserve">구체적으로는 </w:t>
      </w:r>
      <w:r w:rsidRPr="00070C11">
        <w:rPr>
          <w:rFonts w:asciiTheme="minorHAnsi" w:eastAsiaTheme="minorHAnsi" w:hAnsiTheme="minorHAnsi" w:hint="eastAsia"/>
        </w:rPr>
        <w:t xml:space="preserve">C3(구조적 변형) 유형의 비중이 높게 나타났으며, 이는 참가자들이 초기 아이디어나 AI 제안을 단순히 수용하기보다는 핵심 원리를 추출해 재구성했음을 보여준다. 이러한 사고 과정은 참가자들로 하여금 아이디어 생성의 주도권을 유지하고 있다는 인식을 </w:t>
      </w:r>
      <w:proofErr w:type="spellStart"/>
      <w:r w:rsidRPr="00070C11">
        <w:rPr>
          <w:rFonts w:asciiTheme="minorHAnsi" w:eastAsiaTheme="minorHAnsi" w:hAnsiTheme="minorHAnsi" w:hint="eastAsia"/>
        </w:rPr>
        <w:t>강화시켜</w:t>
      </w:r>
      <w:proofErr w:type="spellEnd"/>
      <w:r w:rsidRPr="00070C11">
        <w:rPr>
          <w:rFonts w:asciiTheme="minorHAnsi" w:eastAsiaTheme="minorHAnsi" w:hAnsiTheme="minorHAnsi" w:hint="eastAsia"/>
        </w:rPr>
        <w:t xml:space="preserve">, 상대적으로 높은 자율성과 </w:t>
      </w:r>
      <w:proofErr w:type="spellStart"/>
      <w:r w:rsidRPr="00070C11">
        <w:rPr>
          <w:rFonts w:asciiTheme="minorHAnsi" w:eastAsiaTheme="minorHAnsi" w:hAnsiTheme="minorHAnsi" w:hint="eastAsia"/>
        </w:rPr>
        <w:t>소유감</w:t>
      </w:r>
      <w:proofErr w:type="spellEnd"/>
      <w:r w:rsidRPr="00070C11">
        <w:rPr>
          <w:rFonts w:asciiTheme="minorHAnsi" w:eastAsiaTheme="minorHAnsi" w:hAnsiTheme="minorHAnsi" w:hint="eastAsia"/>
        </w:rPr>
        <w:t xml:space="preserve"> 점수로 이어진 것으로 해석된다.</w:t>
      </w:r>
    </w:p>
    <w:p w14:paraId="66825205" w14:textId="357B8F4B" w:rsidR="00070C11" w:rsidRPr="00070C11" w:rsidRDefault="00070C11" w:rsidP="00FB3A3E">
      <w:pPr>
        <w:pStyle w:val="NormalWeb"/>
        <w:ind w:firstLineChars="50" w:firstLine="120"/>
        <w:rPr>
          <w:rFonts w:asciiTheme="minorHAnsi" w:eastAsiaTheme="minorHAnsi" w:hAnsiTheme="minorHAnsi"/>
        </w:rPr>
      </w:pPr>
      <w:r w:rsidRPr="00070C11">
        <w:rPr>
          <w:rFonts w:asciiTheme="minorHAnsi" w:eastAsiaTheme="minorHAnsi" w:hAnsiTheme="minorHAnsi" w:hint="eastAsia"/>
        </w:rPr>
        <w:lastRenderedPageBreak/>
        <w:t xml:space="preserve">반사실적 질문(Counterfactual) 조건에서는 </w:t>
      </w:r>
      <w:r w:rsidR="00FB3A3E" w:rsidRPr="00FB3A3E">
        <w:rPr>
          <w:rFonts w:asciiTheme="minorHAnsi" w:eastAsiaTheme="minorHAnsi" w:hAnsiTheme="minorHAnsi"/>
        </w:rPr>
        <w:t xml:space="preserve">세 지표 중 창의적 </w:t>
      </w:r>
      <w:proofErr w:type="spellStart"/>
      <w:r w:rsidR="00FB3A3E" w:rsidRPr="00FB3A3E">
        <w:rPr>
          <w:rFonts w:asciiTheme="minorHAnsi" w:eastAsiaTheme="minorHAnsi" w:hAnsiTheme="minorHAnsi"/>
        </w:rPr>
        <w:t>자기효능감이</w:t>
      </w:r>
      <w:proofErr w:type="spellEnd"/>
      <w:r w:rsidR="00FB3A3E" w:rsidRPr="00FB3A3E">
        <w:rPr>
          <w:rFonts w:asciiTheme="minorHAnsi" w:eastAsiaTheme="minorHAnsi" w:hAnsiTheme="minorHAnsi"/>
        </w:rPr>
        <w:t xml:space="preserve"> 가장 높게 나타나는 경향이 관찰되었다</w:t>
      </w:r>
      <w:r w:rsidRPr="00070C11">
        <w:rPr>
          <w:rFonts w:asciiTheme="minorHAnsi" w:eastAsiaTheme="minorHAnsi" w:hAnsiTheme="minorHAnsi" w:hint="eastAsia"/>
        </w:rPr>
        <w:t>. 이 조건에서 참가자들은 AI의 질문에 대해 초기에는 “이건 좀 말이 안 되는 질문 같다”, “이</w:t>
      </w:r>
      <w:r w:rsidR="00FB3A3E">
        <w:rPr>
          <w:rFonts w:asciiTheme="minorHAnsi" w:eastAsiaTheme="minorHAnsi" w:hAnsiTheme="minorHAnsi" w:hint="eastAsia"/>
        </w:rPr>
        <w:t xml:space="preserve">걸 </w:t>
      </w:r>
      <w:r w:rsidRPr="00070C11">
        <w:rPr>
          <w:rFonts w:asciiTheme="minorHAnsi" w:eastAsiaTheme="minorHAnsi" w:hAnsiTheme="minorHAnsi" w:hint="eastAsia"/>
        </w:rPr>
        <w:t xml:space="preserve">왜 </w:t>
      </w:r>
      <w:proofErr w:type="spellStart"/>
      <w:r w:rsidR="00FB3A3E">
        <w:rPr>
          <w:rFonts w:asciiTheme="minorHAnsi" w:eastAsiaTheme="minorHAnsi" w:hAnsiTheme="minorHAnsi" w:hint="eastAsia"/>
        </w:rPr>
        <w:t>저런식으로</w:t>
      </w:r>
      <w:proofErr w:type="spellEnd"/>
      <w:r w:rsidR="00FB3A3E">
        <w:rPr>
          <w:rFonts w:asciiTheme="minorHAnsi" w:eastAsiaTheme="minorHAnsi" w:hAnsiTheme="minorHAnsi" w:hint="eastAsia"/>
        </w:rPr>
        <w:t xml:space="preserve"> 억지스럽게 </w:t>
      </w:r>
      <w:proofErr w:type="spellStart"/>
      <w:r w:rsidR="00FB3A3E">
        <w:rPr>
          <w:rFonts w:asciiTheme="minorHAnsi" w:eastAsiaTheme="minorHAnsi" w:hAnsiTheme="minorHAnsi" w:hint="eastAsia"/>
        </w:rPr>
        <w:t>받아쳐야</w:t>
      </w:r>
      <w:proofErr w:type="spellEnd"/>
      <w:r w:rsidRPr="00070C11">
        <w:rPr>
          <w:rFonts w:asciiTheme="minorHAnsi" w:eastAsiaTheme="minorHAnsi" w:hAnsiTheme="minorHAnsi" w:hint="eastAsia"/>
        </w:rPr>
        <w:t xml:space="preserve"> 하지?”와 같은 혼란이나 저항 반응을 보였으나, 이후 기존 사고 틀을 벗어난 새로운 방향의 아이디어로 </w:t>
      </w:r>
      <w:r w:rsidR="00FB3A3E">
        <w:rPr>
          <w:rFonts w:asciiTheme="minorHAnsi" w:eastAsiaTheme="minorHAnsi" w:hAnsiTheme="minorHAnsi" w:hint="eastAsia"/>
        </w:rPr>
        <w:t xml:space="preserve">연결되는 </w:t>
      </w:r>
      <w:r w:rsidRPr="00070C11">
        <w:rPr>
          <w:rFonts w:asciiTheme="minorHAnsi" w:eastAsiaTheme="minorHAnsi" w:hAnsiTheme="minorHAnsi" w:hint="eastAsia"/>
        </w:rPr>
        <w:t xml:space="preserve">모습을 보였다. </w:t>
      </w:r>
      <w:r w:rsidR="004519C3" w:rsidRPr="004519C3">
        <w:rPr>
          <w:rFonts w:asciiTheme="minorHAnsi" w:eastAsiaTheme="minorHAnsi" w:hAnsiTheme="minorHAnsi"/>
        </w:rPr>
        <w:t>Think-Aloud 분석에서도 초기 혼란이나 저항 이후 사고가 새로운 방향으로 도약하는 과정이 반복적으로 관찰되었고</w:t>
      </w:r>
      <w:r w:rsidRPr="00070C11">
        <w:rPr>
          <w:rFonts w:asciiTheme="minorHAnsi" w:eastAsiaTheme="minorHAnsi" w:hAnsiTheme="minorHAnsi" w:hint="eastAsia"/>
        </w:rPr>
        <w:t xml:space="preserve">, 아이디어 변형 분석에서도 C4(독립적 생성) 유형이 다른 조건에 비해 높은 비율을 차지하였다. 이러한 경험은 참가자들에게 “평소라면 생각하지 못했을 아이디어를 </w:t>
      </w:r>
      <w:proofErr w:type="spellStart"/>
      <w:r w:rsidRPr="00070C11">
        <w:rPr>
          <w:rFonts w:asciiTheme="minorHAnsi" w:eastAsiaTheme="minorHAnsi" w:hAnsiTheme="minorHAnsi" w:hint="eastAsia"/>
        </w:rPr>
        <w:t>떠올렸다”는</w:t>
      </w:r>
      <w:proofErr w:type="spellEnd"/>
      <w:r w:rsidRPr="00070C11">
        <w:rPr>
          <w:rFonts w:asciiTheme="minorHAnsi" w:eastAsiaTheme="minorHAnsi" w:hAnsiTheme="minorHAnsi" w:hint="eastAsia"/>
        </w:rPr>
        <w:t xml:space="preserve"> 인식을 제공하며, 스스로를 창의적인 문제 해결자로 인식하는 정도를 강화한 것으로 보인다. 다만 반사실적 질문의 난이도와 인지적 부담으로 인해 심리적 소유감과 자율성 점수는 참가자 간 편차가 비교적 크게 나타났으며, 이는 해당 </w:t>
      </w:r>
      <w:r w:rsidR="004519C3">
        <w:rPr>
          <w:rFonts w:asciiTheme="minorHAnsi" w:eastAsiaTheme="minorHAnsi" w:hAnsiTheme="minorHAnsi" w:hint="eastAsia"/>
        </w:rPr>
        <w:t>방식</w:t>
      </w:r>
      <w:r w:rsidRPr="00070C11">
        <w:rPr>
          <w:rFonts w:asciiTheme="minorHAnsi" w:eastAsiaTheme="minorHAnsi" w:hAnsiTheme="minorHAnsi" w:hint="eastAsia"/>
        </w:rPr>
        <w:t xml:space="preserve">이 일부 참가자에게는 강한 </w:t>
      </w:r>
      <w:r w:rsidR="004519C3">
        <w:rPr>
          <w:rFonts w:asciiTheme="minorHAnsi" w:eastAsiaTheme="minorHAnsi" w:hAnsiTheme="minorHAnsi" w:hint="eastAsia"/>
        </w:rPr>
        <w:t>창의성 자극</w:t>
      </w:r>
      <w:r w:rsidRPr="00070C11">
        <w:rPr>
          <w:rFonts w:asciiTheme="minorHAnsi" w:eastAsiaTheme="minorHAnsi" w:hAnsiTheme="minorHAnsi" w:hint="eastAsia"/>
        </w:rPr>
        <w:t xml:space="preserve"> 요인으로, 다른 참가자에게는 부담 요인으로 작용했</w:t>
      </w:r>
      <w:r w:rsidR="004519C3">
        <w:rPr>
          <w:rFonts w:asciiTheme="minorHAnsi" w:eastAsiaTheme="minorHAnsi" w:hAnsiTheme="minorHAnsi" w:hint="eastAsia"/>
        </w:rPr>
        <w:t>다고 해석될 수 있다.</w:t>
      </w:r>
      <w:r w:rsidRPr="00070C11">
        <w:rPr>
          <w:rFonts w:asciiTheme="minorHAnsi" w:eastAsiaTheme="minorHAnsi" w:hAnsiTheme="minorHAnsi" w:hint="eastAsia"/>
        </w:rPr>
        <w:t>.</w:t>
      </w:r>
    </w:p>
    <w:p w14:paraId="0A931F53" w14:textId="77777777" w:rsidR="004519C3" w:rsidRDefault="00E37F1A" w:rsidP="004519C3">
      <w:pPr>
        <w:pStyle w:val="NormalWeb"/>
        <w:ind w:firstLineChars="50" w:firstLine="120"/>
        <w:rPr>
          <w:rFonts w:asciiTheme="minorHAnsi" w:eastAsiaTheme="minorHAnsi" w:hAnsiTheme="minorHAnsi"/>
        </w:rPr>
      </w:pPr>
      <w:r w:rsidRPr="0031016F">
        <w:rPr>
          <w:rFonts w:asciiTheme="minorHAnsi" w:eastAsiaTheme="minorHAnsi" w:hAnsiTheme="minorHAnsi"/>
        </w:rPr>
        <w:t>종합하면, 생성형 AI의</w:t>
      </w:r>
      <w:r w:rsidR="004519C3">
        <w:rPr>
          <w:rFonts w:asciiTheme="minorHAnsi" w:eastAsiaTheme="minorHAnsi" w:hAnsiTheme="minorHAnsi" w:hint="eastAsia"/>
        </w:rPr>
        <w:t xml:space="preserve"> 응답 및 상호작용</w:t>
      </w:r>
      <w:r w:rsidRPr="0031016F">
        <w:rPr>
          <w:rFonts w:asciiTheme="minorHAnsi" w:eastAsiaTheme="minorHAnsi" w:hAnsiTheme="minorHAnsi"/>
        </w:rPr>
        <w:t xml:space="preserve"> 방식은 단순히 아이디어의 양</w:t>
      </w:r>
      <w:r w:rsidR="004519C3">
        <w:rPr>
          <w:rFonts w:asciiTheme="minorHAnsi" w:eastAsiaTheme="minorHAnsi" w:hAnsiTheme="minorHAnsi" w:hint="eastAsia"/>
        </w:rPr>
        <w:t xml:space="preserve">이나 질을 </w:t>
      </w:r>
      <w:r w:rsidRPr="0031016F">
        <w:rPr>
          <w:rFonts w:asciiTheme="minorHAnsi" w:eastAsiaTheme="minorHAnsi" w:hAnsiTheme="minorHAnsi"/>
        </w:rPr>
        <w:t xml:space="preserve">좌우하는 것이 아니라, 사용자가 어떤 방식으로 사고하고 아이디어를 발전시키는지에 구조적인 영향을 미친다. 구체적 예시는 효율성을 높이지만 고착 위험을 동반하며, 추상적 스키마와 반사실적 질문은 사고의 속도를 늦추는 대신 아이디어의 구조적 변형과 독립적 생성을 촉진한다는 점에서 초기 </w:t>
      </w:r>
      <w:proofErr w:type="spellStart"/>
      <w:r w:rsidRPr="0031016F">
        <w:rPr>
          <w:rFonts w:asciiTheme="minorHAnsi" w:eastAsiaTheme="minorHAnsi" w:hAnsiTheme="minorHAnsi"/>
        </w:rPr>
        <w:t>아이데이션</w:t>
      </w:r>
      <w:proofErr w:type="spellEnd"/>
      <w:r w:rsidRPr="0031016F">
        <w:rPr>
          <w:rFonts w:asciiTheme="minorHAnsi" w:eastAsiaTheme="minorHAnsi" w:hAnsiTheme="minorHAnsi"/>
        </w:rPr>
        <w:t xml:space="preserve"> 단계에서 중요한 설계적 시사점을 제공한다.</w:t>
      </w:r>
    </w:p>
    <w:p w14:paraId="7C8059B0" w14:textId="77777777" w:rsidR="004519C3" w:rsidRDefault="004519C3" w:rsidP="004519C3">
      <w:pPr>
        <w:pStyle w:val="NormalWeb"/>
        <w:ind w:firstLineChars="50" w:firstLine="120"/>
        <w:rPr>
          <w:rFonts w:asciiTheme="minorHAnsi" w:eastAsiaTheme="minorHAnsi" w:hAnsiTheme="minorHAnsi"/>
        </w:rPr>
      </w:pPr>
    </w:p>
    <w:p w14:paraId="52EE55EE" w14:textId="17964FCE" w:rsidR="008C5C92" w:rsidRPr="004519C3" w:rsidRDefault="008C5C92" w:rsidP="004519C3">
      <w:pPr>
        <w:pStyle w:val="NormalWeb"/>
        <w:ind w:firstLineChars="50" w:firstLine="120"/>
        <w:rPr>
          <w:rFonts w:asciiTheme="minorHAnsi" w:eastAsiaTheme="minorHAnsi" w:hAnsiTheme="minorHAnsi"/>
        </w:rPr>
      </w:pPr>
      <w:r w:rsidRPr="0031016F">
        <w:rPr>
          <w:rFonts w:asciiTheme="minorHAnsi" w:eastAsiaTheme="minorHAnsi" w:hAnsiTheme="minorHAnsi" w:hint="eastAsia"/>
          <w:b/>
          <w:bCs/>
        </w:rPr>
        <w:t>3. 연구의 의</w:t>
      </w:r>
      <w:r w:rsidR="00C619B3" w:rsidRPr="0031016F">
        <w:rPr>
          <w:rFonts w:asciiTheme="minorHAnsi" w:eastAsiaTheme="minorHAnsi" w:hAnsiTheme="minorHAnsi" w:hint="eastAsia"/>
          <w:b/>
          <w:bCs/>
        </w:rPr>
        <w:t>미</w:t>
      </w:r>
    </w:p>
    <w:p w14:paraId="061FCBF2" w14:textId="7C1CF846" w:rsidR="00070C11" w:rsidRPr="0031016F" w:rsidRDefault="00070C11" w:rsidP="004519C3">
      <w:pPr>
        <w:pStyle w:val="NormalWeb"/>
        <w:ind w:firstLineChars="50" w:firstLine="120"/>
        <w:rPr>
          <w:rFonts w:asciiTheme="minorHAnsi" w:eastAsiaTheme="minorHAnsi" w:hAnsiTheme="minorHAnsi"/>
        </w:rPr>
      </w:pPr>
      <w:r w:rsidRPr="0031016F">
        <w:rPr>
          <w:rFonts w:asciiTheme="minorHAnsi" w:eastAsiaTheme="minorHAnsi" w:hAnsiTheme="minorHAnsi"/>
        </w:rPr>
        <w:t xml:space="preserve">본 연구는 생성형 AI가 초기 </w:t>
      </w:r>
      <w:proofErr w:type="spellStart"/>
      <w:r w:rsidRPr="0031016F">
        <w:rPr>
          <w:rFonts w:asciiTheme="minorHAnsi" w:eastAsiaTheme="minorHAnsi" w:hAnsiTheme="minorHAnsi"/>
        </w:rPr>
        <w:t>아이데이션을</w:t>
      </w:r>
      <w:proofErr w:type="spellEnd"/>
      <w:r w:rsidRPr="0031016F">
        <w:rPr>
          <w:rFonts w:asciiTheme="minorHAnsi" w:eastAsiaTheme="minorHAnsi" w:hAnsiTheme="minorHAnsi"/>
        </w:rPr>
        <w:t xml:space="preserve"> 지원할 때, </w:t>
      </w:r>
      <w:r w:rsidR="00E14D99">
        <w:rPr>
          <w:rFonts w:asciiTheme="minorHAnsi" w:eastAsiaTheme="minorHAnsi" w:hAnsiTheme="minorHAnsi"/>
        </w:rPr>
        <w:t>‘</w:t>
      </w:r>
      <w:r w:rsidRPr="004519C3">
        <w:rPr>
          <w:rStyle w:val="Strong"/>
          <w:rFonts w:asciiTheme="minorHAnsi" w:eastAsiaTheme="minorHAnsi" w:hAnsiTheme="minorHAnsi"/>
          <w:b w:val="0"/>
          <w:bCs w:val="0"/>
        </w:rPr>
        <w:t>무엇을 제시하느냐</w:t>
      </w:r>
      <w:r w:rsidR="00E14D99">
        <w:rPr>
          <w:rStyle w:val="Strong"/>
          <w:rFonts w:asciiTheme="minorHAnsi" w:eastAsiaTheme="minorHAnsi" w:hAnsiTheme="minorHAnsi"/>
          <w:b w:val="0"/>
          <w:bCs w:val="0"/>
        </w:rPr>
        <w:t>’</w:t>
      </w:r>
      <w:r w:rsidRPr="004519C3">
        <w:rPr>
          <w:rStyle w:val="Strong"/>
          <w:rFonts w:asciiTheme="minorHAnsi" w:eastAsiaTheme="minorHAnsi" w:hAnsiTheme="minorHAnsi"/>
          <w:b w:val="0"/>
          <w:bCs w:val="0"/>
        </w:rPr>
        <w:t>보다 ‘어떻게 제시하느냐’가 사용자 사고의 방향과 깊이를 결정</w:t>
      </w:r>
      <w:r w:rsidR="004519C3">
        <w:rPr>
          <w:rStyle w:val="Strong"/>
          <w:rFonts w:asciiTheme="minorHAnsi" w:eastAsiaTheme="minorHAnsi" w:hAnsiTheme="minorHAnsi" w:hint="eastAsia"/>
          <w:b w:val="0"/>
          <w:bCs w:val="0"/>
        </w:rPr>
        <w:t>할 수 있다는</w:t>
      </w:r>
      <w:r w:rsidRPr="0031016F">
        <w:rPr>
          <w:rFonts w:asciiTheme="minorHAnsi" w:eastAsiaTheme="minorHAnsi" w:hAnsiTheme="minorHAnsi"/>
        </w:rPr>
        <w:t xml:space="preserve"> 점을</w:t>
      </w:r>
      <w:r w:rsidR="004519C3">
        <w:rPr>
          <w:rFonts w:asciiTheme="minorHAnsi" w:eastAsiaTheme="minorHAnsi" w:hAnsiTheme="minorHAnsi" w:hint="eastAsia"/>
        </w:rPr>
        <w:t xml:space="preserve"> </w:t>
      </w:r>
      <w:r w:rsidRPr="0031016F">
        <w:rPr>
          <w:rFonts w:asciiTheme="minorHAnsi" w:eastAsiaTheme="minorHAnsi" w:hAnsiTheme="minorHAnsi"/>
        </w:rPr>
        <w:t xml:space="preserve">보여준다. </w:t>
      </w:r>
      <w:r w:rsidR="004519C3">
        <w:rPr>
          <w:rFonts w:asciiTheme="minorHAnsi" w:eastAsiaTheme="minorHAnsi" w:hAnsiTheme="minorHAnsi" w:hint="eastAsia"/>
        </w:rPr>
        <w:t xml:space="preserve">기술적으로 성능이 </w:t>
      </w:r>
      <w:r w:rsidRPr="0031016F">
        <w:rPr>
          <w:rFonts w:asciiTheme="minorHAnsi" w:eastAsiaTheme="minorHAnsi" w:hAnsiTheme="minorHAnsi"/>
        </w:rPr>
        <w:t xml:space="preserve">동일한 AI 모델이라도 구체적 예시 중심의 개입은 사고를 빠르게 수렴시키며 고착을 강화한 반면, 추상적 스키마나 반사실적 질문과 같은 </w:t>
      </w:r>
      <w:r w:rsidR="004519C3">
        <w:rPr>
          <w:rFonts w:asciiTheme="minorHAnsi" w:eastAsiaTheme="minorHAnsi" w:hAnsiTheme="minorHAnsi" w:hint="eastAsia"/>
        </w:rPr>
        <w:t xml:space="preserve">특정 </w:t>
      </w:r>
      <w:proofErr w:type="spellStart"/>
      <w:r w:rsidRPr="0031016F">
        <w:rPr>
          <w:rFonts w:asciiTheme="minorHAnsi" w:eastAsiaTheme="minorHAnsi" w:hAnsiTheme="minorHAnsi"/>
        </w:rPr>
        <w:t>프레이밍</w:t>
      </w:r>
      <w:proofErr w:type="spellEnd"/>
      <w:r w:rsidR="004519C3">
        <w:rPr>
          <w:rFonts w:asciiTheme="minorHAnsi" w:eastAsiaTheme="minorHAnsi" w:hAnsiTheme="minorHAnsi" w:hint="eastAsia"/>
        </w:rPr>
        <w:t>(</w:t>
      </w:r>
      <w:r w:rsidR="004519C3">
        <w:rPr>
          <w:rFonts w:asciiTheme="minorHAnsi" w:eastAsiaTheme="minorHAnsi" w:hAnsiTheme="minorHAnsi"/>
        </w:rPr>
        <w:t>framing)</w:t>
      </w:r>
      <w:r w:rsidR="004519C3">
        <w:rPr>
          <w:rFonts w:asciiTheme="minorHAnsi" w:eastAsiaTheme="minorHAnsi" w:hAnsiTheme="minorHAnsi" w:hint="eastAsia"/>
        </w:rPr>
        <w:t xml:space="preserve"> 방식</w:t>
      </w:r>
      <w:r w:rsidRPr="0031016F">
        <w:rPr>
          <w:rFonts w:asciiTheme="minorHAnsi" w:eastAsiaTheme="minorHAnsi" w:hAnsiTheme="minorHAnsi"/>
        </w:rPr>
        <w:t xml:space="preserve">은 사고의 속도를 늦추는 대신 아이디어 변형과 탐색을 </w:t>
      </w:r>
      <w:r w:rsidR="00B2325B">
        <w:rPr>
          <w:rFonts w:asciiTheme="minorHAnsi" w:eastAsiaTheme="minorHAnsi" w:hAnsiTheme="minorHAnsi" w:hint="eastAsia"/>
        </w:rPr>
        <w:t>유도</w:t>
      </w:r>
      <w:r w:rsidRPr="0031016F">
        <w:rPr>
          <w:rFonts w:asciiTheme="minorHAnsi" w:eastAsiaTheme="minorHAnsi" w:hAnsiTheme="minorHAnsi"/>
        </w:rPr>
        <w:t xml:space="preserve">하였다. 이는 생성형 AI의 창의성 효과가 기술적 성능의 문제가 아니라, </w:t>
      </w:r>
      <w:r w:rsidRPr="00B2325B">
        <w:rPr>
          <w:rStyle w:val="Strong"/>
          <w:rFonts w:asciiTheme="minorHAnsi" w:eastAsiaTheme="minorHAnsi" w:hAnsiTheme="minorHAnsi"/>
          <w:b w:val="0"/>
          <w:bCs w:val="0"/>
        </w:rPr>
        <w:t>상호작용 설계의 문제</w:t>
      </w:r>
      <w:r w:rsidRPr="0031016F">
        <w:rPr>
          <w:rFonts w:asciiTheme="minorHAnsi" w:eastAsiaTheme="minorHAnsi" w:hAnsiTheme="minorHAnsi"/>
        </w:rPr>
        <w:t>임을 시사하며, 창의적 업무 맥락에서 AI</w:t>
      </w:r>
      <w:proofErr w:type="spellStart"/>
      <w:r w:rsidRPr="0031016F">
        <w:rPr>
          <w:rFonts w:asciiTheme="minorHAnsi" w:eastAsiaTheme="minorHAnsi" w:hAnsiTheme="minorHAnsi"/>
        </w:rPr>
        <w:t>를</w:t>
      </w:r>
      <w:proofErr w:type="spellEnd"/>
      <w:r w:rsidRPr="0031016F">
        <w:rPr>
          <w:rFonts w:asciiTheme="minorHAnsi" w:eastAsiaTheme="minorHAnsi" w:hAnsiTheme="minorHAnsi"/>
        </w:rPr>
        <w:t xml:space="preserve"> 단순한 결과 생성기가 아닌 </w:t>
      </w:r>
      <w:r w:rsidRPr="00B2325B">
        <w:rPr>
          <w:rStyle w:val="Strong"/>
          <w:rFonts w:asciiTheme="minorHAnsi" w:eastAsiaTheme="minorHAnsi" w:hAnsiTheme="minorHAnsi"/>
          <w:b w:val="0"/>
          <w:bCs w:val="0"/>
        </w:rPr>
        <w:t>사고 촉진 도구</w:t>
      </w:r>
      <w:r w:rsidR="00B2325B">
        <w:rPr>
          <w:rFonts w:asciiTheme="minorHAnsi" w:eastAsiaTheme="minorHAnsi" w:hAnsiTheme="minorHAnsi" w:hint="eastAsia"/>
        </w:rPr>
        <w:t>로 활용될 수 있음을 뜻한다</w:t>
      </w:r>
      <w:r w:rsidRPr="0031016F">
        <w:rPr>
          <w:rFonts w:asciiTheme="minorHAnsi" w:eastAsiaTheme="minorHAnsi" w:hAnsiTheme="minorHAnsi"/>
        </w:rPr>
        <w:t>.</w:t>
      </w:r>
      <w:r w:rsidR="00B2325B">
        <w:rPr>
          <w:rFonts w:asciiTheme="minorHAnsi" w:eastAsiaTheme="minorHAnsi" w:hAnsiTheme="minorHAnsi" w:hint="eastAsia"/>
        </w:rPr>
        <w:t xml:space="preserve"> 더 </w:t>
      </w:r>
      <w:r w:rsidR="00B2325B">
        <w:rPr>
          <w:rFonts w:asciiTheme="minorHAnsi" w:eastAsiaTheme="minorHAnsi" w:hAnsiTheme="minorHAnsi" w:hint="eastAsia"/>
        </w:rPr>
        <w:lastRenderedPageBreak/>
        <w:t xml:space="preserve">나아가 동일한 성능의 모델이라도 업무의 성격과 목적성에 따라 상호작용 요소를 조절, 최적 설계를 한다며 더 적합한 결과물을 도출하여 업무의 효율성과 생산성을 높일 수 있을 것이라 예상된다.  </w:t>
      </w:r>
    </w:p>
    <w:p w14:paraId="0CDFAFE0" w14:textId="626287EB" w:rsidR="00070C11" w:rsidRPr="0031016F" w:rsidRDefault="00070C11" w:rsidP="00B2325B">
      <w:pPr>
        <w:pStyle w:val="NormalWeb"/>
        <w:ind w:firstLineChars="50" w:firstLine="120"/>
        <w:rPr>
          <w:rFonts w:asciiTheme="minorHAnsi" w:eastAsiaTheme="minorHAnsi" w:hAnsiTheme="minorHAnsi"/>
        </w:rPr>
      </w:pPr>
      <w:r w:rsidRPr="0031016F">
        <w:rPr>
          <w:rFonts w:asciiTheme="minorHAnsi" w:eastAsiaTheme="minorHAnsi" w:hAnsiTheme="minorHAnsi"/>
        </w:rPr>
        <w:t xml:space="preserve">실무적 관점에서 본 연구는 AI 기반 </w:t>
      </w:r>
      <w:proofErr w:type="spellStart"/>
      <w:r w:rsidRPr="0031016F">
        <w:rPr>
          <w:rFonts w:asciiTheme="minorHAnsi" w:eastAsiaTheme="minorHAnsi" w:hAnsiTheme="minorHAnsi"/>
        </w:rPr>
        <w:t>아이데이션</w:t>
      </w:r>
      <w:proofErr w:type="spellEnd"/>
      <w:r w:rsidRPr="0031016F">
        <w:rPr>
          <w:rFonts w:asciiTheme="minorHAnsi" w:eastAsiaTheme="minorHAnsi" w:hAnsiTheme="minorHAnsi"/>
        </w:rPr>
        <w:t xml:space="preserve"> 도구가 항상 ‘정답에 가까운 아이디어</w:t>
      </w:r>
      <w:r w:rsidR="00B2325B">
        <w:rPr>
          <w:rFonts w:asciiTheme="minorHAnsi" w:eastAsiaTheme="minorHAnsi" w:hAnsiTheme="minorHAnsi"/>
        </w:rPr>
        <w:t xml:space="preserve"> </w:t>
      </w:r>
      <w:r w:rsidR="00B2325B">
        <w:rPr>
          <w:rFonts w:asciiTheme="minorHAnsi" w:eastAsiaTheme="minorHAnsi" w:hAnsiTheme="minorHAnsi" w:hint="eastAsia"/>
        </w:rPr>
        <w:t>리스트</w:t>
      </w:r>
      <w:r w:rsidRPr="0031016F">
        <w:rPr>
          <w:rFonts w:asciiTheme="minorHAnsi" w:eastAsiaTheme="minorHAnsi" w:hAnsiTheme="minorHAnsi"/>
        </w:rPr>
        <w:t>’</w:t>
      </w:r>
      <w:proofErr w:type="spellStart"/>
      <w:r w:rsidRPr="0031016F">
        <w:rPr>
          <w:rFonts w:asciiTheme="minorHAnsi" w:eastAsiaTheme="minorHAnsi" w:hAnsiTheme="minorHAnsi"/>
        </w:rPr>
        <w:t>를</w:t>
      </w:r>
      <w:proofErr w:type="spellEnd"/>
      <w:r w:rsidRPr="0031016F">
        <w:rPr>
          <w:rFonts w:asciiTheme="minorHAnsi" w:eastAsiaTheme="minorHAnsi" w:hAnsiTheme="minorHAnsi"/>
        </w:rPr>
        <w:t xml:space="preserve"> 빠르게 제시하는 방식이 최선은 아님을 보여준다. 기획·디자인·마케팅 등 초기 발산이 중요한 업무에서는, 구체적 예시를 바로 제공하는 인터페이스가 오히려 팀의 아이디어 다양성과 개인의 창의적 기여를 약화시킬 수 있다. 대신 문제 구조를 드러내는 스키마 제시나, 기존 가정을 뒤집는 질문형 개입을 단계적으로 활용함으로써 사용자의 사고 주도권을 유지하고, 아이디어에 대한 심리적 소유감과 창의적 </w:t>
      </w:r>
      <w:proofErr w:type="spellStart"/>
      <w:r w:rsidRPr="0031016F">
        <w:rPr>
          <w:rFonts w:asciiTheme="minorHAnsi" w:eastAsiaTheme="minorHAnsi" w:hAnsiTheme="minorHAnsi"/>
        </w:rPr>
        <w:t>자기효능감을</w:t>
      </w:r>
      <w:proofErr w:type="spellEnd"/>
      <w:r w:rsidRPr="0031016F">
        <w:rPr>
          <w:rFonts w:asciiTheme="minorHAnsi" w:eastAsiaTheme="minorHAnsi" w:hAnsiTheme="minorHAnsi"/>
        </w:rPr>
        <w:t xml:space="preserve"> 함께 높일 수 있다. 이는 실무에서 AI</w:t>
      </w:r>
      <w:proofErr w:type="spellStart"/>
      <w:r w:rsidRPr="0031016F">
        <w:rPr>
          <w:rFonts w:asciiTheme="minorHAnsi" w:eastAsiaTheme="minorHAnsi" w:hAnsiTheme="minorHAnsi"/>
        </w:rPr>
        <w:t>를</w:t>
      </w:r>
      <w:proofErr w:type="spellEnd"/>
      <w:r w:rsidRPr="0031016F">
        <w:rPr>
          <w:rFonts w:asciiTheme="minorHAnsi" w:eastAsiaTheme="minorHAnsi" w:hAnsiTheme="minorHAnsi"/>
        </w:rPr>
        <w:t xml:space="preserve"> “아이디어를 대신 </w:t>
      </w:r>
      <w:r w:rsidR="00B2325B">
        <w:rPr>
          <w:rFonts w:asciiTheme="minorHAnsi" w:eastAsiaTheme="minorHAnsi" w:hAnsiTheme="minorHAnsi" w:hint="eastAsia"/>
        </w:rPr>
        <w:t>내주는</w:t>
      </w:r>
      <w:r w:rsidRPr="0031016F">
        <w:rPr>
          <w:rFonts w:asciiTheme="minorHAnsi" w:eastAsiaTheme="minorHAnsi" w:hAnsiTheme="minorHAnsi"/>
        </w:rPr>
        <w:t xml:space="preserve"> 도구”가 아니라, </w:t>
      </w:r>
      <w:r w:rsidRPr="00B2325B">
        <w:rPr>
          <w:rStyle w:val="Strong"/>
          <w:rFonts w:asciiTheme="minorHAnsi" w:eastAsiaTheme="minorHAnsi" w:hAnsiTheme="minorHAnsi"/>
          <w:b w:val="0"/>
          <w:bCs w:val="0"/>
        </w:rPr>
        <w:t xml:space="preserve">사고를 확장시키는 코치 혹은 </w:t>
      </w:r>
      <w:proofErr w:type="spellStart"/>
      <w:r w:rsidRPr="00B2325B">
        <w:rPr>
          <w:rStyle w:val="Strong"/>
          <w:rFonts w:asciiTheme="minorHAnsi" w:eastAsiaTheme="minorHAnsi" w:hAnsiTheme="minorHAnsi"/>
          <w:b w:val="0"/>
          <w:bCs w:val="0"/>
        </w:rPr>
        <w:t>퍼실리테이터</w:t>
      </w:r>
      <w:r w:rsidRPr="00B2325B">
        <w:rPr>
          <w:rFonts w:asciiTheme="minorHAnsi" w:eastAsiaTheme="minorHAnsi" w:hAnsiTheme="minorHAnsi"/>
        </w:rPr>
        <w:t>로</w:t>
      </w:r>
      <w:proofErr w:type="spellEnd"/>
      <w:r w:rsidRPr="00B2325B">
        <w:rPr>
          <w:rFonts w:asciiTheme="minorHAnsi" w:eastAsiaTheme="minorHAnsi" w:hAnsiTheme="minorHAnsi"/>
          <w:b/>
          <w:bCs/>
        </w:rPr>
        <w:t xml:space="preserve"> </w:t>
      </w:r>
      <w:r w:rsidRPr="0031016F">
        <w:rPr>
          <w:rFonts w:asciiTheme="minorHAnsi" w:eastAsiaTheme="minorHAnsi" w:hAnsiTheme="minorHAnsi"/>
        </w:rPr>
        <w:t>활용해야 함을 시사한다.</w:t>
      </w:r>
    </w:p>
    <w:p w14:paraId="7C6AD73F" w14:textId="5FD70D19" w:rsidR="00070C11" w:rsidRPr="0031016F" w:rsidRDefault="00070C11" w:rsidP="00B2325B">
      <w:pPr>
        <w:pStyle w:val="NormalWeb"/>
        <w:ind w:firstLineChars="50" w:firstLine="120"/>
        <w:rPr>
          <w:rFonts w:asciiTheme="minorHAnsi" w:eastAsiaTheme="minorHAnsi" w:hAnsiTheme="minorHAnsi"/>
        </w:rPr>
      </w:pPr>
      <w:r w:rsidRPr="0031016F">
        <w:rPr>
          <w:rFonts w:asciiTheme="minorHAnsi" w:eastAsiaTheme="minorHAnsi" w:hAnsiTheme="minorHAnsi"/>
        </w:rPr>
        <w:t xml:space="preserve">인터페이스 설계 측면에서도 생성형 AI 시스템은 모든 상황에서 즉각적인 답변을 노출하기보다는, </w:t>
      </w:r>
      <w:proofErr w:type="spellStart"/>
      <w:r w:rsidRPr="0031016F">
        <w:rPr>
          <w:rFonts w:asciiTheme="minorHAnsi" w:eastAsiaTheme="minorHAnsi" w:hAnsiTheme="minorHAnsi"/>
        </w:rPr>
        <w:t>아이데이션</w:t>
      </w:r>
      <w:proofErr w:type="spellEnd"/>
      <w:r w:rsidRPr="0031016F">
        <w:rPr>
          <w:rFonts w:asciiTheme="minorHAnsi" w:eastAsiaTheme="minorHAnsi" w:hAnsiTheme="minorHAnsi"/>
        </w:rPr>
        <w:t xml:space="preserve"> 단계</w:t>
      </w:r>
      <w:r w:rsidR="00B2325B">
        <w:rPr>
          <w:rFonts w:asciiTheme="minorHAnsi" w:eastAsiaTheme="minorHAnsi" w:hAnsiTheme="minorHAnsi" w:hint="eastAsia"/>
        </w:rPr>
        <w:t>나 목적에</w:t>
      </w:r>
      <w:r w:rsidRPr="0031016F">
        <w:rPr>
          <w:rFonts w:asciiTheme="minorHAnsi" w:eastAsiaTheme="minorHAnsi" w:hAnsiTheme="minorHAnsi"/>
        </w:rPr>
        <w:t xml:space="preserve"> 따라 </w:t>
      </w:r>
      <w:r w:rsidRPr="00B2325B">
        <w:rPr>
          <w:rStyle w:val="Strong"/>
          <w:rFonts w:asciiTheme="minorHAnsi" w:eastAsiaTheme="minorHAnsi" w:hAnsiTheme="minorHAnsi"/>
          <w:b w:val="0"/>
          <w:bCs w:val="0"/>
        </w:rPr>
        <w:t>응답의 구체성 수준을 조절하는 적응형 인터페이스</w:t>
      </w:r>
      <w:r w:rsidRPr="0031016F">
        <w:rPr>
          <w:rFonts w:asciiTheme="minorHAnsi" w:eastAsiaTheme="minorHAnsi" w:hAnsiTheme="minorHAnsi"/>
        </w:rPr>
        <w:t>를 고려할 필요가 있다. 예를 들어 초기 단계에서는 스키마나 반사실적 질문을 우선 제시하고, 사용자가 충분히 탐색한 이후</w:t>
      </w:r>
      <w:r w:rsidR="00B2325B">
        <w:rPr>
          <w:rFonts w:asciiTheme="minorHAnsi" w:eastAsiaTheme="minorHAnsi" w:hAnsiTheme="minorHAnsi" w:hint="eastAsia"/>
        </w:rPr>
        <w:t>, 방향성이 구체화되고 확고해 졌을 경우</w:t>
      </w:r>
      <w:r w:rsidRPr="0031016F">
        <w:rPr>
          <w:rFonts w:asciiTheme="minorHAnsi" w:eastAsiaTheme="minorHAnsi" w:hAnsiTheme="minorHAnsi"/>
        </w:rPr>
        <w:t xml:space="preserve">에만 구체적 예시를 제공하는 방식이 가능하다. 이러한 설계는 사용자에게 일시적인 인지적 불편함, 즉 생산적 마찰(Positive Friction)을 제공하지만, 그 결과 더 깊은 사고와 의미 있는 아이디어 생성으로 이어질 수 있다. 본 연구는 생성형 AI 인터페이스가 효율성 중심의 즉각적 만족을 넘어, </w:t>
      </w:r>
      <w:r w:rsidRPr="00B2325B">
        <w:rPr>
          <w:rStyle w:val="Strong"/>
          <w:rFonts w:asciiTheme="minorHAnsi" w:eastAsiaTheme="minorHAnsi" w:hAnsiTheme="minorHAnsi"/>
          <w:b w:val="0"/>
          <w:bCs w:val="0"/>
        </w:rPr>
        <w:t>사용자의 사고 경험과 창의적 성장까지 설계 대상에 포함해야 함</w:t>
      </w:r>
      <w:r w:rsidRPr="0031016F">
        <w:rPr>
          <w:rFonts w:asciiTheme="minorHAnsi" w:eastAsiaTheme="minorHAnsi" w:hAnsiTheme="minorHAnsi"/>
        </w:rPr>
        <w:t>을 보여준다는 점에서 실무적·학문적</w:t>
      </w:r>
      <w:r w:rsidR="00B2325B">
        <w:rPr>
          <w:rFonts w:asciiTheme="minorHAnsi" w:eastAsiaTheme="minorHAnsi" w:hAnsiTheme="minorHAnsi" w:hint="eastAsia"/>
        </w:rPr>
        <w:t xml:space="preserve">으로 기여할 수 있을 것이라고 기대한다. </w:t>
      </w:r>
      <w:r w:rsidRPr="0031016F">
        <w:rPr>
          <w:rFonts w:asciiTheme="minorHAnsi" w:eastAsiaTheme="minorHAnsi" w:hAnsiTheme="minorHAnsi"/>
        </w:rPr>
        <w:t>.</w:t>
      </w:r>
    </w:p>
    <w:p w14:paraId="1D53AF41" w14:textId="77777777" w:rsidR="00132E36" w:rsidRPr="0031016F" w:rsidRDefault="00132E36" w:rsidP="00132E36">
      <w:pPr>
        <w:widowControl/>
        <w:wordWrap/>
        <w:autoSpaceDE/>
        <w:autoSpaceDN/>
        <w:rPr>
          <w:rFonts w:eastAsiaTheme="minorHAnsi"/>
        </w:rPr>
      </w:pPr>
    </w:p>
    <w:p w14:paraId="4EF13A08" w14:textId="77777777" w:rsidR="00132E36" w:rsidRPr="0031016F" w:rsidRDefault="00132E36" w:rsidP="00132E36">
      <w:pPr>
        <w:widowControl/>
        <w:wordWrap/>
        <w:autoSpaceDE/>
        <w:autoSpaceDN/>
        <w:rPr>
          <w:rFonts w:eastAsiaTheme="minorHAnsi"/>
        </w:rPr>
      </w:pPr>
    </w:p>
    <w:p w14:paraId="20F3FFB2" w14:textId="77777777" w:rsidR="00320A10" w:rsidRPr="0031016F" w:rsidRDefault="00320A10" w:rsidP="00320A10">
      <w:pPr>
        <w:widowControl/>
        <w:wordWrap/>
        <w:autoSpaceDE/>
        <w:autoSpaceDN/>
        <w:rPr>
          <w:rFonts w:eastAsiaTheme="minorHAnsi"/>
          <w:i/>
          <w:iCs/>
          <w:color w:val="FF0000"/>
        </w:rPr>
      </w:pPr>
    </w:p>
    <w:p w14:paraId="18560CA3" w14:textId="77777777" w:rsidR="00320A10" w:rsidRPr="0031016F" w:rsidRDefault="00320A10" w:rsidP="00320A10">
      <w:pPr>
        <w:widowControl/>
        <w:wordWrap/>
        <w:autoSpaceDE/>
        <w:autoSpaceDN/>
        <w:rPr>
          <w:rFonts w:eastAsiaTheme="minorHAnsi"/>
          <w:i/>
          <w:iCs/>
          <w:color w:val="FF0000"/>
        </w:rPr>
      </w:pPr>
    </w:p>
    <w:p w14:paraId="562DD147" w14:textId="77777777" w:rsidR="00FD066E" w:rsidRPr="0031016F" w:rsidRDefault="00FD066E" w:rsidP="00320A10">
      <w:pPr>
        <w:widowControl/>
        <w:wordWrap/>
        <w:autoSpaceDE/>
        <w:autoSpaceDN/>
        <w:rPr>
          <w:rFonts w:eastAsiaTheme="minorHAnsi"/>
          <w:i/>
          <w:iCs/>
          <w:color w:val="FF0000"/>
        </w:rPr>
      </w:pPr>
    </w:p>
    <w:p w14:paraId="76270481" w14:textId="77777777" w:rsidR="00E82D31" w:rsidRDefault="00E82D31" w:rsidP="00320A10">
      <w:pPr>
        <w:widowControl/>
        <w:wordWrap/>
        <w:autoSpaceDE/>
        <w:autoSpaceDN/>
        <w:jc w:val="both"/>
        <w:rPr>
          <w:i/>
          <w:iCs/>
          <w:color w:val="FF0000"/>
        </w:rPr>
      </w:pPr>
    </w:p>
    <w:p w14:paraId="78EC69B4" w14:textId="195893B3" w:rsidR="00320A10" w:rsidRPr="00320A10" w:rsidRDefault="00320A10" w:rsidP="00320A10">
      <w:pPr>
        <w:widowControl/>
        <w:wordWrap/>
        <w:autoSpaceDE/>
        <w:autoSpaceDN/>
        <w:jc w:val="both"/>
        <w:rPr>
          <w:b/>
          <w:bCs/>
          <w:sz w:val="24"/>
        </w:rPr>
      </w:pPr>
      <w:r w:rsidRPr="00320A10">
        <w:rPr>
          <w:rFonts w:hint="eastAsia"/>
          <w:b/>
          <w:bCs/>
          <w:sz w:val="24"/>
        </w:rPr>
        <w:lastRenderedPageBreak/>
        <w:t>참고 문헌</w:t>
      </w:r>
    </w:p>
    <w:p w14:paraId="3AE33747" w14:textId="77777777" w:rsidR="00283B2C" w:rsidRPr="00283B2C" w:rsidRDefault="00557AB0" w:rsidP="00283B2C">
      <w:pPr>
        <w:widowControl/>
        <w:wordWrap/>
        <w:autoSpaceDE/>
        <w:autoSpaceDN/>
        <w:rPr>
          <w:rFonts w:eastAsiaTheme="minorHAnsi" w:cs="Arial"/>
          <w:color w:val="1F1F1F"/>
          <w:sz w:val="24"/>
          <w:shd w:val="clear" w:color="auto" w:fill="FFFFFF"/>
        </w:rPr>
      </w:pPr>
      <w:r w:rsidRPr="00283B2C">
        <w:rPr>
          <w:rFonts w:eastAsiaTheme="minorHAnsi" w:cs="Arial" w:hint="eastAsia"/>
          <w:color w:val="1F1F1F"/>
          <w:sz w:val="24"/>
          <w:shd w:val="clear" w:color="auto" w:fill="FFFFFF"/>
        </w:rPr>
        <w:t>1</w:t>
      </w:r>
      <w:r w:rsidR="00B2325B" w:rsidRPr="00283B2C">
        <w:rPr>
          <w:rFonts w:eastAsiaTheme="minorHAnsi" w:cs="Arial" w:hint="eastAsia"/>
          <w:color w:val="1F1F1F"/>
          <w:sz w:val="24"/>
          <w:shd w:val="clear" w:color="auto" w:fill="FFFFFF"/>
        </w:rPr>
        <w:t>)</w:t>
      </w:r>
      <w:r w:rsidR="00283B2C" w:rsidRPr="00283B2C">
        <w:rPr>
          <w:rFonts w:eastAsiaTheme="minorHAnsi" w:cs="Courier New"/>
          <w:color w:val="333333"/>
          <w:sz w:val="24"/>
          <w:shd w:val="clear" w:color="auto" w:fill="F0F0F0"/>
        </w:rPr>
        <w:t xml:space="preserve"> </w:t>
      </w:r>
      <w:proofErr w:type="spellStart"/>
      <w:r w:rsidR="00283B2C" w:rsidRPr="00283B2C">
        <w:rPr>
          <w:rFonts w:eastAsiaTheme="minorHAnsi" w:cs="Arial"/>
          <w:color w:val="1F1F1F"/>
          <w:sz w:val="24"/>
          <w:shd w:val="clear" w:color="auto" w:fill="FFFFFF"/>
        </w:rPr>
        <w:t>Samangi</w:t>
      </w:r>
      <w:proofErr w:type="spellEnd"/>
      <w:r w:rsidR="00283B2C" w:rsidRPr="00283B2C">
        <w:rPr>
          <w:rFonts w:eastAsiaTheme="minorHAnsi" w:cs="Arial"/>
          <w:color w:val="1F1F1F"/>
          <w:sz w:val="24"/>
          <w:shd w:val="clear" w:color="auto" w:fill="FFFFFF"/>
        </w:rPr>
        <w:t xml:space="preserve"> </w:t>
      </w:r>
      <w:proofErr w:type="spellStart"/>
      <w:r w:rsidR="00283B2C" w:rsidRPr="00283B2C">
        <w:rPr>
          <w:rFonts w:eastAsiaTheme="minorHAnsi" w:cs="Arial"/>
          <w:color w:val="1F1F1F"/>
          <w:sz w:val="24"/>
          <w:shd w:val="clear" w:color="auto" w:fill="FFFFFF"/>
        </w:rPr>
        <w:t>Wadinambiarachchi</w:t>
      </w:r>
      <w:proofErr w:type="spellEnd"/>
      <w:r w:rsidR="00283B2C" w:rsidRPr="00283B2C">
        <w:rPr>
          <w:rFonts w:eastAsiaTheme="minorHAnsi" w:cs="Arial"/>
          <w:color w:val="1F1F1F"/>
          <w:sz w:val="24"/>
          <w:shd w:val="clear" w:color="auto" w:fill="FFFFFF"/>
        </w:rPr>
        <w:t>, Ryan M. Kelly, Saumya Pareek, Qiushi Zhou, and Eduardo Velloso. 2024. The Effects of Generative AI on Design Fixation and Divergent Thinking. In Proceedings of the 2024 CHI Conference on Human Factors in Computing Systems (CHI '24). Association for Computing Machinery, New York, NY, USA, Article 380, 1–18. https://doi.org/10.1145/3613904.3642919</w:t>
      </w:r>
      <w:r w:rsidR="00283B2C" w:rsidRPr="00283B2C">
        <w:rPr>
          <w:rFonts w:eastAsiaTheme="minorHAnsi" w:cs="Arial" w:hint="eastAsia"/>
          <w:color w:val="1F1F1F"/>
          <w:sz w:val="24"/>
          <w:shd w:val="clear" w:color="auto" w:fill="FFFFFF"/>
        </w:rPr>
        <w:t xml:space="preserve"> </w:t>
      </w:r>
    </w:p>
    <w:p w14:paraId="403BA007" w14:textId="77777777" w:rsidR="00283B2C" w:rsidRDefault="00557AB0" w:rsidP="00283B2C">
      <w:pPr>
        <w:widowControl/>
        <w:wordWrap/>
        <w:autoSpaceDE/>
        <w:autoSpaceDN/>
        <w:rPr>
          <w:rFonts w:eastAsiaTheme="minorHAnsi" w:cs="Arial"/>
          <w:color w:val="1F1F1F"/>
          <w:sz w:val="24"/>
          <w:shd w:val="clear" w:color="auto" w:fill="FFFFFF"/>
        </w:rPr>
      </w:pPr>
      <w:r w:rsidRPr="00283B2C">
        <w:rPr>
          <w:rFonts w:eastAsiaTheme="minorHAnsi" w:cs="Arial" w:hint="eastAsia"/>
          <w:color w:val="1F1F1F"/>
          <w:sz w:val="24"/>
          <w:shd w:val="clear" w:color="auto" w:fill="FFFFFF"/>
        </w:rPr>
        <w:t>2)</w:t>
      </w:r>
      <w:r w:rsidR="00283B2C" w:rsidRPr="00283B2C">
        <w:rPr>
          <w:rFonts w:eastAsiaTheme="minorHAnsi"/>
          <w:sz w:val="24"/>
        </w:rPr>
        <w:t xml:space="preserve"> </w:t>
      </w:r>
      <w:r w:rsidR="00283B2C" w:rsidRPr="00283B2C">
        <w:rPr>
          <w:rFonts w:eastAsiaTheme="minorHAnsi" w:cs="Arial"/>
          <w:color w:val="1F1F1F"/>
          <w:sz w:val="24"/>
          <w:shd w:val="clear" w:color="auto" w:fill="FFFFFF"/>
        </w:rPr>
        <w:t>Wan, Yun &amp; Kalman, Yoram. (2025). Using Generative AI Personas Increases Collective Diversity in Human Ideation. 10.48550/arXiv.2504.13868.</w:t>
      </w:r>
    </w:p>
    <w:p w14:paraId="7945D97B" w14:textId="77777777" w:rsidR="00283B2C" w:rsidRDefault="00AD7751" w:rsidP="00283B2C">
      <w:pPr>
        <w:widowControl/>
        <w:wordWrap/>
        <w:autoSpaceDE/>
        <w:autoSpaceDN/>
        <w:rPr>
          <w:rFonts w:eastAsiaTheme="minorHAnsi" w:cs="Arial"/>
          <w:color w:val="1F1F1F"/>
          <w:sz w:val="24"/>
          <w:shd w:val="clear" w:color="auto" w:fill="FFFFFF"/>
        </w:rPr>
      </w:pPr>
      <w:r w:rsidRPr="00283B2C">
        <w:rPr>
          <w:rFonts w:eastAsiaTheme="minorHAnsi" w:cs="Arial" w:hint="eastAsia"/>
          <w:color w:val="1F1F1F"/>
          <w:sz w:val="24"/>
          <w:shd w:val="clear" w:color="auto" w:fill="FFFFFF"/>
        </w:rPr>
        <w:t>3)</w:t>
      </w:r>
      <w:r w:rsidRPr="00283B2C">
        <w:rPr>
          <w:rFonts w:eastAsiaTheme="minorHAnsi" w:cs="Arial"/>
          <w:color w:val="1F1F1F"/>
          <w:sz w:val="24"/>
          <w:shd w:val="clear" w:color="auto" w:fill="FFFFFF"/>
        </w:rPr>
        <w:t xml:space="preserve"> </w:t>
      </w:r>
      <w:proofErr w:type="spellStart"/>
      <w:r w:rsidR="00283B2C" w:rsidRPr="00283B2C">
        <w:rPr>
          <w:rFonts w:eastAsiaTheme="minorHAnsi" w:cs="Arial"/>
          <w:color w:val="1F1F1F"/>
          <w:sz w:val="24"/>
          <w:shd w:val="clear" w:color="auto" w:fill="FFFFFF"/>
        </w:rPr>
        <w:t>Polimetla</w:t>
      </w:r>
      <w:proofErr w:type="spellEnd"/>
      <w:r w:rsidR="00283B2C" w:rsidRPr="00283B2C">
        <w:rPr>
          <w:rFonts w:eastAsiaTheme="minorHAnsi" w:cs="Arial"/>
          <w:color w:val="1F1F1F"/>
          <w:sz w:val="24"/>
          <w:shd w:val="clear" w:color="auto" w:fill="FFFFFF"/>
        </w:rPr>
        <w:t>, Tejaswi &amp; Gero, Katy. (2025). A Paradigm for Creative Ownership. 10.48550/arXiv.2505.15971.</w:t>
      </w:r>
    </w:p>
    <w:p w14:paraId="09257255" w14:textId="67BF9BC3" w:rsidR="00283B2C" w:rsidRDefault="00077BD8" w:rsidP="00283B2C">
      <w:pPr>
        <w:widowControl/>
        <w:wordWrap/>
        <w:autoSpaceDE/>
        <w:autoSpaceDN/>
        <w:rPr>
          <w:rFonts w:eastAsiaTheme="minorHAnsi" w:cs="Arial"/>
          <w:color w:val="1F1F1F"/>
          <w:sz w:val="24"/>
          <w:shd w:val="clear" w:color="auto" w:fill="FFFFFF"/>
        </w:rPr>
      </w:pPr>
      <w:r w:rsidRPr="00283B2C">
        <w:rPr>
          <w:rFonts w:eastAsiaTheme="minorHAnsi" w:cs="Arial" w:hint="eastAsia"/>
          <w:color w:val="1F1F1F"/>
          <w:sz w:val="24"/>
          <w:shd w:val="clear" w:color="auto" w:fill="FFFFFF"/>
        </w:rPr>
        <w:t>4)</w:t>
      </w:r>
      <w:r w:rsidRPr="00283B2C">
        <w:rPr>
          <w:rFonts w:eastAsiaTheme="minorHAnsi" w:cs="Arial"/>
          <w:color w:val="1F1F1F"/>
          <w:sz w:val="24"/>
          <w:shd w:val="clear" w:color="auto" w:fill="FFFFFF"/>
        </w:rPr>
        <w:t xml:space="preserve"> </w:t>
      </w:r>
      <w:r w:rsidR="00283B2C" w:rsidRPr="00283B2C">
        <w:rPr>
          <w:rFonts w:eastAsiaTheme="minorHAnsi" w:cs="Arial"/>
          <w:color w:val="1F1F1F"/>
          <w:sz w:val="24"/>
          <w:shd w:val="clear" w:color="auto" w:fill="FFFFFF"/>
        </w:rPr>
        <w:t xml:space="preserve">Yuxin Xu, </w:t>
      </w:r>
      <w:proofErr w:type="spellStart"/>
      <w:r w:rsidR="00283B2C" w:rsidRPr="00283B2C">
        <w:rPr>
          <w:rFonts w:eastAsiaTheme="minorHAnsi" w:cs="Arial"/>
          <w:color w:val="1F1F1F"/>
          <w:sz w:val="24"/>
          <w:shd w:val="clear" w:color="auto" w:fill="FFFFFF"/>
        </w:rPr>
        <w:t>Mengqiu</w:t>
      </w:r>
      <w:proofErr w:type="spellEnd"/>
      <w:r w:rsidR="00283B2C" w:rsidRPr="00283B2C">
        <w:rPr>
          <w:rFonts w:eastAsiaTheme="minorHAnsi" w:cs="Arial"/>
          <w:color w:val="1F1F1F"/>
          <w:sz w:val="24"/>
          <w:shd w:val="clear" w:color="auto" w:fill="FFFFFF"/>
        </w:rPr>
        <w:t xml:space="preserve"> Cheng, and Anastasia Kuzminykh. 2024. What Makes It Mine? Exploring Psychological Ownership over Human-AI Co-Creations. In Proceedings of the 50th Graphics Interface Conference (GI '24). Association for Computing Machinery, New York, NY, USA, Article 35, 1–8. </w:t>
      </w:r>
      <w:hyperlink r:id="rId6" w:history="1">
        <w:r w:rsidR="00283B2C" w:rsidRPr="00E66F15">
          <w:rPr>
            <w:rStyle w:val="Hyperlink"/>
            <w:rFonts w:eastAsiaTheme="minorHAnsi" w:cs="Arial"/>
            <w:sz w:val="24"/>
            <w:shd w:val="clear" w:color="auto" w:fill="FFFFFF"/>
          </w:rPr>
          <w:t>https://doi.org/10.1145/3670947.3670974</w:t>
        </w:r>
      </w:hyperlink>
    </w:p>
    <w:p w14:paraId="4A05D588" w14:textId="77777777" w:rsidR="00283B2C" w:rsidRDefault="00077BD8" w:rsidP="00283B2C">
      <w:pPr>
        <w:widowControl/>
        <w:wordWrap/>
        <w:autoSpaceDE/>
        <w:autoSpaceDN/>
        <w:rPr>
          <w:rFonts w:eastAsiaTheme="minorHAnsi" w:cs="Arial"/>
          <w:color w:val="1F1F1F"/>
          <w:sz w:val="24"/>
          <w:shd w:val="clear" w:color="auto" w:fill="FFFFFF"/>
        </w:rPr>
      </w:pPr>
      <w:r w:rsidRPr="00283B2C">
        <w:rPr>
          <w:rFonts w:eastAsiaTheme="minorHAnsi" w:cs="Arial" w:hint="eastAsia"/>
          <w:color w:val="1F1F1F"/>
          <w:sz w:val="24"/>
          <w:shd w:val="clear" w:color="auto" w:fill="FFFFFF"/>
        </w:rPr>
        <w:t>5)</w:t>
      </w:r>
      <w:r w:rsidRPr="00283B2C">
        <w:rPr>
          <w:rFonts w:eastAsiaTheme="minorHAnsi" w:cs="Arial"/>
          <w:color w:val="1F1F1F"/>
          <w:sz w:val="24"/>
          <w:shd w:val="clear" w:color="auto" w:fill="FFFFFF"/>
        </w:rPr>
        <w:t xml:space="preserve"> </w:t>
      </w:r>
      <w:r w:rsidR="00283B2C" w:rsidRPr="00283B2C">
        <w:rPr>
          <w:rFonts w:eastAsiaTheme="minorHAnsi" w:cs="Arial"/>
          <w:color w:val="1F1F1F"/>
          <w:sz w:val="24"/>
          <w:shd w:val="clear" w:color="auto" w:fill="FFFFFF"/>
        </w:rPr>
        <w:t>Chen, Zeya &amp; Schmidt, Ruth. (2024). Exploring a Behavioral Model of "Positive Friction" in Human-AI Interaction. 10.48550/arXiv.2402.09683.</w:t>
      </w:r>
    </w:p>
    <w:p w14:paraId="01644FB1" w14:textId="16FEDA35" w:rsidR="00077BD8" w:rsidRPr="00283B2C" w:rsidRDefault="00077BD8" w:rsidP="00283B2C">
      <w:pPr>
        <w:widowControl/>
        <w:wordWrap/>
        <w:autoSpaceDE/>
        <w:autoSpaceDN/>
        <w:rPr>
          <w:rFonts w:eastAsiaTheme="minorHAnsi" w:cs="Arial"/>
          <w:color w:val="1F1F1F"/>
          <w:sz w:val="24"/>
          <w:shd w:val="clear" w:color="auto" w:fill="FFFFFF"/>
        </w:rPr>
      </w:pPr>
      <w:r w:rsidRPr="00283B2C">
        <w:rPr>
          <w:rFonts w:eastAsiaTheme="minorHAnsi" w:cs="Arial" w:hint="eastAsia"/>
          <w:color w:val="1F1F1F"/>
          <w:sz w:val="24"/>
          <w:shd w:val="clear" w:color="auto" w:fill="FFFFFF"/>
        </w:rPr>
        <w:t>6)</w:t>
      </w:r>
      <w:r w:rsidRPr="00283B2C">
        <w:rPr>
          <w:rFonts w:eastAsiaTheme="minorHAnsi" w:cs="Arial"/>
          <w:color w:val="1F1F1F"/>
          <w:sz w:val="24"/>
          <w:shd w:val="clear" w:color="auto" w:fill="FFFFFF"/>
        </w:rPr>
        <w:t xml:space="preserve"> </w:t>
      </w:r>
      <w:r w:rsidR="00283B2C" w:rsidRPr="00283B2C">
        <w:rPr>
          <w:rFonts w:eastAsiaTheme="minorHAnsi" w:cs="Arial"/>
          <w:color w:val="1F1F1F"/>
          <w:sz w:val="24"/>
          <w:shd w:val="clear" w:color="auto" w:fill="FFFFFF"/>
        </w:rPr>
        <w:t>Wang, Sitong. (2025). Human-AI Schema Discovery and Application for Creative Problem Solving. 10.48550/arXiv.2508.05045.</w:t>
      </w:r>
    </w:p>
    <w:sectPr w:rsidR="00077BD8" w:rsidRPr="00283B2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28009F" w:csb1="00000000"/>
  </w:font>
  <w:font w:name="함초롬돋움">
    <w:altName w:val="Malgun Gothic"/>
    <w:panose1 w:val="020B0604020202020204"/>
    <w:charset w:val="81"/>
    <w:family w:val="modern"/>
    <w:pitch w:val="variable"/>
    <w:sig w:usb0="F7002EFF" w:usb1="19DFFFFF" w:usb2="001BFDD7" w:usb3="00000000" w:csb0="001F007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A02"/>
    <w:multiLevelType w:val="multilevel"/>
    <w:tmpl w:val="541C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7B29"/>
    <w:multiLevelType w:val="hybridMultilevel"/>
    <w:tmpl w:val="324E36F2"/>
    <w:lvl w:ilvl="0" w:tplc="3DC637B8">
      <w:start w:val="1"/>
      <w:numFmt w:val="bullet"/>
      <w:lvlText w:val="•"/>
      <w:lvlJc w:val="left"/>
      <w:pPr>
        <w:tabs>
          <w:tab w:val="num" w:pos="720"/>
        </w:tabs>
        <w:ind w:left="720" w:hanging="360"/>
      </w:pPr>
      <w:rPr>
        <w:rFonts w:ascii="Arial" w:hAnsi="Arial" w:hint="default"/>
      </w:rPr>
    </w:lvl>
    <w:lvl w:ilvl="1" w:tplc="FD428026" w:tentative="1">
      <w:start w:val="1"/>
      <w:numFmt w:val="bullet"/>
      <w:lvlText w:val="•"/>
      <w:lvlJc w:val="left"/>
      <w:pPr>
        <w:tabs>
          <w:tab w:val="num" w:pos="1440"/>
        </w:tabs>
        <w:ind w:left="1440" w:hanging="360"/>
      </w:pPr>
      <w:rPr>
        <w:rFonts w:ascii="Arial" w:hAnsi="Arial" w:hint="default"/>
      </w:rPr>
    </w:lvl>
    <w:lvl w:ilvl="2" w:tplc="9000D2FA" w:tentative="1">
      <w:start w:val="1"/>
      <w:numFmt w:val="bullet"/>
      <w:lvlText w:val="•"/>
      <w:lvlJc w:val="left"/>
      <w:pPr>
        <w:tabs>
          <w:tab w:val="num" w:pos="2160"/>
        </w:tabs>
        <w:ind w:left="2160" w:hanging="360"/>
      </w:pPr>
      <w:rPr>
        <w:rFonts w:ascii="Arial" w:hAnsi="Arial" w:hint="default"/>
      </w:rPr>
    </w:lvl>
    <w:lvl w:ilvl="3" w:tplc="5C9C21F4" w:tentative="1">
      <w:start w:val="1"/>
      <w:numFmt w:val="bullet"/>
      <w:lvlText w:val="•"/>
      <w:lvlJc w:val="left"/>
      <w:pPr>
        <w:tabs>
          <w:tab w:val="num" w:pos="2880"/>
        </w:tabs>
        <w:ind w:left="2880" w:hanging="360"/>
      </w:pPr>
      <w:rPr>
        <w:rFonts w:ascii="Arial" w:hAnsi="Arial" w:hint="default"/>
      </w:rPr>
    </w:lvl>
    <w:lvl w:ilvl="4" w:tplc="DF14928C" w:tentative="1">
      <w:start w:val="1"/>
      <w:numFmt w:val="bullet"/>
      <w:lvlText w:val="•"/>
      <w:lvlJc w:val="left"/>
      <w:pPr>
        <w:tabs>
          <w:tab w:val="num" w:pos="3600"/>
        </w:tabs>
        <w:ind w:left="3600" w:hanging="360"/>
      </w:pPr>
      <w:rPr>
        <w:rFonts w:ascii="Arial" w:hAnsi="Arial" w:hint="default"/>
      </w:rPr>
    </w:lvl>
    <w:lvl w:ilvl="5" w:tplc="8D8CB412" w:tentative="1">
      <w:start w:val="1"/>
      <w:numFmt w:val="bullet"/>
      <w:lvlText w:val="•"/>
      <w:lvlJc w:val="left"/>
      <w:pPr>
        <w:tabs>
          <w:tab w:val="num" w:pos="4320"/>
        </w:tabs>
        <w:ind w:left="4320" w:hanging="360"/>
      </w:pPr>
      <w:rPr>
        <w:rFonts w:ascii="Arial" w:hAnsi="Arial" w:hint="default"/>
      </w:rPr>
    </w:lvl>
    <w:lvl w:ilvl="6" w:tplc="95741D9C" w:tentative="1">
      <w:start w:val="1"/>
      <w:numFmt w:val="bullet"/>
      <w:lvlText w:val="•"/>
      <w:lvlJc w:val="left"/>
      <w:pPr>
        <w:tabs>
          <w:tab w:val="num" w:pos="5040"/>
        </w:tabs>
        <w:ind w:left="5040" w:hanging="360"/>
      </w:pPr>
      <w:rPr>
        <w:rFonts w:ascii="Arial" w:hAnsi="Arial" w:hint="default"/>
      </w:rPr>
    </w:lvl>
    <w:lvl w:ilvl="7" w:tplc="38FCA2E0" w:tentative="1">
      <w:start w:val="1"/>
      <w:numFmt w:val="bullet"/>
      <w:lvlText w:val="•"/>
      <w:lvlJc w:val="left"/>
      <w:pPr>
        <w:tabs>
          <w:tab w:val="num" w:pos="5760"/>
        </w:tabs>
        <w:ind w:left="5760" w:hanging="360"/>
      </w:pPr>
      <w:rPr>
        <w:rFonts w:ascii="Arial" w:hAnsi="Arial" w:hint="default"/>
      </w:rPr>
    </w:lvl>
    <w:lvl w:ilvl="8" w:tplc="EE165EF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3E2EF9"/>
    <w:multiLevelType w:val="hybridMultilevel"/>
    <w:tmpl w:val="71DA2CDE"/>
    <w:lvl w:ilvl="0" w:tplc="FFA0367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241E5AD1"/>
    <w:multiLevelType w:val="multilevel"/>
    <w:tmpl w:val="C48CB16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71749AF"/>
    <w:multiLevelType w:val="hybridMultilevel"/>
    <w:tmpl w:val="5066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4E10F0"/>
    <w:multiLevelType w:val="hybridMultilevel"/>
    <w:tmpl w:val="C48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270B17"/>
    <w:multiLevelType w:val="multilevel"/>
    <w:tmpl w:val="063EE684"/>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B0A3D84"/>
    <w:multiLevelType w:val="multilevel"/>
    <w:tmpl w:val="6D7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17577"/>
    <w:multiLevelType w:val="hybridMultilevel"/>
    <w:tmpl w:val="EB20C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6943A1"/>
    <w:multiLevelType w:val="hybridMultilevel"/>
    <w:tmpl w:val="063EE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8F78D5"/>
    <w:multiLevelType w:val="hybridMultilevel"/>
    <w:tmpl w:val="C1904D84"/>
    <w:lvl w:ilvl="0" w:tplc="1FF2E3D4">
      <w:start w:val="2"/>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3648404">
    <w:abstractNumId w:val="10"/>
  </w:num>
  <w:num w:numId="2" w16cid:durableId="984235529">
    <w:abstractNumId w:val="2"/>
  </w:num>
  <w:num w:numId="3" w16cid:durableId="1329939220">
    <w:abstractNumId w:val="4"/>
  </w:num>
  <w:num w:numId="4" w16cid:durableId="2078504032">
    <w:abstractNumId w:val="5"/>
  </w:num>
  <w:num w:numId="5" w16cid:durableId="1062021539">
    <w:abstractNumId w:val="3"/>
  </w:num>
  <w:num w:numId="6" w16cid:durableId="1244025297">
    <w:abstractNumId w:val="9"/>
  </w:num>
  <w:num w:numId="7" w16cid:durableId="536745034">
    <w:abstractNumId w:val="6"/>
  </w:num>
  <w:num w:numId="8" w16cid:durableId="1849707564">
    <w:abstractNumId w:val="8"/>
  </w:num>
  <w:num w:numId="9" w16cid:durableId="2076852264">
    <w:abstractNumId w:val="7"/>
  </w:num>
  <w:num w:numId="10" w16cid:durableId="462578665">
    <w:abstractNumId w:val="0"/>
  </w:num>
  <w:num w:numId="11" w16cid:durableId="225727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A5"/>
    <w:rsid w:val="00070C11"/>
    <w:rsid w:val="00077BD8"/>
    <w:rsid w:val="00132E36"/>
    <w:rsid w:val="00203572"/>
    <w:rsid w:val="00283B2C"/>
    <w:rsid w:val="0029545C"/>
    <w:rsid w:val="002A7A7B"/>
    <w:rsid w:val="0031016F"/>
    <w:rsid w:val="00320A10"/>
    <w:rsid w:val="0035123B"/>
    <w:rsid w:val="003C5157"/>
    <w:rsid w:val="00403627"/>
    <w:rsid w:val="004519C3"/>
    <w:rsid w:val="0055767D"/>
    <w:rsid w:val="00557AB0"/>
    <w:rsid w:val="00594030"/>
    <w:rsid w:val="006B1DE8"/>
    <w:rsid w:val="007F5B38"/>
    <w:rsid w:val="00835E69"/>
    <w:rsid w:val="00862C23"/>
    <w:rsid w:val="0088731F"/>
    <w:rsid w:val="008C5C92"/>
    <w:rsid w:val="0092164E"/>
    <w:rsid w:val="00927065"/>
    <w:rsid w:val="00A0627F"/>
    <w:rsid w:val="00AD7751"/>
    <w:rsid w:val="00B2325B"/>
    <w:rsid w:val="00B459B9"/>
    <w:rsid w:val="00B73D42"/>
    <w:rsid w:val="00B847E5"/>
    <w:rsid w:val="00BA5E16"/>
    <w:rsid w:val="00C03085"/>
    <w:rsid w:val="00C619B3"/>
    <w:rsid w:val="00CA2526"/>
    <w:rsid w:val="00D615A5"/>
    <w:rsid w:val="00DC593A"/>
    <w:rsid w:val="00E14D99"/>
    <w:rsid w:val="00E37F1A"/>
    <w:rsid w:val="00E82D31"/>
    <w:rsid w:val="00EB636C"/>
    <w:rsid w:val="00EB7A9D"/>
    <w:rsid w:val="00ED11BA"/>
    <w:rsid w:val="00FB13E4"/>
    <w:rsid w:val="00FB3A3E"/>
    <w:rsid w:val="00FB4852"/>
    <w:rsid w:val="00FD066E"/>
    <w:rsid w:val="00FD66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E43A"/>
  <w15:chartTrackingRefBased/>
  <w15:docId w15:val="{5B575607-1E3E-4E4D-B285-B746F88B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C11"/>
    <w:pPr>
      <w:widowControl w:val="0"/>
      <w:wordWrap w:val="0"/>
      <w:autoSpaceDE w:val="0"/>
      <w:autoSpaceDN w:val="0"/>
    </w:pPr>
  </w:style>
  <w:style w:type="paragraph" w:styleId="Heading1">
    <w:name w:val="heading 1"/>
    <w:basedOn w:val="Normal"/>
    <w:next w:val="Normal"/>
    <w:link w:val="Heading1Char"/>
    <w:uiPriority w:val="9"/>
    <w:qFormat/>
    <w:rsid w:val="00D61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D61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D615A5"/>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D615A5"/>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D61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D61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D61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D61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D61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5A5"/>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D615A5"/>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D615A5"/>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D615A5"/>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D615A5"/>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D615A5"/>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D615A5"/>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D615A5"/>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D615A5"/>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D615A5"/>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5A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615A5"/>
    <w:pPr>
      <w:spacing w:before="160"/>
      <w:jc w:val="center"/>
    </w:pPr>
    <w:rPr>
      <w:i/>
      <w:iCs/>
      <w:color w:val="404040" w:themeColor="text1" w:themeTint="BF"/>
    </w:rPr>
  </w:style>
  <w:style w:type="character" w:customStyle="1" w:styleId="QuoteChar">
    <w:name w:val="Quote Char"/>
    <w:basedOn w:val="DefaultParagraphFont"/>
    <w:link w:val="Quote"/>
    <w:uiPriority w:val="29"/>
    <w:rsid w:val="00D615A5"/>
    <w:rPr>
      <w:i/>
      <w:iCs/>
      <w:color w:val="404040" w:themeColor="text1" w:themeTint="BF"/>
    </w:rPr>
  </w:style>
  <w:style w:type="paragraph" w:styleId="ListParagraph">
    <w:name w:val="List Paragraph"/>
    <w:basedOn w:val="Normal"/>
    <w:uiPriority w:val="34"/>
    <w:qFormat/>
    <w:rsid w:val="00D615A5"/>
    <w:pPr>
      <w:ind w:left="720"/>
      <w:contextualSpacing/>
    </w:pPr>
  </w:style>
  <w:style w:type="character" w:styleId="IntenseEmphasis">
    <w:name w:val="Intense Emphasis"/>
    <w:basedOn w:val="DefaultParagraphFont"/>
    <w:uiPriority w:val="21"/>
    <w:qFormat/>
    <w:rsid w:val="00D615A5"/>
    <w:rPr>
      <w:i/>
      <w:iCs/>
      <w:color w:val="0F4761" w:themeColor="accent1" w:themeShade="BF"/>
    </w:rPr>
  </w:style>
  <w:style w:type="paragraph" w:styleId="IntenseQuote">
    <w:name w:val="Intense Quote"/>
    <w:basedOn w:val="Normal"/>
    <w:next w:val="Normal"/>
    <w:link w:val="IntenseQuoteChar"/>
    <w:uiPriority w:val="30"/>
    <w:qFormat/>
    <w:rsid w:val="00D61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5A5"/>
    <w:rPr>
      <w:i/>
      <w:iCs/>
      <w:color w:val="0F4761" w:themeColor="accent1" w:themeShade="BF"/>
    </w:rPr>
  </w:style>
  <w:style w:type="character" w:styleId="IntenseReference">
    <w:name w:val="Intense Reference"/>
    <w:basedOn w:val="DefaultParagraphFont"/>
    <w:uiPriority w:val="32"/>
    <w:qFormat/>
    <w:rsid w:val="00D615A5"/>
    <w:rPr>
      <w:b/>
      <w:bCs/>
      <w:smallCaps/>
      <w:color w:val="0F4761" w:themeColor="accent1" w:themeShade="BF"/>
      <w:spacing w:val="5"/>
    </w:rPr>
  </w:style>
  <w:style w:type="table" w:styleId="TableGrid">
    <w:name w:val="Table Grid"/>
    <w:basedOn w:val="TableNormal"/>
    <w:uiPriority w:val="39"/>
    <w:rsid w:val="00D615A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32E36"/>
    <w:pPr>
      <w:numPr>
        <w:numId w:val="5"/>
      </w:numPr>
    </w:pPr>
  </w:style>
  <w:style w:type="numbering" w:customStyle="1" w:styleId="CurrentList2">
    <w:name w:val="Current List2"/>
    <w:uiPriority w:val="99"/>
    <w:rsid w:val="00132E36"/>
    <w:pPr>
      <w:numPr>
        <w:numId w:val="7"/>
      </w:numPr>
    </w:pPr>
  </w:style>
  <w:style w:type="paragraph" w:styleId="NormalWeb">
    <w:name w:val="Normal (Web)"/>
    <w:basedOn w:val="Normal"/>
    <w:uiPriority w:val="99"/>
    <w:unhideWhenUsed/>
    <w:rsid w:val="0055767D"/>
    <w:pPr>
      <w:widowControl/>
      <w:wordWrap/>
      <w:autoSpaceDE/>
      <w:autoSpaceDN/>
      <w:spacing w:before="100" w:beforeAutospacing="1" w:after="100" w:afterAutospacing="1"/>
    </w:pPr>
    <w:rPr>
      <w:rFonts w:ascii="Gulim" w:eastAsia="Gulim" w:hAnsi="Gulim" w:cs="Gulim"/>
      <w:kern w:val="0"/>
      <w:sz w:val="24"/>
      <w14:ligatures w14:val="none"/>
    </w:rPr>
  </w:style>
  <w:style w:type="character" w:customStyle="1" w:styleId="citation-442">
    <w:name w:val="citation-442"/>
    <w:basedOn w:val="DefaultParagraphFont"/>
    <w:rsid w:val="0055767D"/>
  </w:style>
  <w:style w:type="character" w:customStyle="1" w:styleId="citation-441">
    <w:name w:val="citation-441"/>
    <w:basedOn w:val="DefaultParagraphFont"/>
    <w:rsid w:val="0055767D"/>
  </w:style>
  <w:style w:type="character" w:customStyle="1" w:styleId="citation-440">
    <w:name w:val="citation-440"/>
    <w:basedOn w:val="DefaultParagraphFont"/>
    <w:rsid w:val="0055767D"/>
  </w:style>
  <w:style w:type="character" w:customStyle="1" w:styleId="citation-439">
    <w:name w:val="citation-439"/>
    <w:basedOn w:val="DefaultParagraphFont"/>
    <w:rsid w:val="0055767D"/>
  </w:style>
  <w:style w:type="character" w:customStyle="1" w:styleId="citation-438">
    <w:name w:val="citation-438"/>
    <w:basedOn w:val="DefaultParagraphFont"/>
    <w:rsid w:val="0055767D"/>
  </w:style>
  <w:style w:type="character" w:customStyle="1" w:styleId="citation-437">
    <w:name w:val="citation-437"/>
    <w:basedOn w:val="DefaultParagraphFont"/>
    <w:rsid w:val="0055767D"/>
  </w:style>
  <w:style w:type="character" w:customStyle="1" w:styleId="citation-436">
    <w:name w:val="citation-436"/>
    <w:basedOn w:val="DefaultParagraphFont"/>
    <w:rsid w:val="0055767D"/>
  </w:style>
  <w:style w:type="character" w:customStyle="1" w:styleId="citation-435">
    <w:name w:val="citation-435"/>
    <w:basedOn w:val="DefaultParagraphFont"/>
    <w:rsid w:val="0055767D"/>
  </w:style>
  <w:style w:type="character" w:customStyle="1" w:styleId="citation-434">
    <w:name w:val="citation-434"/>
    <w:basedOn w:val="DefaultParagraphFont"/>
    <w:rsid w:val="0055767D"/>
  </w:style>
  <w:style w:type="character" w:customStyle="1" w:styleId="citation-433">
    <w:name w:val="citation-433"/>
    <w:basedOn w:val="DefaultParagraphFont"/>
    <w:rsid w:val="0055767D"/>
  </w:style>
  <w:style w:type="character" w:customStyle="1" w:styleId="citation-432">
    <w:name w:val="citation-432"/>
    <w:basedOn w:val="DefaultParagraphFont"/>
    <w:rsid w:val="0055767D"/>
  </w:style>
  <w:style w:type="character" w:customStyle="1" w:styleId="citation-431">
    <w:name w:val="citation-431"/>
    <w:basedOn w:val="DefaultParagraphFont"/>
    <w:rsid w:val="0055767D"/>
  </w:style>
  <w:style w:type="character" w:customStyle="1" w:styleId="citation-430">
    <w:name w:val="citation-430"/>
    <w:basedOn w:val="DefaultParagraphFont"/>
    <w:rsid w:val="0055767D"/>
  </w:style>
  <w:style w:type="character" w:customStyle="1" w:styleId="citation-429">
    <w:name w:val="citation-429"/>
    <w:basedOn w:val="DefaultParagraphFont"/>
    <w:rsid w:val="0055767D"/>
  </w:style>
  <w:style w:type="character" w:styleId="Strong">
    <w:name w:val="Strong"/>
    <w:basedOn w:val="DefaultParagraphFont"/>
    <w:uiPriority w:val="22"/>
    <w:qFormat/>
    <w:rsid w:val="00A0627F"/>
    <w:rPr>
      <w:b/>
      <w:bCs/>
    </w:rPr>
  </w:style>
  <w:style w:type="character" w:styleId="Emphasis">
    <w:name w:val="Emphasis"/>
    <w:basedOn w:val="DefaultParagraphFont"/>
    <w:uiPriority w:val="20"/>
    <w:qFormat/>
    <w:rsid w:val="00DC593A"/>
    <w:rPr>
      <w:i/>
      <w:iCs/>
    </w:rPr>
  </w:style>
  <w:style w:type="character" w:customStyle="1" w:styleId="citation-1099">
    <w:name w:val="citation-1099"/>
    <w:basedOn w:val="DefaultParagraphFont"/>
    <w:rsid w:val="006B1DE8"/>
  </w:style>
  <w:style w:type="character" w:customStyle="1" w:styleId="citation-1098">
    <w:name w:val="citation-1098"/>
    <w:basedOn w:val="DefaultParagraphFont"/>
    <w:rsid w:val="006B1DE8"/>
  </w:style>
  <w:style w:type="character" w:customStyle="1" w:styleId="citation-1097">
    <w:name w:val="citation-1097"/>
    <w:basedOn w:val="DefaultParagraphFont"/>
    <w:rsid w:val="006B1DE8"/>
  </w:style>
  <w:style w:type="character" w:customStyle="1" w:styleId="citation-1096">
    <w:name w:val="citation-1096"/>
    <w:basedOn w:val="DefaultParagraphFont"/>
    <w:rsid w:val="006B1DE8"/>
  </w:style>
  <w:style w:type="character" w:customStyle="1" w:styleId="citation-1095">
    <w:name w:val="citation-1095"/>
    <w:basedOn w:val="DefaultParagraphFont"/>
    <w:rsid w:val="006B1DE8"/>
  </w:style>
  <w:style w:type="character" w:customStyle="1" w:styleId="citation-1094">
    <w:name w:val="citation-1094"/>
    <w:basedOn w:val="DefaultParagraphFont"/>
    <w:rsid w:val="006B1DE8"/>
  </w:style>
  <w:style w:type="character" w:customStyle="1" w:styleId="citation-1093">
    <w:name w:val="citation-1093"/>
    <w:basedOn w:val="DefaultParagraphFont"/>
    <w:rsid w:val="006B1DE8"/>
  </w:style>
  <w:style w:type="character" w:customStyle="1" w:styleId="citation-1092">
    <w:name w:val="citation-1092"/>
    <w:basedOn w:val="DefaultParagraphFont"/>
    <w:rsid w:val="006B1DE8"/>
  </w:style>
  <w:style w:type="character" w:customStyle="1" w:styleId="citation-1091">
    <w:name w:val="citation-1091"/>
    <w:basedOn w:val="DefaultParagraphFont"/>
    <w:rsid w:val="006B1DE8"/>
  </w:style>
  <w:style w:type="character" w:customStyle="1" w:styleId="citation-1090">
    <w:name w:val="citation-1090"/>
    <w:basedOn w:val="DefaultParagraphFont"/>
    <w:rsid w:val="006B1DE8"/>
  </w:style>
  <w:style w:type="character" w:customStyle="1" w:styleId="citation-1089">
    <w:name w:val="citation-1089"/>
    <w:basedOn w:val="DefaultParagraphFont"/>
    <w:rsid w:val="006B1DE8"/>
  </w:style>
  <w:style w:type="character" w:customStyle="1" w:styleId="ng-star-inserted">
    <w:name w:val="ng-star-inserted"/>
    <w:basedOn w:val="DefaultParagraphFont"/>
    <w:rsid w:val="00FD6620"/>
  </w:style>
  <w:style w:type="character" w:styleId="Hyperlink">
    <w:name w:val="Hyperlink"/>
    <w:basedOn w:val="DefaultParagraphFont"/>
    <w:uiPriority w:val="99"/>
    <w:unhideWhenUsed/>
    <w:rsid w:val="00283B2C"/>
    <w:rPr>
      <w:color w:val="467886" w:themeColor="hyperlink"/>
      <w:u w:val="single"/>
    </w:rPr>
  </w:style>
  <w:style w:type="character" w:styleId="UnresolvedMention">
    <w:name w:val="Unresolved Mention"/>
    <w:basedOn w:val="DefaultParagraphFont"/>
    <w:uiPriority w:val="99"/>
    <w:semiHidden/>
    <w:unhideWhenUsed/>
    <w:rsid w:val="00283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3336">
      <w:bodyDiv w:val="1"/>
      <w:marLeft w:val="0"/>
      <w:marRight w:val="0"/>
      <w:marTop w:val="0"/>
      <w:marBottom w:val="0"/>
      <w:divBdr>
        <w:top w:val="none" w:sz="0" w:space="0" w:color="auto"/>
        <w:left w:val="none" w:sz="0" w:space="0" w:color="auto"/>
        <w:bottom w:val="none" w:sz="0" w:space="0" w:color="auto"/>
        <w:right w:val="none" w:sz="0" w:space="0" w:color="auto"/>
      </w:divBdr>
      <w:divsChild>
        <w:div w:id="737628884">
          <w:marLeft w:val="360"/>
          <w:marRight w:val="0"/>
          <w:marTop w:val="200"/>
          <w:marBottom w:val="0"/>
          <w:divBdr>
            <w:top w:val="none" w:sz="0" w:space="0" w:color="auto"/>
            <w:left w:val="none" w:sz="0" w:space="0" w:color="auto"/>
            <w:bottom w:val="none" w:sz="0" w:space="0" w:color="auto"/>
            <w:right w:val="none" w:sz="0" w:space="0" w:color="auto"/>
          </w:divBdr>
        </w:div>
        <w:div w:id="1258438957">
          <w:marLeft w:val="360"/>
          <w:marRight w:val="0"/>
          <w:marTop w:val="200"/>
          <w:marBottom w:val="0"/>
          <w:divBdr>
            <w:top w:val="none" w:sz="0" w:space="0" w:color="auto"/>
            <w:left w:val="none" w:sz="0" w:space="0" w:color="auto"/>
            <w:bottom w:val="none" w:sz="0" w:space="0" w:color="auto"/>
            <w:right w:val="none" w:sz="0" w:space="0" w:color="auto"/>
          </w:divBdr>
        </w:div>
        <w:div w:id="1657562803">
          <w:marLeft w:val="360"/>
          <w:marRight w:val="0"/>
          <w:marTop w:val="200"/>
          <w:marBottom w:val="0"/>
          <w:divBdr>
            <w:top w:val="none" w:sz="0" w:space="0" w:color="auto"/>
            <w:left w:val="none" w:sz="0" w:space="0" w:color="auto"/>
            <w:bottom w:val="none" w:sz="0" w:space="0" w:color="auto"/>
            <w:right w:val="none" w:sz="0" w:space="0" w:color="auto"/>
          </w:divBdr>
        </w:div>
      </w:divsChild>
    </w:div>
    <w:div w:id="303050203">
      <w:bodyDiv w:val="1"/>
      <w:marLeft w:val="0"/>
      <w:marRight w:val="0"/>
      <w:marTop w:val="0"/>
      <w:marBottom w:val="0"/>
      <w:divBdr>
        <w:top w:val="none" w:sz="0" w:space="0" w:color="auto"/>
        <w:left w:val="none" w:sz="0" w:space="0" w:color="auto"/>
        <w:bottom w:val="none" w:sz="0" w:space="0" w:color="auto"/>
        <w:right w:val="none" w:sz="0" w:space="0" w:color="auto"/>
      </w:divBdr>
    </w:div>
    <w:div w:id="442920289">
      <w:bodyDiv w:val="1"/>
      <w:marLeft w:val="0"/>
      <w:marRight w:val="0"/>
      <w:marTop w:val="0"/>
      <w:marBottom w:val="0"/>
      <w:divBdr>
        <w:top w:val="none" w:sz="0" w:space="0" w:color="auto"/>
        <w:left w:val="none" w:sz="0" w:space="0" w:color="auto"/>
        <w:bottom w:val="none" w:sz="0" w:space="0" w:color="auto"/>
        <w:right w:val="none" w:sz="0" w:space="0" w:color="auto"/>
      </w:divBdr>
    </w:div>
    <w:div w:id="588124823">
      <w:bodyDiv w:val="1"/>
      <w:marLeft w:val="0"/>
      <w:marRight w:val="0"/>
      <w:marTop w:val="0"/>
      <w:marBottom w:val="0"/>
      <w:divBdr>
        <w:top w:val="none" w:sz="0" w:space="0" w:color="auto"/>
        <w:left w:val="none" w:sz="0" w:space="0" w:color="auto"/>
        <w:bottom w:val="none" w:sz="0" w:space="0" w:color="auto"/>
        <w:right w:val="none" w:sz="0" w:space="0" w:color="auto"/>
      </w:divBdr>
    </w:div>
    <w:div w:id="639270765">
      <w:bodyDiv w:val="1"/>
      <w:marLeft w:val="0"/>
      <w:marRight w:val="0"/>
      <w:marTop w:val="0"/>
      <w:marBottom w:val="0"/>
      <w:divBdr>
        <w:top w:val="none" w:sz="0" w:space="0" w:color="auto"/>
        <w:left w:val="none" w:sz="0" w:space="0" w:color="auto"/>
        <w:bottom w:val="none" w:sz="0" w:space="0" w:color="auto"/>
        <w:right w:val="none" w:sz="0" w:space="0" w:color="auto"/>
      </w:divBdr>
    </w:div>
    <w:div w:id="671682918">
      <w:bodyDiv w:val="1"/>
      <w:marLeft w:val="0"/>
      <w:marRight w:val="0"/>
      <w:marTop w:val="0"/>
      <w:marBottom w:val="0"/>
      <w:divBdr>
        <w:top w:val="none" w:sz="0" w:space="0" w:color="auto"/>
        <w:left w:val="none" w:sz="0" w:space="0" w:color="auto"/>
        <w:bottom w:val="none" w:sz="0" w:space="0" w:color="auto"/>
        <w:right w:val="none" w:sz="0" w:space="0" w:color="auto"/>
      </w:divBdr>
    </w:div>
    <w:div w:id="730928558">
      <w:bodyDiv w:val="1"/>
      <w:marLeft w:val="0"/>
      <w:marRight w:val="0"/>
      <w:marTop w:val="0"/>
      <w:marBottom w:val="0"/>
      <w:divBdr>
        <w:top w:val="none" w:sz="0" w:space="0" w:color="auto"/>
        <w:left w:val="none" w:sz="0" w:space="0" w:color="auto"/>
        <w:bottom w:val="none" w:sz="0" w:space="0" w:color="auto"/>
        <w:right w:val="none" w:sz="0" w:space="0" w:color="auto"/>
      </w:divBdr>
    </w:div>
    <w:div w:id="943221734">
      <w:bodyDiv w:val="1"/>
      <w:marLeft w:val="0"/>
      <w:marRight w:val="0"/>
      <w:marTop w:val="0"/>
      <w:marBottom w:val="0"/>
      <w:divBdr>
        <w:top w:val="none" w:sz="0" w:space="0" w:color="auto"/>
        <w:left w:val="none" w:sz="0" w:space="0" w:color="auto"/>
        <w:bottom w:val="none" w:sz="0" w:space="0" w:color="auto"/>
        <w:right w:val="none" w:sz="0" w:space="0" w:color="auto"/>
      </w:divBdr>
    </w:div>
    <w:div w:id="962997226">
      <w:bodyDiv w:val="1"/>
      <w:marLeft w:val="0"/>
      <w:marRight w:val="0"/>
      <w:marTop w:val="0"/>
      <w:marBottom w:val="0"/>
      <w:divBdr>
        <w:top w:val="none" w:sz="0" w:space="0" w:color="auto"/>
        <w:left w:val="none" w:sz="0" w:space="0" w:color="auto"/>
        <w:bottom w:val="none" w:sz="0" w:space="0" w:color="auto"/>
        <w:right w:val="none" w:sz="0" w:space="0" w:color="auto"/>
      </w:divBdr>
    </w:div>
    <w:div w:id="998997921">
      <w:bodyDiv w:val="1"/>
      <w:marLeft w:val="0"/>
      <w:marRight w:val="0"/>
      <w:marTop w:val="0"/>
      <w:marBottom w:val="0"/>
      <w:divBdr>
        <w:top w:val="none" w:sz="0" w:space="0" w:color="auto"/>
        <w:left w:val="none" w:sz="0" w:space="0" w:color="auto"/>
        <w:bottom w:val="none" w:sz="0" w:space="0" w:color="auto"/>
        <w:right w:val="none" w:sz="0" w:space="0" w:color="auto"/>
      </w:divBdr>
    </w:div>
    <w:div w:id="1038048309">
      <w:bodyDiv w:val="1"/>
      <w:marLeft w:val="0"/>
      <w:marRight w:val="0"/>
      <w:marTop w:val="0"/>
      <w:marBottom w:val="0"/>
      <w:divBdr>
        <w:top w:val="none" w:sz="0" w:space="0" w:color="auto"/>
        <w:left w:val="none" w:sz="0" w:space="0" w:color="auto"/>
        <w:bottom w:val="none" w:sz="0" w:space="0" w:color="auto"/>
        <w:right w:val="none" w:sz="0" w:space="0" w:color="auto"/>
      </w:divBdr>
    </w:div>
    <w:div w:id="1102724123">
      <w:bodyDiv w:val="1"/>
      <w:marLeft w:val="0"/>
      <w:marRight w:val="0"/>
      <w:marTop w:val="0"/>
      <w:marBottom w:val="0"/>
      <w:divBdr>
        <w:top w:val="none" w:sz="0" w:space="0" w:color="auto"/>
        <w:left w:val="none" w:sz="0" w:space="0" w:color="auto"/>
        <w:bottom w:val="none" w:sz="0" w:space="0" w:color="auto"/>
        <w:right w:val="none" w:sz="0" w:space="0" w:color="auto"/>
      </w:divBdr>
      <w:divsChild>
        <w:div w:id="1064257800">
          <w:marLeft w:val="0"/>
          <w:marRight w:val="0"/>
          <w:marTop w:val="0"/>
          <w:marBottom w:val="0"/>
          <w:divBdr>
            <w:top w:val="none" w:sz="0" w:space="0" w:color="auto"/>
            <w:left w:val="none" w:sz="0" w:space="0" w:color="auto"/>
            <w:bottom w:val="none" w:sz="0" w:space="0" w:color="auto"/>
            <w:right w:val="none" w:sz="0" w:space="0" w:color="auto"/>
          </w:divBdr>
        </w:div>
        <w:div w:id="1501775789">
          <w:marLeft w:val="0"/>
          <w:marRight w:val="0"/>
          <w:marTop w:val="0"/>
          <w:marBottom w:val="0"/>
          <w:divBdr>
            <w:top w:val="none" w:sz="0" w:space="0" w:color="auto"/>
            <w:left w:val="none" w:sz="0" w:space="0" w:color="auto"/>
            <w:bottom w:val="none" w:sz="0" w:space="0" w:color="auto"/>
            <w:right w:val="none" w:sz="0" w:space="0" w:color="auto"/>
          </w:divBdr>
        </w:div>
        <w:div w:id="1285621155">
          <w:marLeft w:val="0"/>
          <w:marRight w:val="0"/>
          <w:marTop w:val="0"/>
          <w:marBottom w:val="0"/>
          <w:divBdr>
            <w:top w:val="none" w:sz="0" w:space="0" w:color="auto"/>
            <w:left w:val="none" w:sz="0" w:space="0" w:color="auto"/>
            <w:bottom w:val="none" w:sz="0" w:space="0" w:color="auto"/>
            <w:right w:val="none" w:sz="0" w:space="0" w:color="auto"/>
          </w:divBdr>
        </w:div>
      </w:divsChild>
    </w:div>
    <w:div w:id="1136413435">
      <w:bodyDiv w:val="1"/>
      <w:marLeft w:val="0"/>
      <w:marRight w:val="0"/>
      <w:marTop w:val="0"/>
      <w:marBottom w:val="0"/>
      <w:divBdr>
        <w:top w:val="none" w:sz="0" w:space="0" w:color="auto"/>
        <w:left w:val="none" w:sz="0" w:space="0" w:color="auto"/>
        <w:bottom w:val="none" w:sz="0" w:space="0" w:color="auto"/>
        <w:right w:val="none" w:sz="0" w:space="0" w:color="auto"/>
      </w:divBdr>
    </w:div>
    <w:div w:id="1166242145">
      <w:bodyDiv w:val="1"/>
      <w:marLeft w:val="0"/>
      <w:marRight w:val="0"/>
      <w:marTop w:val="0"/>
      <w:marBottom w:val="0"/>
      <w:divBdr>
        <w:top w:val="none" w:sz="0" w:space="0" w:color="auto"/>
        <w:left w:val="none" w:sz="0" w:space="0" w:color="auto"/>
        <w:bottom w:val="none" w:sz="0" w:space="0" w:color="auto"/>
        <w:right w:val="none" w:sz="0" w:space="0" w:color="auto"/>
      </w:divBdr>
    </w:div>
    <w:div w:id="1213417792">
      <w:bodyDiv w:val="1"/>
      <w:marLeft w:val="0"/>
      <w:marRight w:val="0"/>
      <w:marTop w:val="0"/>
      <w:marBottom w:val="0"/>
      <w:divBdr>
        <w:top w:val="none" w:sz="0" w:space="0" w:color="auto"/>
        <w:left w:val="none" w:sz="0" w:space="0" w:color="auto"/>
        <w:bottom w:val="none" w:sz="0" w:space="0" w:color="auto"/>
        <w:right w:val="none" w:sz="0" w:space="0" w:color="auto"/>
      </w:divBdr>
      <w:divsChild>
        <w:div w:id="1540776748">
          <w:marLeft w:val="0"/>
          <w:marRight w:val="0"/>
          <w:marTop w:val="0"/>
          <w:marBottom w:val="0"/>
          <w:divBdr>
            <w:top w:val="none" w:sz="0" w:space="0" w:color="auto"/>
            <w:left w:val="none" w:sz="0" w:space="0" w:color="auto"/>
            <w:bottom w:val="none" w:sz="0" w:space="0" w:color="auto"/>
            <w:right w:val="none" w:sz="0" w:space="0" w:color="auto"/>
          </w:divBdr>
        </w:div>
        <w:div w:id="1003318011">
          <w:marLeft w:val="0"/>
          <w:marRight w:val="0"/>
          <w:marTop w:val="0"/>
          <w:marBottom w:val="0"/>
          <w:divBdr>
            <w:top w:val="none" w:sz="0" w:space="0" w:color="auto"/>
            <w:left w:val="none" w:sz="0" w:space="0" w:color="auto"/>
            <w:bottom w:val="none" w:sz="0" w:space="0" w:color="auto"/>
            <w:right w:val="none" w:sz="0" w:space="0" w:color="auto"/>
          </w:divBdr>
        </w:div>
        <w:div w:id="1357271298">
          <w:marLeft w:val="0"/>
          <w:marRight w:val="0"/>
          <w:marTop w:val="0"/>
          <w:marBottom w:val="0"/>
          <w:divBdr>
            <w:top w:val="none" w:sz="0" w:space="0" w:color="auto"/>
            <w:left w:val="none" w:sz="0" w:space="0" w:color="auto"/>
            <w:bottom w:val="none" w:sz="0" w:space="0" w:color="auto"/>
            <w:right w:val="none" w:sz="0" w:space="0" w:color="auto"/>
          </w:divBdr>
        </w:div>
      </w:divsChild>
    </w:div>
    <w:div w:id="1565336813">
      <w:bodyDiv w:val="1"/>
      <w:marLeft w:val="0"/>
      <w:marRight w:val="0"/>
      <w:marTop w:val="0"/>
      <w:marBottom w:val="0"/>
      <w:divBdr>
        <w:top w:val="none" w:sz="0" w:space="0" w:color="auto"/>
        <w:left w:val="none" w:sz="0" w:space="0" w:color="auto"/>
        <w:bottom w:val="none" w:sz="0" w:space="0" w:color="auto"/>
        <w:right w:val="none" w:sz="0" w:space="0" w:color="auto"/>
      </w:divBdr>
    </w:div>
    <w:div w:id="1597396642">
      <w:bodyDiv w:val="1"/>
      <w:marLeft w:val="0"/>
      <w:marRight w:val="0"/>
      <w:marTop w:val="0"/>
      <w:marBottom w:val="0"/>
      <w:divBdr>
        <w:top w:val="none" w:sz="0" w:space="0" w:color="auto"/>
        <w:left w:val="none" w:sz="0" w:space="0" w:color="auto"/>
        <w:bottom w:val="none" w:sz="0" w:space="0" w:color="auto"/>
        <w:right w:val="none" w:sz="0" w:space="0" w:color="auto"/>
      </w:divBdr>
    </w:div>
    <w:div w:id="1667709776">
      <w:bodyDiv w:val="1"/>
      <w:marLeft w:val="0"/>
      <w:marRight w:val="0"/>
      <w:marTop w:val="0"/>
      <w:marBottom w:val="0"/>
      <w:divBdr>
        <w:top w:val="none" w:sz="0" w:space="0" w:color="auto"/>
        <w:left w:val="none" w:sz="0" w:space="0" w:color="auto"/>
        <w:bottom w:val="none" w:sz="0" w:space="0" w:color="auto"/>
        <w:right w:val="none" w:sz="0" w:space="0" w:color="auto"/>
      </w:divBdr>
    </w:div>
    <w:div w:id="1788236407">
      <w:bodyDiv w:val="1"/>
      <w:marLeft w:val="0"/>
      <w:marRight w:val="0"/>
      <w:marTop w:val="0"/>
      <w:marBottom w:val="0"/>
      <w:divBdr>
        <w:top w:val="none" w:sz="0" w:space="0" w:color="auto"/>
        <w:left w:val="none" w:sz="0" w:space="0" w:color="auto"/>
        <w:bottom w:val="none" w:sz="0" w:space="0" w:color="auto"/>
        <w:right w:val="none" w:sz="0" w:space="0" w:color="auto"/>
      </w:divBdr>
    </w:div>
    <w:div w:id="1842425952">
      <w:bodyDiv w:val="1"/>
      <w:marLeft w:val="0"/>
      <w:marRight w:val="0"/>
      <w:marTop w:val="0"/>
      <w:marBottom w:val="0"/>
      <w:divBdr>
        <w:top w:val="none" w:sz="0" w:space="0" w:color="auto"/>
        <w:left w:val="none" w:sz="0" w:space="0" w:color="auto"/>
        <w:bottom w:val="none" w:sz="0" w:space="0" w:color="auto"/>
        <w:right w:val="none" w:sz="0" w:space="0" w:color="auto"/>
      </w:divBdr>
    </w:div>
    <w:div w:id="207535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3670947.367097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1417</Words>
  <Characters>8081</Characters>
  <Application>Microsoft Office Word</Application>
  <DocSecurity>0</DocSecurity>
  <Lines>67</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재원 한</dc:creator>
  <cp:keywords/>
  <dc:description/>
  <cp:lastModifiedBy>Sowon Hahn</cp:lastModifiedBy>
  <cp:revision>5</cp:revision>
  <dcterms:created xsi:type="dcterms:W3CDTF">2025-12-12T02:45:00Z</dcterms:created>
  <dcterms:modified xsi:type="dcterms:W3CDTF">2025-12-12T07:12:00Z</dcterms:modified>
</cp:coreProperties>
</file>