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jc w:val="center"/>
        <w:rPr>
          <w:rFonts w:ascii="Helvetica Neue" w:cs="Helvetica Neue" w:eastAsia="Helvetica Neue" w:hAnsi="Helvetica Neue"/>
          <w:b w:val="1"/>
          <w:bCs w:val="1"/>
          <w:sz w:val="32"/>
          <w:szCs w:val="32"/>
        </w:rPr>
      </w:pPr>
      <w:bookmarkStart w:colFirst="0" w:colLast="0" w:name="_gjdgxs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뇌-마음-행동 연계전공</w:t>
      </w:r>
    </w:p>
    <w:p w:rsidR="00000000" w:rsidDel="00000000" w:rsidP="00000000" w:rsidRDefault="00000000" w:rsidRPr="00000000" w14:paraId="00000002">
      <w:pPr>
        <w:widowControl w:val="0"/>
        <w:spacing w:line="276" w:lineRule="auto"/>
        <w:jc w:val="center"/>
        <w:rPr>
          <w:rFonts w:ascii="Helvetica Neue" w:cs="Helvetica Neue" w:eastAsia="Helvetica Neue" w:hAnsi="Helvetica Neue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지출 품의서</w:t>
      </w:r>
    </w:p>
    <w:p w:rsidR="00000000" w:rsidDel="00000000" w:rsidP="00000000" w:rsidRDefault="00000000" w:rsidRPr="00000000" w14:paraId="00000003">
      <w:pPr>
        <w:widowControl w:val="0"/>
        <w:spacing w:line="360" w:lineRule="auto"/>
        <w:jc w:val="right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날짜: 2025년 7월 9일</w:t>
      </w:r>
    </w:p>
    <w:p w:rsidR="00000000" w:rsidDel="00000000" w:rsidP="00000000" w:rsidRDefault="00000000" w:rsidRPr="00000000" w14:paraId="00000004">
      <w:pPr>
        <w:widowControl w:val="0"/>
        <w:spacing w:line="360" w:lineRule="auto"/>
        <w:jc w:val="right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작성자:</w:t>
        <w:tab/>
        <w:t xml:space="preserve"> 조수빈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3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8"/>
        <w:gridCol w:w="7095"/>
        <w:tblGridChange w:id="0">
          <w:tblGrid>
            <w:gridCol w:w="1838"/>
            <w:gridCol w:w="7095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both"/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예산지출과목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연합·연계전공 운영지원금(대학혁신지원사업) - 회의비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both"/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건명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뇌마음행동 개별연구 발표회 준비 회의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both"/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일시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2025년 7월 9일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both"/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장소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서울대학교 글로벌공학교육센터(38동)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both"/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참가자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주임교수 외 조교 2인 (총 3인)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both"/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주요내용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뇌-마음-행동 개별연구 발표회 관련 사항 회의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both"/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청구금액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72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5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00(원)</w:t>
            </w:r>
          </w:p>
        </w:tc>
      </w:tr>
      <w:tr>
        <w:trPr>
          <w:cantSplit w:val="0"/>
          <w:trHeight w:val="283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both"/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비고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ind w:left="0" w:firstLine="0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뇌-마음-행동 개별연구 발표회 장소 및 저녁 만찬 장소,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기념품 및 상품 준비 관련 회의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HYSinMyeongJo-Medium" w:cs="HYSinMyeongJo-Medium" w:eastAsia="HYSinMyeongJo-Medium" w:hAnsi="HYSinMyeongJo-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algun Gothic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YSinMyeongJo-Medium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k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