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AC1B" w14:textId="77777777" w:rsidR="0003264C" w:rsidRPr="003D075B" w:rsidRDefault="0003264C" w:rsidP="0003264C">
      <w:pPr>
        <w:pStyle w:val="Heading2"/>
      </w:pPr>
      <w:r w:rsidRPr="003D075B">
        <w:t>China Soft Power Disadvantage</w:t>
      </w:r>
    </w:p>
    <w:p w14:paraId="69415069" w14:textId="6A54A70E" w:rsidR="0003264C" w:rsidRPr="003D075B" w:rsidRDefault="0003264C" w:rsidP="0003264C">
      <w:pPr>
        <w:pStyle w:val="Heading4"/>
      </w:pPr>
      <w:r w:rsidRPr="003D075B">
        <w:t>China-Taiwan war outweighs miscalculation and global authoritarianism because… the risk outweighs. Soft power decline is empirically proven to lead to CCP aggression, and with already-high tensions, China Taiwan war is extremely likely. However, a small amount of miscalculation rooting from some sensor deficiency will not lead to global nuclear war. Nobody wants war on a whim. Also, saying global authoritarianism will occur based on a sensor deficiency is also hugely unlikely. On timeframe, miscalculation has been building for decades and not led to anything, but soft power will decline as soon as the Aff pushes China out of the arctic. Moreover, it will take a very long for authoritarianism to spread. We win on impact because global authoritarianism won’t matter if an extinction level event happens. Moreover, the impact of miscalculation and China-Taiwan is the same so you must vote on risk and timeframe.</w:t>
      </w:r>
    </w:p>
    <w:p w14:paraId="09B6CA7A" w14:textId="77777777" w:rsidR="0003264C" w:rsidRPr="003D075B" w:rsidRDefault="0003264C" w:rsidP="0003264C">
      <w:pPr>
        <w:pStyle w:val="Heading3"/>
      </w:pPr>
      <w:r w:rsidRPr="003D075B">
        <w:lastRenderedPageBreak/>
        <w:t>They Say: “US Soft Power Irrecoverable”</w:t>
      </w:r>
    </w:p>
    <w:p w14:paraId="4482673D" w14:textId="77777777" w:rsidR="0003264C" w:rsidRPr="003D075B" w:rsidRDefault="0003264C" w:rsidP="0003264C">
      <w:pPr>
        <w:pStyle w:val="Heading4"/>
      </w:pPr>
      <w:r w:rsidRPr="003D075B">
        <w:t>Their own card states that the countries that it mentions won’t cut ties with the US but only decrease dependency. This highlights the fundamental fault in their argument, and it proves that US soft power is resilient even if countries are slightly less dependent on the US. Saying that this slight dependency decrease will lead to soft power becoming irrecoverable is an extremely bold generalization.</w:t>
      </w:r>
    </w:p>
    <w:p w14:paraId="27F684A1" w14:textId="0591A97E" w:rsidR="0003264C" w:rsidRPr="003D075B" w:rsidRDefault="0003264C" w:rsidP="0003264C">
      <w:pPr>
        <w:pStyle w:val="Heading4"/>
        <w:rPr>
          <w:rStyle w:val="StyleUnderline"/>
          <w:sz w:val="26"/>
          <w:u w:val="none"/>
        </w:rPr>
      </w:pPr>
      <w:r w:rsidRPr="003D075B">
        <w:t>Extend: China will fill the leadership gap and gain soft power, that’s Karim 25.</w:t>
      </w:r>
    </w:p>
    <w:p w14:paraId="374AEF74" w14:textId="77777777" w:rsidR="0003264C" w:rsidRPr="003D075B" w:rsidRDefault="0003264C" w:rsidP="0003264C">
      <w:pPr>
        <w:pStyle w:val="Heading4"/>
      </w:pPr>
      <w:r w:rsidRPr="003D075B">
        <w:t xml:space="preserve">US soft power decline </w:t>
      </w:r>
      <w:r w:rsidRPr="003D075B">
        <w:rPr>
          <w:u w:val="single"/>
        </w:rPr>
        <w:t>could be reversed</w:t>
      </w:r>
      <w:r w:rsidRPr="003D075B">
        <w:t xml:space="preserve"> if they engage in better diplomacy</w:t>
      </w:r>
    </w:p>
    <w:p w14:paraId="50D0FC3F" w14:textId="77777777" w:rsidR="0003264C" w:rsidRPr="003D075B" w:rsidRDefault="0003264C" w:rsidP="0003264C">
      <w:r w:rsidRPr="003D075B">
        <w:rPr>
          <w:rStyle w:val="Style13ptBold"/>
        </w:rPr>
        <w:t>Weinstein 25</w:t>
      </w:r>
      <w:r w:rsidRPr="003D075B">
        <w:t xml:space="preserve">, deputy director of the Middle East Program at the Quincy Institute for Responsible Statecraft and a veteran of the war in Afghanistan. (Adam, 6-11-2025, “Trump Is Blowing Up Soft Power” https://www.thenation.com/article/world/trump-diplomacy-power-aid-development/#google_vignette) </w:t>
      </w:r>
      <w:proofErr w:type="spellStart"/>
      <w:r w:rsidRPr="003D075B">
        <w:t>wtk</w:t>
      </w:r>
      <w:proofErr w:type="spellEnd"/>
      <w:r w:rsidRPr="003D075B">
        <w:t xml:space="preserve"> </w:t>
      </w:r>
    </w:p>
    <w:p w14:paraId="7C69E52F" w14:textId="77777777" w:rsidR="0003264C" w:rsidRPr="003D075B" w:rsidRDefault="0003264C" w:rsidP="0003264C">
      <w:pPr>
        <w:rPr>
          <w:sz w:val="16"/>
        </w:rPr>
      </w:pPr>
      <w:r w:rsidRPr="003D075B">
        <w:rPr>
          <w:rStyle w:val="StyleUnderline"/>
          <w:highlight w:val="cyan"/>
        </w:rPr>
        <w:t>Some of</w:t>
      </w:r>
      <w:r w:rsidRPr="003D075B">
        <w:rPr>
          <w:sz w:val="16"/>
        </w:rPr>
        <w:t xml:space="preserve"> President </w:t>
      </w:r>
      <w:r w:rsidRPr="003D075B">
        <w:rPr>
          <w:rStyle w:val="StyleUnderline"/>
          <w:highlight w:val="cyan"/>
        </w:rPr>
        <w:t>Trump’s</w:t>
      </w:r>
      <w:r w:rsidRPr="003D075B">
        <w:rPr>
          <w:sz w:val="16"/>
        </w:rPr>
        <w:t xml:space="preserve"> </w:t>
      </w:r>
      <w:r w:rsidRPr="003D075B">
        <w:rPr>
          <w:rStyle w:val="StyleUnderline"/>
          <w:highlight w:val="cyan"/>
        </w:rPr>
        <w:t>instincts on diplomacy offer a welcome jolt to Washington’s</w:t>
      </w:r>
      <w:r w:rsidRPr="003D075B">
        <w:rPr>
          <w:rStyle w:val="StyleUnderline"/>
        </w:rPr>
        <w:t xml:space="preserve"> overly </w:t>
      </w:r>
      <w:r w:rsidRPr="003D075B">
        <w:rPr>
          <w:rStyle w:val="StyleUnderline"/>
          <w:highlight w:val="cyan"/>
        </w:rPr>
        <w:t>technocratic culture</w:t>
      </w:r>
      <w:r w:rsidRPr="003D075B">
        <w:rPr>
          <w:sz w:val="16"/>
          <w:highlight w:val="cyan"/>
        </w:rPr>
        <w:t>.</w:t>
      </w:r>
      <w:r w:rsidRPr="003D075B">
        <w:rPr>
          <w:sz w:val="16"/>
        </w:rPr>
        <w:t xml:space="preserve"> In a town where diplomacy is often sterile, procedural, and overly cautious, Trump’s unvarnished bluntness and willingness to meet adversaries without preconditions can feel refreshingly direct and human. It unsettles the Beltway but sometimes resonates abroad.</w:t>
      </w:r>
    </w:p>
    <w:p w14:paraId="058A3649" w14:textId="77777777" w:rsidR="0003264C" w:rsidRPr="003D075B" w:rsidRDefault="0003264C" w:rsidP="0003264C">
      <w:pPr>
        <w:rPr>
          <w:sz w:val="16"/>
        </w:rPr>
      </w:pPr>
      <w:r w:rsidRPr="003D075B">
        <w:rPr>
          <w:sz w:val="16"/>
        </w:rPr>
        <w:t xml:space="preserve">Dissolving USAID, shuttering research institutions, and sidelining the State Department will not streamline diplomacy. </w:t>
      </w:r>
      <w:r w:rsidRPr="003D075B">
        <w:rPr>
          <w:rStyle w:val="StyleUnderline"/>
          <w:highlight w:val="cyan"/>
        </w:rPr>
        <w:t>By tying America’s diplomacy exclusively to the</w:t>
      </w:r>
      <w:r w:rsidRPr="003D075B">
        <w:rPr>
          <w:rStyle w:val="StyleUnderline"/>
        </w:rPr>
        <w:t xml:space="preserve"> persona of the </w:t>
      </w:r>
      <w:r w:rsidRPr="003D075B">
        <w:rPr>
          <w:rStyle w:val="StyleUnderline"/>
          <w:highlight w:val="cyan"/>
        </w:rPr>
        <w:t>president, the Trump administration is hollowing it out</w:t>
      </w:r>
      <w:r w:rsidRPr="003D075B">
        <w:rPr>
          <w:sz w:val="16"/>
          <w:highlight w:val="cyan"/>
        </w:rPr>
        <w:t>.</w:t>
      </w:r>
    </w:p>
    <w:p w14:paraId="23D9143D" w14:textId="55A16ACB" w:rsidR="0003264C" w:rsidRPr="003D075B" w:rsidRDefault="0003264C" w:rsidP="0003264C">
      <w:pPr>
        <w:rPr>
          <w:sz w:val="16"/>
        </w:rPr>
      </w:pPr>
      <w:r w:rsidRPr="003D075B">
        <w:rPr>
          <w:rStyle w:val="Emphasis"/>
          <w:sz w:val="30"/>
          <w:szCs w:val="28"/>
          <w:highlight w:val="cyan"/>
        </w:rPr>
        <w:t>This path is not irreversible</w:t>
      </w:r>
      <w:r w:rsidRPr="003D075B">
        <w:rPr>
          <w:sz w:val="16"/>
        </w:rPr>
        <w:t xml:space="preserve">. </w:t>
      </w:r>
      <w:r w:rsidRPr="003D075B">
        <w:rPr>
          <w:rStyle w:val="StyleUnderline"/>
          <w:highlight w:val="cyan"/>
        </w:rPr>
        <w:t>The administration can</w:t>
      </w:r>
      <w:r w:rsidRPr="003D075B">
        <w:rPr>
          <w:sz w:val="16"/>
        </w:rPr>
        <w:t xml:space="preserve"> cut or </w:t>
      </w:r>
      <w:r w:rsidRPr="003D075B">
        <w:rPr>
          <w:rStyle w:val="StyleUnderline"/>
          <w:highlight w:val="cyan"/>
        </w:rPr>
        <w:t>refocus programs</w:t>
      </w:r>
      <w:r w:rsidRPr="003D075B">
        <w:rPr>
          <w:sz w:val="16"/>
        </w:rPr>
        <w:t xml:space="preserve"> it finds too soft, too ideological, or too costly—</w:t>
      </w:r>
      <w:r w:rsidRPr="003D075B">
        <w:rPr>
          <w:rStyle w:val="Emphasis"/>
          <w:highlight w:val="cyan"/>
        </w:rPr>
        <w:t>without burning down the architecture of American soft diplomacy</w:t>
      </w:r>
      <w:r w:rsidRPr="003D075B">
        <w:rPr>
          <w:sz w:val="16"/>
        </w:rPr>
        <w:t xml:space="preserve">. </w:t>
      </w:r>
      <w:r w:rsidRPr="003D075B">
        <w:rPr>
          <w:rStyle w:val="StyleUnderline"/>
        </w:rPr>
        <w:t>A deal-making</w:t>
      </w:r>
      <w:r w:rsidRPr="003D075B">
        <w:rPr>
          <w:sz w:val="16"/>
        </w:rPr>
        <w:t xml:space="preserve">, business-minded </w:t>
      </w:r>
      <w:r w:rsidRPr="003D075B">
        <w:rPr>
          <w:rStyle w:val="StyleUnderline"/>
        </w:rPr>
        <w:t>White House should see value in continuing to attract the world’s future political and economic leaders</w:t>
      </w:r>
      <w:r w:rsidRPr="003D075B">
        <w:rPr>
          <w:sz w:val="16"/>
        </w:rPr>
        <w:t xml:space="preserve">, not drive them away mid-degree and leave them with a lasting grievance. President </w:t>
      </w:r>
      <w:r w:rsidRPr="003D075B">
        <w:rPr>
          <w:rStyle w:val="StyleUnderline"/>
        </w:rPr>
        <w:t>Trump has made similar points in the past</w:t>
      </w:r>
      <w:r w:rsidRPr="003D075B">
        <w:rPr>
          <w:sz w:val="16"/>
        </w:rPr>
        <w:t>—tweeting, “When foreigners attend our great colleges &amp; want to stay in the US, they should not be thrown out of our country,” and suggesting during his last campaign that foreign students should even be granted permanent work authorization.</w:t>
      </w:r>
    </w:p>
    <w:p w14:paraId="59EA3AA8" w14:textId="77777777" w:rsidR="0003264C" w:rsidRPr="003D075B" w:rsidRDefault="0003264C" w:rsidP="0003264C">
      <w:pPr>
        <w:pStyle w:val="Heading3"/>
      </w:pPr>
      <w:r w:rsidRPr="003D075B">
        <w:lastRenderedPageBreak/>
        <w:t>They Say: “Not Zero Sum”</w:t>
      </w:r>
    </w:p>
    <w:p w14:paraId="09D91859" w14:textId="77777777" w:rsidR="0003264C" w:rsidRPr="003D075B" w:rsidRDefault="0003264C" w:rsidP="0003264C">
      <w:pPr>
        <w:pStyle w:val="Heading4"/>
      </w:pPr>
      <w:r w:rsidRPr="003D075B">
        <w:t>This is just evidence on evidence clash so prefer our evidence because it is more recent, so more geopolitically correct, and their warrant is empirically wrong as the Nordic countries have historically sided with the US.</w:t>
      </w:r>
    </w:p>
    <w:p w14:paraId="6887D596" w14:textId="77777777" w:rsidR="0003264C" w:rsidRPr="003D075B" w:rsidRDefault="0003264C" w:rsidP="0003264C">
      <w:pPr>
        <w:pStyle w:val="Heading4"/>
      </w:pPr>
      <w:r w:rsidRPr="003D075B">
        <w:t>Extend: US commitment in the Arctic crowds out China, that’s Karim 25.</w:t>
      </w:r>
    </w:p>
    <w:p w14:paraId="32CB1F07" w14:textId="77777777" w:rsidR="0003264C" w:rsidRPr="003D075B" w:rsidRDefault="0003264C" w:rsidP="0003264C">
      <w:pPr>
        <w:pStyle w:val="Heading4"/>
      </w:pPr>
      <w:r w:rsidRPr="003D075B">
        <w:t xml:space="preserve">Soft power </w:t>
      </w:r>
      <w:r w:rsidRPr="003D075B">
        <w:rPr>
          <w:u w:val="single"/>
        </w:rPr>
        <w:t>is</w:t>
      </w:r>
      <w:r w:rsidRPr="003D075B">
        <w:t xml:space="preserve"> zero sum—China will </w:t>
      </w:r>
      <w:r w:rsidRPr="003D075B">
        <w:rPr>
          <w:u w:val="single"/>
        </w:rPr>
        <w:t>undoubtedly</w:t>
      </w:r>
      <w:r w:rsidRPr="003D075B">
        <w:t xml:space="preserve"> try to fill leadership gaps</w:t>
      </w:r>
    </w:p>
    <w:p w14:paraId="35722AE2" w14:textId="77777777" w:rsidR="0003264C" w:rsidRPr="003D075B" w:rsidRDefault="0003264C" w:rsidP="0003264C">
      <w:r w:rsidRPr="003D075B">
        <w:rPr>
          <w:rStyle w:val="Style13ptBold"/>
        </w:rPr>
        <w:t>Wallin 25</w:t>
      </w:r>
      <w:r w:rsidRPr="003D075B">
        <w:t xml:space="preserve">, the American Security Project’s Chief Executive Officer, a member of its board of directors, and has led ASP’s research on public diplomacy and strategic communications since 2011. </w:t>
      </w:r>
      <w:proofErr w:type="spellStart"/>
      <w:r w:rsidRPr="003D075B">
        <w:t>Masters</w:t>
      </w:r>
      <w:proofErr w:type="spellEnd"/>
      <w:r w:rsidRPr="003D075B">
        <w:t xml:space="preserve"> in Public Diplomacy at the University of Southern California. (Matthew Wallin, 3-21-2025, “The United States is Deliberately Sabotaging its Image Abroad by Gutting USAGM” https://www.americansecurityproject.org/the-united-states-is-deliberately-sabotaging-its-image-abroad-by-gutting-usagm/) </w:t>
      </w:r>
      <w:proofErr w:type="spellStart"/>
      <w:r w:rsidRPr="003D075B">
        <w:t>wtk</w:t>
      </w:r>
      <w:proofErr w:type="spellEnd"/>
      <w:r w:rsidRPr="003D075B">
        <w:t xml:space="preserve"> </w:t>
      </w:r>
    </w:p>
    <w:p w14:paraId="77E3E3AF" w14:textId="77777777" w:rsidR="0003264C" w:rsidRPr="003D075B" w:rsidRDefault="0003264C" w:rsidP="0003264C">
      <w:pPr>
        <w:rPr>
          <w:rStyle w:val="StyleUnderline"/>
        </w:rPr>
      </w:pPr>
      <w:r w:rsidRPr="003D075B">
        <w:rPr>
          <w:rStyle w:val="StyleUnderline"/>
        </w:rPr>
        <w:t>This is</w:t>
      </w:r>
      <w:r w:rsidRPr="003D075B">
        <w:rPr>
          <w:sz w:val="16"/>
        </w:rPr>
        <w:t xml:space="preserve">, of course, just the latest in </w:t>
      </w:r>
      <w:r w:rsidRPr="003D075B">
        <w:rPr>
          <w:rStyle w:val="StyleUnderline"/>
        </w:rPr>
        <w:t>a deliberate effort to disarm America’s soft power</w:t>
      </w:r>
      <w:r w:rsidRPr="003D075B">
        <w:rPr>
          <w:sz w:val="16"/>
        </w:rPr>
        <w:t xml:space="preserve"> capabilities and sabotage its image abroad. Russia, China, and Iran are engaged in a massive international effort to make the world safe for autocracy, and the United States just decided to disband its most effective forces against this endeavor. With the destruction of USAID, and the Congress’ refusal to stand up for the budget that it previously approved to support its vital mission, </w:t>
      </w:r>
      <w:r w:rsidRPr="003D075B">
        <w:rPr>
          <w:rStyle w:val="StyleUnderline"/>
          <w:highlight w:val="cyan"/>
        </w:rPr>
        <w:t>it’s as if China had succeeded in convincing the U.S.</w:t>
      </w:r>
      <w:r w:rsidRPr="003D075B">
        <w:rPr>
          <w:rStyle w:val="StyleUnderline"/>
        </w:rPr>
        <w:t xml:space="preserve"> government </w:t>
      </w:r>
      <w:r w:rsidRPr="003D075B">
        <w:rPr>
          <w:rStyle w:val="StyleUnderline"/>
          <w:highlight w:val="cyan"/>
        </w:rPr>
        <w:t>to</w:t>
      </w:r>
      <w:r w:rsidRPr="003D075B">
        <w:rPr>
          <w:rStyle w:val="StyleUnderline"/>
        </w:rPr>
        <w:t xml:space="preserve"> </w:t>
      </w:r>
      <w:r w:rsidRPr="003D075B">
        <w:rPr>
          <w:rStyle w:val="StyleUnderline"/>
          <w:highlight w:val="cyan"/>
        </w:rPr>
        <w:t>surrender</w:t>
      </w:r>
      <w:r w:rsidRPr="003D075B">
        <w:rPr>
          <w:rStyle w:val="StyleUnderline"/>
        </w:rPr>
        <w:t xml:space="preserve"> all its best tools for commanding respect, goodwill, and </w:t>
      </w:r>
      <w:r w:rsidRPr="003D075B">
        <w:rPr>
          <w:rStyle w:val="StyleUnderline"/>
          <w:highlight w:val="cyan"/>
        </w:rPr>
        <w:t>influence</w:t>
      </w:r>
      <w:r w:rsidRPr="003D075B">
        <w:rPr>
          <w:rStyle w:val="StyleUnderline"/>
        </w:rPr>
        <w:t xml:space="preserve"> abroad.</w:t>
      </w:r>
      <w:r w:rsidRPr="003D075B">
        <w:rPr>
          <w:sz w:val="16"/>
        </w:rPr>
        <w:t xml:space="preserve"> Meanwhile, </w:t>
      </w:r>
      <w:r w:rsidRPr="003D075B">
        <w:rPr>
          <w:rStyle w:val="StyleUnderline"/>
          <w:highlight w:val="cyan"/>
        </w:rPr>
        <w:t>China continues to</w:t>
      </w:r>
      <w:r w:rsidRPr="003D075B">
        <w:rPr>
          <w:rStyle w:val="StyleUnderline"/>
        </w:rPr>
        <w:t xml:space="preserve"> seed and </w:t>
      </w:r>
      <w:r w:rsidRPr="003D075B">
        <w:rPr>
          <w:rStyle w:val="StyleUnderline"/>
          <w:highlight w:val="cyan"/>
        </w:rPr>
        <w:t>cultivate its own influence through the</w:t>
      </w:r>
      <w:r w:rsidRPr="003D075B">
        <w:rPr>
          <w:rStyle w:val="StyleUnderline"/>
        </w:rPr>
        <w:t xml:space="preserve"> </w:t>
      </w:r>
      <w:r w:rsidRPr="003D075B">
        <w:rPr>
          <w:rStyle w:val="StyleUnderline"/>
          <w:highlight w:val="cyan"/>
        </w:rPr>
        <w:t>Belt and Road</w:t>
      </w:r>
      <w:r w:rsidRPr="003D075B">
        <w:rPr>
          <w:rStyle w:val="StyleUnderline"/>
        </w:rPr>
        <w:t>, all while America looks the other way.</w:t>
      </w:r>
    </w:p>
    <w:p w14:paraId="7CA2AAA1" w14:textId="77777777" w:rsidR="0003264C" w:rsidRPr="003D075B" w:rsidRDefault="0003264C" w:rsidP="0003264C">
      <w:pPr>
        <w:rPr>
          <w:sz w:val="16"/>
        </w:rPr>
      </w:pPr>
      <w:r w:rsidRPr="003D075B">
        <w:rPr>
          <w:sz w:val="16"/>
        </w:rPr>
        <w:t>America’s soft power is what makes it different from its adversaries. Rather than coercing, cajoling, and corrupting countries around the world, American foreign policy should be based on attracting, asking, and advising. The United States should attract because there is inherent good and value in our system and working with the United States is preferable to falling prey to authoritarian interests. Asking (not telling) signals respect to those our country wishes to influence—by listening and demonstrating that the U.S. genuinely values them as partners, we create lower-risk environments that build life-long trade and security relationships. By advising, we offer our own expertise to improving quality of life and governance abroad, instilling American values to create partnerships that ultimately make the world a safer and more secure place. The alternative is infinitely more expensive and deadly—just ask Russia.</w:t>
      </w:r>
    </w:p>
    <w:p w14:paraId="0778DEA6" w14:textId="77777777" w:rsidR="0003264C" w:rsidRPr="003D075B" w:rsidRDefault="0003264C" w:rsidP="0003264C">
      <w:pPr>
        <w:rPr>
          <w:sz w:val="16"/>
        </w:rPr>
      </w:pPr>
      <w:r w:rsidRPr="003D075B">
        <w:rPr>
          <w:sz w:val="16"/>
        </w:rPr>
        <w:t xml:space="preserve">As our country engages in the rapid unscheduled disassembly of its own institutions with a mix of glee, apathy, and horror, critics of the old status quo will state that these organizations were full of waste, fraud, and abuse. Most Americans agree that it is absolutely worth analyzing these organizations for effectiveness and efficiency. Unfortunately, </w:t>
      </w:r>
      <w:r w:rsidRPr="003D075B">
        <w:rPr>
          <w:rStyle w:val="StyleUnderline"/>
          <w:highlight w:val="cyan"/>
        </w:rPr>
        <w:t>the current approach</w:t>
      </w:r>
      <w:r w:rsidRPr="003D075B">
        <w:rPr>
          <w:rStyle w:val="StyleUnderline"/>
        </w:rPr>
        <w:t xml:space="preserve"> by the administration</w:t>
      </w:r>
      <w:r w:rsidRPr="003D075B">
        <w:rPr>
          <w:sz w:val="16"/>
        </w:rPr>
        <w:t xml:space="preserve"> and DOGE </w:t>
      </w:r>
      <w:r w:rsidRPr="003D075B">
        <w:rPr>
          <w:rStyle w:val="StyleUnderline"/>
          <w:highlight w:val="cyan"/>
        </w:rPr>
        <w:t>appears hell-bent on</w:t>
      </w:r>
      <w:r w:rsidRPr="003D075B">
        <w:rPr>
          <w:sz w:val="16"/>
        </w:rPr>
        <w:t xml:space="preserve"> throwing out all the good with the bad, completely </w:t>
      </w:r>
      <w:r w:rsidRPr="003D075B">
        <w:rPr>
          <w:rStyle w:val="StyleUnderline"/>
          <w:highlight w:val="cyan"/>
        </w:rPr>
        <w:t>disregarding</w:t>
      </w:r>
      <w:r w:rsidRPr="003D075B">
        <w:rPr>
          <w:rStyle w:val="StyleUnderline"/>
        </w:rPr>
        <w:t xml:space="preserve"> the measurable </w:t>
      </w:r>
      <w:r w:rsidRPr="003D075B">
        <w:rPr>
          <w:rStyle w:val="StyleUnderline"/>
          <w:highlight w:val="cyan"/>
        </w:rPr>
        <w:t>influence</w:t>
      </w:r>
      <w:r w:rsidRPr="003D075B">
        <w:rPr>
          <w:rStyle w:val="StyleUnderline"/>
        </w:rPr>
        <w:t xml:space="preserve"> </w:t>
      </w:r>
      <w:r w:rsidRPr="003D075B">
        <w:rPr>
          <w:sz w:val="16"/>
        </w:rPr>
        <w:t xml:space="preserve">and impact these </w:t>
      </w:r>
      <w:r w:rsidRPr="003D075B">
        <w:rPr>
          <w:rStyle w:val="StyleUnderline"/>
        </w:rPr>
        <w:t>agencies have had in benefiting the United States and its foreign policy objectives</w:t>
      </w:r>
      <w:r w:rsidRPr="003D075B">
        <w:rPr>
          <w:sz w:val="16"/>
        </w:rPr>
        <w:t>. While no organization is perfect, and certainly examples of misused funding are documented, that’s when you hire trained professionals to help improve the organization instead of committing arson.</w:t>
      </w:r>
    </w:p>
    <w:p w14:paraId="43023908" w14:textId="77777777" w:rsidR="0003264C" w:rsidRPr="003D075B" w:rsidRDefault="0003264C" w:rsidP="0003264C">
      <w:pPr>
        <w:rPr>
          <w:sz w:val="16"/>
        </w:rPr>
      </w:pPr>
      <w:r w:rsidRPr="003D075B">
        <w:rPr>
          <w:rStyle w:val="StyleUnderline"/>
          <w:highlight w:val="cyan"/>
        </w:rPr>
        <w:t>China</w:t>
      </w:r>
      <w:r w:rsidRPr="003D075B">
        <w:rPr>
          <w:sz w:val="16"/>
        </w:rPr>
        <w:t xml:space="preserve">, Russia, and Iran </w:t>
      </w:r>
      <w:r w:rsidRPr="003D075B">
        <w:rPr>
          <w:rStyle w:val="StyleUnderline"/>
          <w:highlight w:val="cyan"/>
        </w:rPr>
        <w:t>will</w:t>
      </w:r>
      <w:r w:rsidRPr="003D075B">
        <w:rPr>
          <w:sz w:val="16"/>
          <w:highlight w:val="cyan"/>
        </w:rPr>
        <w:t xml:space="preserve"> </w:t>
      </w:r>
      <w:r w:rsidRPr="003D075B">
        <w:rPr>
          <w:rStyle w:val="Emphasis"/>
          <w:highlight w:val="cyan"/>
        </w:rPr>
        <w:t>undoubtedly seize the opportunity to fill the vacuum</w:t>
      </w:r>
      <w:r w:rsidRPr="003D075B">
        <w:rPr>
          <w:sz w:val="16"/>
        </w:rPr>
        <w:t>, and our lawmakers should be appalled by the speed at which the United States is actively dismantling its most historically effective means of establishing goodwill abroad and respect for the United States. They should stand up for these proud institutions of American soft power, but instead the champagne is flowing in Moscow, Beijing, and Tehran. The question is, why is America pouring the drinks?</w:t>
      </w:r>
    </w:p>
    <w:p w14:paraId="4752C09F" w14:textId="77777777" w:rsidR="0003264C" w:rsidRPr="003D075B" w:rsidRDefault="0003264C" w:rsidP="0003264C">
      <w:pPr>
        <w:rPr>
          <w:sz w:val="16"/>
        </w:rPr>
      </w:pPr>
    </w:p>
    <w:p w14:paraId="4CB46FFF" w14:textId="77777777" w:rsidR="0003264C" w:rsidRPr="003D075B" w:rsidRDefault="0003264C" w:rsidP="0003264C">
      <w:pPr>
        <w:pStyle w:val="Heading3"/>
      </w:pPr>
      <w:r w:rsidRPr="003D075B">
        <w:lastRenderedPageBreak/>
        <w:t>They Say: “China Fails in the Arctic”</w:t>
      </w:r>
    </w:p>
    <w:p w14:paraId="41397A7B" w14:textId="77777777" w:rsidR="0003264C" w:rsidRPr="003D075B" w:rsidRDefault="0003264C" w:rsidP="0003264C">
      <w:pPr>
        <w:pStyle w:val="Heading4"/>
      </w:pPr>
      <w:r w:rsidRPr="003D075B">
        <w:t>Their evidence is out of date, so it isn’t geopolitically correct. The Arctic is important to China now and it has the resources.</w:t>
      </w:r>
    </w:p>
    <w:p w14:paraId="551C894A" w14:textId="77777777" w:rsidR="0003264C" w:rsidRPr="003D075B" w:rsidRDefault="0003264C" w:rsidP="0003264C">
      <w:pPr>
        <w:pStyle w:val="Heading4"/>
      </w:pPr>
      <w:r w:rsidRPr="003D075B">
        <w:t xml:space="preserve">Extend: China can commit to the Arctic and form multilateral cooperation, that’s Karim 25. </w:t>
      </w:r>
    </w:p>
    <w:p w14:paraId="42CBB619" w14:textId="77777777" w:rsidR="0003264C" w:rsidRPr="003D075B" w:rsidRDefault="0003264C" w:rsidP="0003264C">
      <w:pPr>
        <w:pStyle w:val="Heading4"/>
      </w:pPr>
      <w:r w:rsidRPr="003D075B">
        <w:t xml:space="preserve">China can </w:t>
      </w:r>
      <w:r w:rsidRPr="003D075B">
        <w:rPr>
          <w:u w:val="single"/>
        </w:rPr>
        <w:t>build Arctic capacity</w:t>
      </w:r>
      <w:r w:rsidRPr="003D075B">
        <w:t xml:space="preserve"> through soft power</w:t>
      </w:r>
    </w:p>
    <w:p w14:paraId="1C15AB3C" w14:textId="77777777" w:rsidR="0003264C" w:rsidRPr="003D075B" w:rsidRDefault="0003264C" w:rsidP="0003264C">
      <w:proofErr w:type="spellStart"/>
      <w:r w:rsidRPr="003D075B">
        <w:rPr>
          <w:rStyle w:val="Style13ptBold"/>
        </w:rPr>
        <w:t>Pezard</w:t>
      </w:r>
      <w:proofErr w:type="spellEnd"/>
      <w:r w:rsidRPr="003D075B">
        <w:rPr>
          <w:rStyle w:val="Style13ptBold"/>
        </w:rPr>
        <w:t xml:space="preserve"> and Tingstad 25</w:t>
      </w:r>
      <w:r w:rsidRPr="003D075B">
        <w:t xml:space="preserve">, *associate research department director, Defense and Political Sciences, and a senior political scientist at RAND. **adjunct senior researcher at RAND. (*Stephanie Pezard, **Abbie Tingstad, 2-6-2025, “Is the Polar Silk Road a Highway or Is It at an Impasse? China's Arctic Policy Seven Years On” https://www.rand.org/pubs/commentary/2025/02/is-the-polar-silk-road-a-highway-or-is-it-at-an-impasse.html) </w:t>
      </w:r>
      <w:proofErr w:type="spellStart"/>
      <w:r w:rsidRPr="003D075B">
        <w:t>wtk</w:t>
      </w:r>
      <w:proofErr w:type="spellEnd"/>
      <w:r w:rsidRPr="003D075B">
        <w:t xml:space="preserve"> </w:t>
      </w:r>
    </w:p>
    <w:p w14:paraId="6E4F68E0" w14:textId="2C8ADA05" w:rsidR="0003264C" w:rsidRPr="003D075B" w:rsidRDefault="0003264C" w:rsidP="0003264C">
      <w:pPr>
        <w:rPr>
          <w:sz w:val="16"/>
        </w:rPr>
      </w:pPr>
      <w:r w:rsidRPr="003D075B">
        <w:rPr>
          <w:rStyle w:val="StyleUnderline"/>
          <w:highlight w:val="cyan"/>
        </w:rPr>
        <w:t>China sees the Arctic</w:t>
      </w:r>
      <w:r w:rsidRPr="003D075B">
        <w:rPr>
          <w:sz w:val="16"/>
        </w:rPr>
        <w:t xml:space="preserve"> not as a strategic priority, but rather </w:t>
      </w:r>
      <w:r w:rsidRPr="003D075B">
        <w:rPr>
          <w:rStyle w:val="StyleUnderline"/>
        </w:rPr>
        <w:t xml:space="preserve">as </w:t>
      </w:r>
      <w:r w:rsidRPr="003D075B">
        <w:rPr>
          <w:rStyle w:val="StyleUnderline"/>
          <w:highlight w:val="cyan"/>
        </w:rPr>
        <w:t>a long-term investment</w:t>
      </w:r>
      <w:r w:rsidRPr="003D075B">
        <w:rPr>
          <w:sz w:val="16"/>
        </w:rPr>
        <w:t xml:space="preserve">. </w:t>
      </w:r>
      <w:r w:rsidRPr="003D075B">
        <w:rPr>
          <w:rStyle w:val="StyleUnderline"/>
          <w:highlight w:val="cyan"/>
        </w:rPr>
        <w:t>While</w:t>
      </w:r>
      <w:r w:rsidRPr="003D075B">
        <w:rPr>
          <w:rStyle w:val="StyleUnderline"/>
        </w:rPr>
        <w:t xml:space="preserve"> </w:t>
      </w:r>
      <w:r w:rsidRPr="003D075B">
        <w:rPr>
          <w:rStyle w:val="StyleUnderline"/>
          <w:highlight w:val="cyan"/>
        </w:rPr>
        <w:t>many</w:t>
      </w:r>
      <w:r w:rsidRPr="003D075B">
        <w:rPr>
          <w:rStyle w:val="StyleUnderline"/>
        </w:rPr>
        <w:t xml:space="preserve"> of its Arctic </w:t>
      </w:r>
      <w:r w:rsidRPr="003D075B">
        <w:rPr>
          <w:rStyle w:val="StyleUnderline"/>
          <w:highlight w:val="cyan"/>
        </w:rPr>
        <w:t>ambitions remain unfulfilled at this point</w:t>
      </w:r>
      <w:r w:rsidRPr="003D075B">
        <w:rPr>
          <w:sz w:val="16"/>
          <w:highlight w:val="cyan"/>
        </w:rPr>
        <w:t xml:space="preserve">, </w:t>
      </w:r>
      <w:r w:rsidRPr="003D075B">
        <w:rPr>
          <w:rStyle w:val="StyleUnderline"/>
          <w:highlight w:val="cyan"/>
        </w:rPr>
        <w:t>it is</w:t>
      </w:r>
      <w:r w:rsidRPr="003D075B">
        <w:rPr>
          <w:sz w:val="16"/>
        </w:rPr>
        <w:t xml:space="preserve"> slowly </w:t>
      </w:r>
      <w:r w:rsidRPr="003D075B">
        <w:rPr>
          <w:rStyle w:val="Emphasis"/>
          <w:highlight w:val="cyan"/>
        </w:rPr>
        <w:t>building up its capacities</w:t>
      </w:r>
      <w:r w:rsidRPr="003D075B">
        <w:rPr>
          <w:sz w:val="16"/>
        </w:rPr>
        <w:t xml:space="preserve"> </w:t>
      </w:r>
      <w:r w:rsidRPr="003D075B">
        <w:rPr>
          <w:rStyle w:val="StyleUnderline"/>
        </w:rPr>
        <w:t xml:space="preserve">to operate in a region where few can do so </w:t>
      </w:r>
      <w:r w:rsidRPr="003D075B">
        <w:rPr>
          <w:rStyle w:val="StyleUnderline"/>
          <w:highlight w:val="cyan"/>
        </w:rPr>
        <w:t>and is using</w:t>
      </w:r>
      <w:r w:rsidRPr="003D075B">
        <w:rPr>
          <w:sz w:val="16"/>
          <w:highlight w:val="cyan"/>
        </w:rPr>
        <w:t xml:space="preserve"> </w:t>
      </w:r>
      <w:r w:rsidRPr="003D075B">
        <w:rPr>
          <w:rStyle w:val="Emphasis"/>
          <w:highlight w:val="cyan"/>
        </w:rPr>
        <w:t>all tools of soft power</w:t>
      </w:r>
      <w:r w:rsidRPr="003D075B">
        <w:rPr>
          <w:sz w:val="16"/>
        </w:rPr>
        <w:t>—</w:t>
      </w:r>
      <w:r w:rsidRPr="003D075B">
        <w:rPr>
          <w:rStyle w:val="StyleUnderline"/>
        </w:rPr>
        <w:t>from economic investments to science diplomacy</w:t>
      </w:r>
      <w:r w:rsidRPr="003D075B">
        <w:rPr>
          <w:sz w:val="16"/>
        </w:rPr>
        <w:t>—</w:t>
      </w:r>
      <w:r w:rsidRPr="003D075B">
        <w:rPr>
          <w:rStyle w:val="StyleUnderline"/>
          <w:highlight w:val="cyan"/>
        </w:rPr>
        <w:t xml:space="preserve">to establish itself as a </w:t>
      </w:r>
      <w:r w:rsidRPr="003D075B">
        <w:rPr>
          <w:rStyle w:val="Emphasis"/>
          <w:highlight w:val="cyan"/>
        </w:rPr>
        <w:t>legitimate Arctic stakeholder</w:t>
      </w:r>
      <w:r w:rsidRPr="003D075B">
        <w:rPr>
          <w:sz w:val="16"/>
        </w:rPr>
        <w:t>. The United States needs more than ever its Arctic allies to closely monitor the vast and changing Arctic environment, push back on Chinese activities of concern, and maintain a regional governance system that China is hoping to change some day to its benefit.</w:t>
      </w:r>
    </w:p>
    <w:p w14:paraId="77775155" w14:textId="77777777" w:rsidR="0003264C" w:rsidRPr="003D075B" w:rsidRDefault="0003264C" w:rsidP="0003264C">
      <w:pPr>
        <w:pStyle w:val="Heading3"/>
      </w:pPr>
      <w:r w:rsidRPr="003D075B">
        <w:lastRenderedPageBreak/>
        <w:t>They Say: “Soft Power isn’t Key”</w:t>
      </w:r>
    </w:p>
    <w:p w14:paraId="377822BD" w14:textId="77777777" w:rsidR="0003264C" w:rsidRPr="003D075B" w:rsidRDefault="0003264C" w:rsidP="0003264C">
      <w:pPr>
        <w:pStyle w:val="Heading4"/>
      </w:pPr>
      <w:r w:rsidRPr="003D075B">
        <w:t>Their card provides a narrow view by only referring to empirics, while legitimacy decline is happening now and conflicts from issues like COVID have led to aggression, that’s Blumenthal 20,</w:t>
      </w:r>
    </w:p>
    <w:p w14:paraId="16D9860D" w14:textId="77777777" w:rsidR="0003264C" w:rsidRPr="003D075B" w:rsidRDefault="0003264C" w:rsidP="0003264C">
      <w:pPr>
        <w:pStyle w:val="Heading4"/>
      </w:pPr>
      <w:r w:rsidRPr="003D075B">
        <w:t>Extend: Soft power is key to domestic legitimacy, that’s Duarte and Ferriera-Pierra 22.</w:t>
      </w:r>
    </w:p>
    <w:p w14:paraId="31F86EF3" w14:textId="77777777" w:rsidR="0003264C" w:rsidRPr="003D075B" w:rsidRDefault="0003264C" w:rsidP="0003264C">
      <w:pPr>
        <w:pStyle w:val="Heading4"/>
      </w:pPr>
      <w:r w:rsidRPr="003D075B">
        <w:t>Soft power is key to defuse threats to CCP legitimacy – unites different factions and strengthens core values</w:t>
      </w:r>
    </w:p>
    <w:p w14:paraId="7C1DE810" w14:textId="77777777" w:rsidR="0003264C" w:rsidRPr="003D075B" w:rsidRDefault="0003264C" w:rsidP="0003264C">
      <w:pPr>
        <w:pStyle w:val="Heading4"/>
        <w:rPr>
          <w:u w:val="single"/>
        </w:rPr>
      </w:pPr>
      <w:r w:rsidRPr="003D075B">
        <w:t xml:space="preserve">Specifically, influence in the Arctic is key to China’s </w:t>
      </w:r>
      <w:r w:rsidRPr="003D075B">
        <w:rPr>
          <w:u w:val="single"/>
        </w:rPr>
        <w:t>global</w:t>
      </w:r>
      <w:r w:rsidRPr="003D075B">
        <w:t xml:space="preserve"> legitimacy</w:t>
      </w:r>
    </w:p>
    <w:p w14:paraId="225CB553" w14:textId="77777777" w:rsidR="0003264C" w:rsidRPr="003D075B" w:rsidRDefault="0003264C" w:rsidP="0003264C">
      <w:r w:rsidRPr="003D075B">
        <w:rPr>
          <w:rStyle w:val="Style13ptBold"/>
        </w:rPr>
        <w:t>Barich 22</w:t>
      </w:r>
      <w:r w:rsidRPr="003D075B">
        <w:t xml:space="preserve">, Master of Public Policy degree in global public policy with a concentration in United States foreign and international security policy from the Humphrey School of Public Affairs at the University of Minnesota, Field Artillery officer in the Active Guard Reserve program for the Minnesota Army National Guard. (Captain Christopher Barich, 10-3-2022, “The Three-Fold Path of the Snow Dragon: China’s Influence Operations in the Arctic” </w:t>
      </w:r>
      <w:r w:rsidRPr="003D075B">
        <w:rPr>
          <w:i/>
          <w:iCs/>
        </w:rPr>
        <w:t>Journal of Indo-Pacific Affairs</w:t>
      </w:r>
      <w:r w:rsidRPr="003D075B">
        <w:t xml:space="preserve">, https://www.airuniversity.af.edu/JIPA/Display/Article/3171142/the-three-fold-path-of-the-snow-dragon-chinas-influence-operations-in-the-arctic/) </w:t>
      </w:r>
      <w:proofErr w:type="spellStart"/>
      <w:r w:rsidRPr="003D075B">
        <w:t>wtk</w:t>
      </w:r>
      <w:proofErr w:type="spellEnd"/>
      <w:r w:rsidRPr="003D075B">
        <w:t xml:space="preserve"> </w:t>
      </w:r>
    </w:p>
    <w:p w14:paraId="59A4E47A" w14:textId="77777777" w:rsidR="0003264C" w:rsidRPr="003D075B" w:rsidRDefault="0003264C" w:rsidP="0003264C">
      <w:pPr>
        <w:rPr>
          <w:sz w:val="16"/>
        </w:rPr>
      </w:pPr>
      <w:r w:rsidRPr="003D075B">
        <w:rPr>
          <w:sz w:val="16"/>
        </w:rPr>
        <w:t xml:space="preserve">China’s three </w:t>
      </w:r>
      <w:proofErr w:type="spellStart"/>
      <w:r w:rsidRPr="003D075B">
        <w:rPr>
          <w:sz w:val="16"/>
        </w:rPr>
        <w:t>warfares</w:t>
      </w:r>
      <w:proofErr w:type="spellEnd"/>
      <w:r w:rsidRPr="003D075B">
        <w:rPr>
          <w:sz w:val="16"/>
        </w:rPr>
        <w:t xml:space="preserve"> strategy represents a tool meant to facilitate global Sino ambitions through specialized regional application, including the Arctic. Beijing’s fundamental position on its need to be an equal governance actor in the Arctic exists through its global equities (great-power access) and concerns (climate-change impacts). </w:t>
      </w:r>
      <w:r w:rsidRPr="003D075B">
        <w:rPr>
          <w:rStyle w:val="Emphasis"/>
          <w:highlight w:val="cyan"/>
        </w:rPr>
        <w:t>Chinese global and Arctic legitimacy cannot be separated</w:t>
      </w:r>
      <w:r w:rsidRPr="003D075B">
        <w:rPr>
          <w:sz w:val="16"/>
        </w:rPr>
        <w:t xml:space="preserve"> according to the regime, which presents advantageous geopolitical circumstances for China. </w:t>
      </w:r>
      <w:r w:rsidRPr="003D075B">
        <w:rPr>
          <w:rStyle w:val="StyleUnderline"/>
        </w:rPr>
        <w:t>China’s ability to effectively compete in various sectors throughout the world allows Beijing to set conditions for additional influence that is often difficult to contest</w:t>
      </w:r>
      <w:r w:rsidRPr="003D075B">
        <w:rPr>
          <w:sz w:val="16"/>
        </w:rPr>
        <w:t xml:space="preserve">. For example, </w:t>
      </w:r>
      <w:r w:rsidRPr="003D075B">
        <w:rPr>
          <w:rStyle w:val="StyleUnderline"/>
        </w:rPr>
        <w:t>the PSR policy involving the Arctic is largely an extension of the multiregional BRI.</w:t>
      </w:r>
    </w:p>
    <w:p w14:paraId="25DE066C" w14:textId="77777777" w:rsidR="0003264C" w:rsidRPr="003D075B" w:rsidRDefault="0003264C" w:rsidP="0003264C">
      <w:pPr>
        <w:rPr>
          <w:sz w:val="16"/>
        </w:rPr>
      </w:pPr>
      <w:r w:rsidRPr="003D075B">
        <w:rPr>
          <w:sz w:val="16"/>
        </w:rPr>
        <w:t xml:space="preserve">The three </w:t>
      </w:r>
      <w:proofErr w:type="spellStart"/>
      <w:r w:rsidRPr="003D075B">
        <w:rPr>
          <w:sz w:val="16"/>
        </w:rPr>
        <w:t>warfares</w:t>
      </w:r>
      <w:proofErr w:type="spellEnd"/>
      <w:r w:rsidRPr="003D075B">
        <w:rPr>
          <w:sz w:val="16"/>
        </w:rPr>
        <w:t xml:space="preserve"> strategy is most pronounced in the geopolitical arena, by penetrating bilateral and multilateral institutions, governance regimes, and decision making to facilitate positive legal, psychological, and public opinion effects to set conditions for China’s long-term strategic objectives in the Arctic. Since 2013, </w:t>
      </w:r>
      <w:r w:rsidRPr="003D075B">
        <w:rPr>
          <w:rStyle w:val="StyleUnderline"/>
        </w:rPr>
        <w:t>Beijing has increased China’s participation in Arctic affairs</w:t>
      </w:r>
      <w:r w:rsidRPr="003D075B">
        <w:rPr>
          <w:sz w:val="16"/>
        </w:rPr>
        <w:t xml:space="preserve"> and governance as an observer to the Arctic Council; as a partner in the Arctic Circle Forum, hosting the organization’s annual assembly in Shanghai in 2019; as a member of the Arctic Economic Council; as chair of the Pacific Arctic Group, organized under the International Arctic Science Committee; as a full member of the North Pacific Coast Guard Forum; and through China’s permanent seat on the UN Security Council.26 </w:t>
      </w:r>
      <w:r w:rsidRPr="003D075B">
        <w:rPr>
          <w:rStyle w:val="StyleUnderline"/>
        </w:rPr>
        <w:t>China’s engagement in organizations</w:t>
      </w:r>
      <w:r w:rsidRPr="003D075B">
        <w:rPr>
          <w:sz w:val="16"/>
        </w:rPr>
        <w:t>, inside and outside the Arctic region, facilitates the building of bilateral and multilateral relationships that provide opportunities for generating influence and political power.27 In 2018, the Agreement to Prevent Unregulated High Seas Fisheries in the Central Arctic Ocean (the CAO agreement) was negotiated and implemented among the Arctic coastal states of Canada, Denmark, Norway, Russia, and the United States and non-Arctic states with distant-water fishing capacity, China, the European Union, Iceland, Japan, and South Korea, aligning with Chinese policy positions and preferences outlined in China’s Arctic Policy white paper. The CAO agreement is an example of legal warfare setting conditions for future operations in the Arctic with psychological and public opinion effects enabling those future operations. China’s participation and ratification of the CAO agreement consolidated Beijing’s long-term position in Arctic fisheries regimes and prevented restrictions on Chinese marine scientific research, while nurturing its environmental profile and strengthening perceptions of China as a power that can legitimately pursue scientific advance in the Arctic.28</w:t>
      </w:r>
    </w:p>
    <w:p w14:paraId="03ECE702" w14:textId="54C76369" w:rsidR="0003264C" w:rsidRPr="003D075B" w:rsidRDefault="0003264C" w:rsidP="0003264C">
      <w:pPr>
        <w:rPr>
          <w:sz w:val="16"/>
        </w:rPr>
      </w:pPr>
      <w:r w:rsidRPr="003D075B">
        <w:rPr>
          <w:sz w:val="16"/>
        </w:rPr>
        <w:t xml:space="preserve">Additionally, </w:t>
      </w:r>
      <w:r w:rsidRPr="003D075B">
        <w:rPr>
          <w:rStyle w:val="StyleUnderline"/>
          <w:highlight w:val="cyan"/>
        </w:rPr>
        <w:t>China gains leverage as a responsible</w:t>
      </w:r>
      <w:r w:rsidRPr="003D075B">
        <w:rPr>
          <w:sz w:val="16"/>
        </w:rPr>
        <w:t xml:space="preserve"> fisheries </w:t>
      </w:r>
      <w:r w:rsidRPr="003D075B">
        <w:rPr>
          <w:rStyle w:val="StyleUnderline"/>
          <w:highlight w:val="cyan"/>
        </w:rPr>
        <w:t>actor</w:t>
      </w:r>
      <w:r w:rsidRPr="003D075B">
        <w:rPr>
          <w:sz w:val="16"/>
          <w:highlight w:val="cyan"/>
        </w:rPr>
        <w:t xml:space="preserve"> </w:t>
      </w:r>
      <w:r w:rsidRPr="003D075B">
        <w:rPr>
          <w:rStyle w:val="StyleUnderline"/>
          <w:highlight w:val="cyan"/>
        </w:rPr>
        <w:t xml:space="preserve">in the Arctic for the purposes of </w:t>
      </w:r>
      <w:r w:rsidRPr="003D075B">
        <w:rPr>
          <w:rStyle w:val="Emphasis"/>
          <w:highlight w:val="cyan"/>
        </w:rPr>
        <w:t>offsetting</w:t>
      </w:r>
      <w:r w:rsidRPr="003D075B">
        <w:rPr>
          <w:rStyle w:val="Emphasis"/>
        </w:rPr>
        <w:t xml:space="preserve"> and/or distracting</w:t>
      </w:r>
      <w:r w:rsidRPr="003D075B">
        <w:rPr>
          <w:rStyle w:val="StyleUnderline"/>
        </w:rPr>
        <w:t xml:space="preserve"> from </w:t>
      </w:r>
      <w:r w:rsidRPr="003D075B">
        <w:rPr>
          <w:rStyle w:val="StyleUnderline"/>
          <w:highlight w:val="cyan"/>
        </w:rPr>
        <w:t>other contested regions</w:t>
      </w:r>
      <w:r w:rsidRPr="003D075B">
        <w:rPr>
          <w:sz w:val="16"/>
        </w:rPr>
        <w:t>. At the very least</w:t>
      </w:r>
      <w:r w:rsidRPr="003D075B">
        <w:rPr>
          <w:rStyle w:val="StyleUnderline"/>
        </w:rPr>
        <w:t>, China establishes the official position of the state</w:t>
      </w:r>
      <w:r w:rsidRPr="003D075B">
        <w:rPr>
          <w:sz w:val="16"/>
        </w:rPr>
        <w:t xml:space="preserve">, </w:t>
      </w:r>
      <w:r w:rsidRPr="003D075B">
        <w:rPr>
          <w:rStyle w:val="StyleUnderline"/>
        </w:rPr>
        <w:t>which allows Beijing to maintain a position that Chinese-involved</w:t>
      </w:r>
      <w:r w:rsidRPr="003D075B">
        <w:rPr>
          <w:sz w:val="16"/>
        </w:rPr>
        <w:t xml:space="preserve"> illegal, unreported, and unregulated (IUU) fishing </w:t>
      </w:r>
      <w:r w:rsidRPr="003D075B">
        <w:rPr>
          <w:rStyle w:val="StyleUnderline"/>
        </w:rPr>
        <w:t>violations are a substate actor issue</w:t>
      </w:r>
      <w:r w:rsidRPr="003D075B">
        <w:rPr>
          <w:sz w:val="16"/>
        </w:rPr>
        <w:t xml:space="preserve">. China’s membership to the agreement yields other three </w:t>
      </w:r>
      <w:proofErr w:type="spellStart"/>
      <w:r w:rsidRPr="003D075B">
        <w:rPr>
          <w:sz w:val="16"/>
        </w:rPr>
        <w:t>warfares</w:t>
      </w:r>
      <w:proofErr w:type="spellEnd"/>
      <w:r w:rsidRPr="003D075B">
        <w:rPr>
          <w:sz w:val="16"/>
        </w:rPr>
        <w:t xml:space="preserve"> benefits, too. Through a multitude of working groups, task forces, and expert groups, </w:t>
      </w:r>
      <w:r w:rsidRPr="003D075B">
        <w:rPr>
          <w:rStyle w:val="StyleUnderline"/>
          <w:highlight w:val="cyan"/>
        </w:rPr>
        <w:t>Beijing is able to conduct influence operations targeting</w:t>
      </w:r>
      <w:r w:rsidRPr="003D075B">
        <w:rPr>
          <w:rStyle w:val="StyleUnderline"/>
        </w:rPr>
        <w:t xml:space="preserve"> the bilateral and multilateral </w:t>
      </w:r>
      <w:r w:rsidRPr="003D075B">
        <w:rPr>
          <w:rStyle w:val="StyleUnderline"/>
          <w:highlight w:val="cyan"/>
        </w:rPr>
        <w:t>decision-making regimes that have positive psychological and public opinion effects that promote China’s near-Arctic state narrative</w:t>
      </w:r>
      <w:r w:rsidRPr="003D075B">
        <w:rPr>
          <w:rStyle w:val="StyleUnderline"/>
        </w:rPr>
        <w:t xml:space="preserve">, </w:t>
      </w:r>
      <w:r w:rsidRPr="003D075B">
        <w:rPr>
          <w:rStyle w:val="StyleUnderline"/>
          <w:highlight w:val="cyan"/>
        </w:rPr>
        <w:t xml:space="preserve">legitimize the PRC’s participation </w:t>
      </w:r>
      <w:r w:rsidRPr="003D075B">
        <w:rPr>
          <w:rStyle w:val="StyleUnderline"/>
          <w:highlight w:val="cyan"/>
        </w:rPr>
        <w:lastRenderedPageBreak/>
        <w:t>in Arctic affairs</w:t>
      </w:r>
      <w:r w:rsidRPr="003D075B">
        <w:rPr>
          <w:sz w:val="16"/>
        </w:rPr>
        <w:t xml:space="preserve"> as an important stakeholder, </w:t>
      </w:r>
      <w:r w:rsidRPr="003D075B">
        <w:rPr>
          <w:rStyle w:val="StyleUnderline"/>
          <w:highlight w:val="cyan"/>
        </w:rPr>
        <w:t>and shape the policy</w:t>
      </w:r>
      <w:r w:rsidRPr="003D075B">
        <w:rPr>
          <w:rStyle w:val="StyleUnderline"/>
        </w:rPr>
        <w:t xml:space="preserve"> discussions to achieve Chinese interests</w:t>
      </w:r>
      <w:r w:rsidRPr="003D075B">
        <w:rPr>
          <w:sz w:val="16"/>
        </w:rPr>
        <w:t xml:space="preserve">.29 </w:t>
      </w:r>
      <w:r w:rsidRPr="003D075B">
        <w:rPr>
          <w:rStyle w:val="StyleUnderline"/>
        </w:rPr>
        <w:t xml:space="preserve">As far as </w:t>
      </w:r>
      <w:r w:rsidRPr="003D075B">
        <w:rPr>
          <w:sz w:val="16"/>
        </w:rPr>
        <w:t xml:space="preserve">Chinese society is concerned (public opinion), the regime is successfully fulling its duties as required by the self-proclaimed Middle Kingdom. Contrary to popular (Western) belief, </w:t>
      </w:r>
      <w:r w:rsidRPr="003D075B">
        <w:rPr>
          <w:rStyle w:val="StyleUnderline"/>
          <w:highlight w:val="cyan"/>
        </w:rPr>
        <w:t>most Chinese are generally satisfied with the geopolitical performance of Beijing</w:t>
      </w:r>
      <w:r w:rsidRPr="003D075B">
        <w:rPr>
          <w:sz w:val="16"/>
        </w:rPr>
        <w:t xml:space="preserve">. </w:t>
      </w:r>
      <w:r w:rsidRPr="003D075B">
        <w:rPr>
          <w:rStyle w:val="StyleUnderline"/>
          <w:highlight w:val="cyan"/>
        </w:rPr>
        <w:t>The Arctic regional pursuits of China</w:t>
      </w:r>
      <w:r w:rsidRPr="003D075B">
        <w:rPr>
          <w:sz w:val="16"/>
        </w:rPr>
        <w:t xml:space="preserve">—geopolitically—continue to </w:t>
      </w:r>
      <w:r w:rsidRPr="003D075B">
        <w:rPr>
          <w:rStyle w:val="StyleUnderline"/>
          <w:highlight w:val="cyan"/>
        </w:rPr>
        <w:t>fit within the larger national sentiment</w:t>
      </w:r>
      <w:r w:rsidRPr="003D075B">
        <w:rPr>
          <w:rStyle w:val="StyleUnderline"/>
        </w:rPr>
        <w:t xml:space="preserve"> also</w:t>
      </w:r>
      <w:r w:rsidRPr="003D075B">
        <w:rPr>
          <w:sz w:val="16"/>
        </w:rPr>
        <w:t>. Lastly, China’s strongest psychological warfare component geopolitically manifests through its consistent use of “peace” overtones involving its interests.30 Such a premise presents difficulties for competitors to respond with counternarratives—by design. For the Arctic and its notable characteristic of cooperation, China’s “peaceful” pursuits could be particularly problematic for the West.</w:t>
      </w:r>
    </w:p>
    <w:p w14:paraId="3266EC41" w14:textId="77777777" w:rsidR="0003264C" w:rsidRPr="003D075B" w:rsidRDefault="0003264C" w:rsidP="0003264C">
      <w:pPr>
        <w:pStyle w:val="Heading3"/>
      </w:pPr>
      <w:r w:rsidRPr="003D075B">
        <w:lastRenderedPageBreak/>
        <w:t>They Say: “Leadership Turn”</w:t>
      </w:r>
    </w:p>
    <w:p w14:paraId="318239C1" w14:textId="08E081BD" w:rsidR="0003264C" w:rsidRPr="003D075B" w:rsidRDefault="0003264C" w:rsidP="0003264C">
      <w:pPr>
        <w:pStyle w:val="Heading4"/>
      </w:pPr>
      <w:r w:rsidRPr="003D075B">
        <w:t>Their own card undermines itself; it says the EU has already started building this “</w:t>
      </w:r>
      <w:r w:rsidRPr="003D075B">
        <w:rPr>
          <w:sz w:val="24"/>
          <w:u w:val="single"/>
          <w:bdr w:val="single" w:sz="8" w:space="0" w:color="auto"/>
        </w:rPr>
        <w:t>l</w:t>
      </w:r>
      <w:r w:rsidRPr="003D075B">
        <w:rPr>
          <w:sz w:val="24"/>
          <w:u w:val="single"/>
        </w:rPr>
        <w:t xml:space="preserve">iberal </w:t>
      </w:r>
      <w:r w:rsidRPr="003D075B">
        <w:rPr>
          <w:sz w:val="24"/>
          <w:u w:val="single"/>
          <w:bdr w:val="single" w:sz="8" w:space="0" w:color="auto"/>
        </w:rPr>
        <w:t>i</w:t>
      </w:r>
      <w:r w:rsidRPr="003D075B">
        <w:rPr>
          <w:sz w:val="24"/>
          <w:u w:val="single"/>
        </w:rPr>
        <w:t xml:space="preserve">nternational </w:t>
      </w:r>
      <w:r w:rsidRPr="003D075B">
        <w:rPr>
          <w:sz w:val="24"/>
          <w:u w:val="single"/>
          <w:bdr w:val="single" w:sz="8" w:space="0" w:color="auto"/>
        </w:rPr>
        <w:t>o</w:t>
      </w:r>
      <w:r w:rsidRPr="003D075B">
        <w:rPr>
          <w:sz w:val="24"/>
          <w:u w:val="single"/>
        </w:rPr>
        <w:t>rder”, so US soft power isn’t key.</w:t>
      </w:r>
    </w:p>
    <w:p w14:paraId="6BEE672B" w14:textId="77777777" w:rsidR="0003264C" w:rsidRPr="003D075B" w:rsidRDefault="0003264C" w:rsidP="0003264C">
      <w:pPr>
        <w:pStyle w:val="Heading4"/>
      </w:pPr>
      <w:r w:rsidRPr="003D075B">
        <w:t xml:space="preserve">Extend: Without legitimacy shortfalls, China will make sure to be commit to the existing order. That’s Duarte and Ferreira-Pereira 22 and </w:t>
      </w:r>
      <w:proofErr w:type="spellStart"/>
      <w:r w:rsidRPr="003D075B">
        <w:t>Bluthemnal</w:t>
      </w:r>
      <w:proofErr w:type="spellEnd"/>
      <w:r w:rsidRPr="003D075B">
        <w:t xml:space="preserve"> 20.</w:t>
      </w:r>
    </w:p>
    <w:p w14:paraId="33F8D675" w14:textId="77777777" w:rsidR="0003264C" w:rsidRPr="003D075B" w:rsidRDefault="0003264C" w:rsidP="0003264C">
      <w:pPr>
        <w:pStyle w:val="Heading4"/>
      </w:pPr>
      <w:r w:rsidRPr="003D075B">
        <w:t>Overwhelming empirics prove China is committed to the existing order</w:t>
      </w:r>
    </w:p>
    <w:p w14:paraId="6C480751" w14:textId="77777777" w:rsidR="0003264C" w:rsidRPr="003D075B" w:rsidRDefault="0003264C" w:rsidP="0003264C">
      <w:r w:rsidRPr="003D075B">
        <w:rPr>
          <w:rStyle w:val="Style13ptBold"/>
        </w:rPr>
        <w:t>Zhao 25</w:t>
      </w:r>
      <w:r w:rsidRPr="003D075B">
        <w:t>, Professor and Director of the Center for China-US Cooperation, Josef Korbel School of International Studies, University of Denver. (</w:t>
      </w:r>
      <w:proofErr w:type="spellStart"/>
      <w:r w:rsidRPr="003D075B">
        <w:t>Suisheng</w:t>
      </w:r>
      <w:proofErr w:type="spellEnd"/>
      <w:r w:rsidRPr="003D075B">
        <w:t xml:space="preserve"> Zhao, 5-12-2025, “The Collapse of the US-led World Order: China Gains Ground but Not Ready to Replace It” https://theasanforum.org/the-collapse-of-the-us-led-world-order-china-gains-ground-but-not-ready-to-replace-it/) </w:t>
      </w:r>
      <w:proofErr w:type="spellStart"/>
      <w:r w:rsidRPr="003D075B">
        <w:t>wtk</w:t>
      </w:r>
      <w:proofErr w:type="spellEnd"/>
    </w:p>
    <w:p w14:paraId="224D8CD6" w14:textId="77777777" w:rsidR="0003264C" w:rsidRPr="003D075B" w:rsidRDefault="0003264C" w:rsidP="0003264C">
      <w:pPr>
        <w:rPr>
          <w:sz w:val="16"/>
        </w:rPr>
      </w:pPr>
      <w:r w:rsidRPr="003D075B">
        <w:rPr>
          <w:sz w:val="16"/>
        </w:rPr>
        <w:t>Not Ready to Remake the World Order</w:t>
      </w:r>
    </w:p>
    <w:p w14:paraId="1420C27D" w14:textId="77777777" w:rsidR="0003264C" w:rsidRPr="003D075B" w:rsidRDefault="0003264C" w:rsidP="0003264C">
      <w:pPr>
        <w:rPr>
          <w:sz w:val="16"/>
        </w:rPr>
      </w:pPr>
      <w:r w:rsidRPr="003D075B">
        <w:rPr>
          <w:sz w:val="16"/>
        </w:rPr>
        <w:t xml:space="preserve">China has gained more ground from Trump’s retreat to defend its values and interests. However, </w:t>
      </w:r>
      <w:r w:rsidRPr="003D075B">
        <w:rPr>
          <w:rStyle w:val="StyleUnderline"/>
          <w:highlight w:val="cyan"/>
        </w:rPr>
        <w:t>China</w:t>
      </w:r>
      <w:r w:rsidRPr="003D075B">
        <w:rPr>
          <w:rStyle w:val="StyleUnderline"/>
        </w:rPr>
        <w:t xml:space="preserve"> </w:t>
      </w:r>
      <w:r w:rsidRPr="003D075B">
        <w:rPr>
          <w:sz w:val="16"/>
          <w:szCs w:val="16"/>
        </w:rPr>
        <w:t>remains a revisionist stakeholder and</w:t>
      </w:r>
      <w:r w:rsidRPr="003D075B">
        <w:rPr>
          <w:rStyle w:val="StyleUnderline"/>
        </w:rPr>
        <w:t xml:space="preserve"> </w:t>
      </w:r>
      <w:r w:rsidRPr="003D075B">
        <w:rPr>
          <w:rStyle w:val="StyleUnderline"/>
          <w:highlight w:val="cyan"/>
        </w:rPr>
        <w:t xml:space="preserve">is </w:t>
      </w:r>
      <w:r w:rsidRPr="003D075B">
        <w:rPr>
          <w:rStyle w:val="Emphasis"/>
          <w:highlight w:val="cyan"/>
        </w:rPr>
        <w:t>not ready to remake the world order</w:t>
      </w:r>
      <w:r w:rsidRPr="003D075B">
        <w:rPr>
          <w:sz w:val="16"/>
        </w:rPr>
        <w:t xml:space="preserve">. </w:t>
      </w:r>
      <w:r w:rsidRPr="003D075B">
        <w:rPr>
          <w:rStyle w:val="StyleUnderline"/>
          <w:highlight w:val="cyan"/>
        </w:rPr>
        <w:t>Trump’s</w:t>
      </w:r>
      <w:r w:rsidRPr="003D075B">
        <w:rPr>
          <w:sz w:val="16"/>
        </w:rPr>
        <w:t xml:space="preserve"> “America First” and self-centered </w:t>
      </w:r>
      <w:r w:rsidRPr="003D075B">
        <w:rPr>
          <w:rStyle w:val="StyleUnderline"/>
          <w:highlight w:val="cyan"/>
        </w:rPr>
        <w:t>unilateralism have demonstrated</w:t>
      </w:r>
      <w:r w:rsidRPr="003D075B">
        <w:rPr>
          <w:rStyle w:val="StyleUnderline"/>
        </w:rPr>
        <w:t xml:space="preserve"> all the hallmarks of </w:t>
      </w:r>
      <w:r w:rsidRPr="003D075B">
        <w:rPr>
          <w:rStyle w:val="StyleUnderline"/>
          <w:highlight w:val="cyan"/>
        </w:rPr>
        <w:t>a revisionist state</w:t>
      </w:r>
      <w:r w:rsidRPr="003D075B">
        <w:rPr>
          <w:rStyle w:val="StyleUnderline"/>
        </w:rPr>
        <w:t>, making it far easier for China to be seen as a responsible stakeholder</w:t>
      </w:r>
      <w:r w:rsidRPr="003D075B">
        <w:rPr>
          <w:sz w:val="16"/>
        </w:rPr>
        <w:t xml:space="preserve"> in the world order. Distinguishing itself from Trump’s unilateralism that has thrown quite chaos and has torn away the very bedrock of the postwar order under which, for all its faults, China and many other countries have prospered mightily, </w:t>
      </w:r>
      <w:r w:rsidRPr="003D075B">
        <w:rPr>
          <w:rStyle w:val="StyleUnderline"/>
          <w:highlight w:val="cyan"/>
        </w:rPr>
        <w:t>China has continued to promote multilat</w:t>
      </w:r>
      <w:r w:rsidRPr="003D075B">
        <w:rPr>
          <w:rStyle w:val="StyleUnderline"/>
        </w:rPr>
        <w:t xml:space="preserve">eralism as it interpreted and position itself as the global ballast and institution-builder </w:t>
      </w:r>
      <w:r w:rsidRPr="003D075B">
        <w:rPr>
          <w:rStyle w:val="StyleUnderline"/>
          <w:highlight w:val="cyan"/>
        </w:rPr>
        <w:t>by</w:t>
      </w:r>
      <w:r w:rsidRPr="003D075B">
        <w:rPr>
          <w:rStyle w:val="StyleUnderline"/>
        </w:rPr>
        <w:t xml:space="preserve"> pledging to continue </w:t>
      </w:r>
      <w:r w:rsidRPr="003D075B">
        <w:rPr>
          <w:rStyle w:val="StyleUnderline"/>
          <w:highlight w:val="cyan"/>
        </w:rPr>
        <w:t>supporting the WTO and UN</w:t>
      </w:r>
      <w:r w:rsidRPr="003D075B">
        <w:rPr>
          <w:sz w:val="16"/>
        </w:rPr>
        <w:t>, honoring the Paris Accord and other international treaties and working together with other countries to address global challenges.</w:t>
      </w:r>
    </w:p>
    <w:p w14:paraId="47D1F998" w14:textId="77777777" w:rsidR="0003264C" w:rsidRPr="003D075B" w:rsidRDefault="0003264C" w:rsidP="0003264C">
      <w:pPr>
        <w:rPr>
          <w:sz w:val="16"/>
        </w:rPr>
      </w:pPr>
      <w:r w:rsidRPr="003D075B">
        <w:rPr>
          <w:rStyle w:val="StyleUnderline"/>
          <w:highlight w:val="cyan"/>
        </w:rPr>
        <w:t>China has launched new initiatives and institutions</w:t>
      </w:r>
      <w:r w:rsidRPr="003D075B">
        <w:rPr>
          <w:sz w:val="16"/>
          <w:highlight w:val="cyan"/>
        </w:rPr>
        <w:t xml:space="preserve">, </w:t>
      </w:r>
      <w:r w:rsidRPr="003D075B">
        <w:rPr>
          <w:rStyle w:val="Emphasis"/>
          <w:highlight w:val="cyan"/>
        </w:rPr>
        <w:t>but they do not amount to replacing the existing order</w:t>
      </w:r>
      <w:r w:rsidRPr="003D075B">
        <w:rPr>
          <w:sz w:val="16"/>
        </w:rPr>
        <w:t xml:space="preserve">. </w:t>
      </w:r>
      <w:r w:rsidRPr="003D075B">
        <w:rPr>
          <w:rStyle w:val="StyleUnderline"/>
          <w:highlight w:val="cyan"/>
        </w:rPr>
        <w:t>Some</w:t>
      </w:r>
      <w:r w:rsidRPr="003D075B">
        <w:rPr>
          <w:sz w:val="16"/>
        </w:rPr>
        <w:t xml:space="preserve"> commentaries expressed </w:t>
      </w:r>
      <w:r w:rsidRPr="003D075B">
        <w:rPr>
          <w:rStyle w:val="StyleUnderline"/>
          <w:highlight w:val="cyan"/>
        </w:rPr>
        <w:t>fear</w:t>
      </w:r>
      <w:r w:rsidRPr="003D075B">
        <w:rPr>
          <w:sz w:val="16"/>
        </w:rPr>
        <w:t xml:space="preserve"> that </w:t>
      </w:r>
      <w:r w:rsidRPr="003D075B">
        <w:rPr>
          <w:rStyle w:val="StyleUnderline"/>
          <w:highlight w:val="cyan"/>
        </w:rPr>
        <w:t>China would</w:t>
      </w:r>
      <w:r w:rsidRPr="003D075B">
        <w:rPr>
          <w:rStyle w:val="StyleUnderline"/>
        </w:rPr>
        <w:t xml:space="preserve"> use the BRICS, BRI, and AIIB to </w:t>
      </w:r>
      <w:r w:rsidRPr="003D075B">
        <w:rPr>
          <w:rStyle w:val="StyleUnderline"/>
          <w:highlight w:val="cyan"/>
        </w:rPr>
        <w:t>create</w:t>
      </w:r>
      <w:r w:rsidRPr="003D075B">
        <w:rPr>
          <w:rStyle w:val="StyleUnderline"/>
        </w:rPr>
        <w:t xml:space="preserve"> </w:t>
      </w:r>
      <w:r w:rsidRPr="003D075B">
        <w:rPr>
          <w:rStyle w:val="StyleUnderline"/>
          <w:highlight w:val="cyan"/>
        </w:rPr>
        <w:t>alternative rules for its narrow interests</w:t>
      </w:r>
      <w:r w:rsidRPr="003D075B">
        <w:rPr>
          <w:sz w:val="16"/>
        </w:rPr>
        <w:t xml:space="preserve">. However, </w:t>
      </w:r>
      <w:r w:rsidRPr="003D075B">
        <w:rPr>
          <w:rStyle w:val="Emphasis"/>
          <w:highlight w:val="cyan"/>
        </w:rPr>
        <w:t xml:space="preserve">none of them has even been close to that </w:t>
      </w:r>
      <w:r w:rsidRPr="003D075B">
        <w:rPr>
          <w:rStyle w:val="Emphasis"/>
        </w:rPr>
        <w:t xml:space="preserve">end. </w:t>
      </w:r>
      <w:r w:rsidRPr="003D075B">
        <w:rPr>
          <w:sz w:val="16"/>
        </w:rPr>
        <w:t>For example, the Beijing-led AIIB has not become a blatant agent of Chinese foreign policy but a multilateral development institution. The AIIB modeled the governance structure and standards of established multilateral lending institutions, engaged former officials from these institutions to help craft policies, and pledged "lean, clean, and green." Emphasizing transparency, accountability, openness, and independence, AIIB adopted international norms and standards in line with the practices of established institutions in environment, society, disclosure, procurement, debt sustainability, and oversight mechanisms.</w:t>
      </w:r>
    </w:p>
    <w:p w14:paraId="6905D51B" w14:textId="16B54838" w:rsidR="0003264C" w:rsidRPr="003D075B" w:rsidRDefault="0003264C" w:rsidP="0003264C">
      <w:pPr>
        <w:rPr>
          <w:rStyle w:val="StyleUnderline"/>
          <w:sz w:val="16"/>
          <w:u w:val="none"/>
        </w:rPr>
      </w:pPr>
      <w:r w:rsidRPr="003D075B">
        <w:rPr>
          <w:rStyle w:val="StyleUnderline"/>
          <w:highlight w:val="cyan"/>
        </w:rPr>
        <w:t>As part of the postwar order</w:t>
      </w:r>
      <w:r w:rsidRPr="003D075B">
        <w:rPr>
          <w:sz w:val="16"/>
          <w:highlight w:val="cyan"/>
        </w:rPr>
        <w:t xml:space="preserve">, </w:t>
      </w:r>
      <w:r w:rsidRPr="003D075B">
        <w:rPr>
          <w:rStyle w:val="Emphasis"/>
          <w:highlight w:val="cyan"/>
        </w:rPr>
        <w:t>not apart from it</w:t>
      </w:r>
      <w:r w:rsidRPr="003D075B">
        <w:rPr>
          <w:sz w:val="16"/>
        </w:rPr>
        <w:t xml:space="preserve"> as was the Soviet Union, </w:t>
      </w:r>
      <w:r w:rsidRPr="003D075B">
        <w:rPr>
          <w:rStyle w:val="StyleUnderline"/>
          <w:highlight w:val="cyan"/>
        </w:rPr>
        <w:t>China holds a stake in maintaining the order that allows it to pursue its agenda within the existing</w:t>
      </w:r>
      <w:r w:rsidRPr="003D075B">
        <w:rPr>
          <w:rStyle w:val="StyleUnderline"/>
        </w:rPr>
        <w:t xml:space="preserve"> international institutional </w:t>
      </w:r>
      <w:r w:rsidRPr="003D075B">
        <w:rPr>
          <w:rStyle w:val="StyleUnderline"/>
          <w:highlight w:val="cyan"/>
        </w:rPr>
        <w:t>framework</w:t>
      </w:r>
      <w:r w:rsidRPr="003D075B">
        <w:rPr>
          <w:sz w:val="16"/>
        </w:rPr>
        <w:t xml:space="preserve">—freed up to do so by the United States’ new spoiler role. This role is won by default, not by taking leadership in supplying regional and global public goods—let alone collaborating with partners, such as the United States did in the years after World War 2, to wrap itself in multilaterally negotiated rules.37 </w:t>
      </w:r>
    </w:p>
    <w:p w14:paraId="1FCD5CE7" w14:textId="77777777" w:rsidR="0003264C" w:rsidRPr="003D075B" w:rsidRDefault="0003264C" w:rsidP="0003264C">
      <w:pPr>
        <w:pStyle w:val="Heading4"/>
      </w:pPr>
      <w:r w:rsidRPr="003D075B">
        <w:t xml:space="preserve">Chinese leadership is </w:t>
      </w:r>
      <w:r w:rsidRPr="003D075B">
        <w:rPr>
          <w:u w:val="single"/>
        </w:rPr>
        <w:t>more peaceful</w:t>
      </w:r>
    </w:p>
    <w:p w14:paraId="2471D992" w14:textId="77777777" w:rsidR="0003264C" w:rsidRPr="003D075B" w:rsidRDefault="0003264C" w:rsidP="0003264C">
      <w:r w:rsidRPr="003D075B">
        <w:rPr>
          <w:rStyle w:val="Style13ptBold"/>
        </w:rPr>
        <w:t>Lantz 25</w:t>
      </w:r>
      <w:r w:rsidRPr="003D075B">
        <w:t xml:space="preserve">, Lawyer with an LLM from Uppsala University, specializing in Human Rights and Migration Law, and Procedure and Arbitration Law. (Adam Lantz, 4-18-2025, “Time to End US Hegemony?” https://medium.com/the-new-climate/time-to-end-us-hegemony-922d690ead11) </w:t>
      </w:r>
      <w:proofErr w:type="spellStart"/>
      <w:r w:rsidRPr="003D075B">
        <w:t>wtk</w:t>
      </w:r>
      <w:proofErr w:type="spellEnd"/>
    </w:p>
    <w:p w14:paraId="3EB46CBD" w14:textId="77777777" w:rsidR="0003264C" w:rsidRPr="003D075B" w:rsidRDefault="0003264C" w:rsidP="0003264C">
      <w:pPr>
        <w:rPr>
          <w:sz w:val="16"/>
        </w:rPr>
      </w:pPr>
      <w:r w:rsidRPr="003D075B">
        <w:rPr>
          <w:sz w:val="16"/>
        </w:rPr>
        <w:t>Nesrine Malik offers a powerful and clear-eyed perspective in her recent piece, “</w:t>
      </w:r>
      <w:r w:rsidRPr="003D075B">
        <w:rPr>
          <w:rStyle w:val="StyleUnderline"/>
        </w:rPr>
        <w:t>It</w:t>
      </w:r>
      <w:r w:rsidRPr="003D075B">
        <w:rPr>
          <w:sz w:val="16"/>
        </w:rPr>
        <w:t xml:space="preserve"> </w:t>
      </w:r>
      <w:r w:rsidRPr="003D075B">
        <w:rPr>
          <w:rStyle w:val="StyleUnderline"/>
        </w:rPr>
        <w:t>is difficult to imagine a post-American world. But imagine it we must</w:t>
      </w:r>
      <w:r w:rsidRPr="003D075B">
        <w:rPr>
          <w:sz w:val="16"/>
        </w:rPr>
        <w:t>.” She doesn’t shy away from the discomfort such a shift entails, but instead leans into it with honesty and vision. Malik writes:</w:t>
      </w:r>
    </w:p>
    <w:p w14:paraId="2ABC5911" w14:textId="77777777" w:rsidR="0003264C" w:rsidRPr="003D075B" w:rsidRDefault="0003264C" w:rsidP="0003264C">
      <w:pPr>
        <w:rPr>
          <w:sz w:val="16"/>
        </w:rPr>
      </w:pPr>
      <w:r w:rsidRPr="003D075B">
        <w:rPr>
          <w:sz w:val="16"/>
        </w:rPr>
        <w:t>“Ironically, this all might be the beginning of a process that leads to genuine ‘liberation days’ for other countries, but not the US itself. There is pain ahead, but also a sort of independence.”</w:t>
      </w:r>
    </w:p>
    <w:p w14:paraId="16B1A2D1" w14:textId="77777777" w:rsidR="0003264C" w:rsidRPr="003D075B" w:rsidRDefault="0003264C" w:rsidP="0003264C">
      <w:pPr>
        <w:rPr>
          <w:sz w:val="16"/>
        </w:rPr>
      </w:pPr>
      <w:r w:rsidRPr="003D075B">
        <w:rPr>
          <w:sz w:val="16"/>
        </w:rPr>
        <w:lastRenderedPageBreak/>
        <w:t xml:space="preserve">Malik exposes the long-standing myth of American exceptionalism, reminding us that </w:t>
      </w:r>
      <w:r w:rsidRPr="003D075B">
        <w:rPr>
          <w:rStyle w:val="StyleUnderline"/>
          <w:highlight w:val="cyan"/>
        </w:rPr>
        <w:t>what the U.S. has long defined as “peace and prosperity” was</w:t>
      </w:r>
      <w:r w:rsidRPr="003D075B">
        <w:rPr>
          <w:sz w:val="16"/>
        </w:rPr>
        <w:t xml:space="preserve"> in fact a version </w:t>
      </w:r>
      <w:r w:rsidRPr="003D075B">
        <w:rPr>
          <w:rStyle w:val="StyleUnderline"/>
          <w:highlight w:val="cyan"/>
        </w:rPr>
        <w:t xml:space="preserve">crafted to serve its </w:t>
      </w:r>
      <w:r w:rsidRPr="003D075B">
        <w:rPr>
          <w:rStyle w:val="Emphasis"/>
          <w:highlight w:val="cyan"/>
        </w:rPr>
        <w:t>own interests</w:t>
      </w:r>
      <w:r w:rsidRPr="003D075B">
        <w:rPr>
          <w:sz w:val="16"/>
          <w:highlight w:val="cyan"/>
        </w:rPr>
        <w:t xml:space="preserve">, </w:t>
      </w:r>
      <w:r w:rsidRPr="003D075B">
        <w:rPr>
          <w:rStyle w:val="StyleUnderline"/>
          <w:highlight w:val="cyan"/>
        </w:rPr>
        <w:t xml:space="preserve">imposed through </w:t>
      </w:r>
      <w:r w:rsidRPr="003D075B">
        <w:rPr>
          <w:rStyle w:val="Emphasis"/>
          <w:highlight w:val="cyan"/>
        </w:rPr>
        <w:t>power and propaganda</w:t>
      </w:r>
      <w:r w:rsidRPr="003D075B">
        <w:rPr>
          <w:sz w:val="16"/>
          <w:highlight w:val="cyan"/>
        </w:rPr>
        <w:t>.</w:t>
      </w:r>
      <w:r w:rsidRPr="003D075B">
        <w:rPr>
          <w:sz w:val="16"/>
        </w:rPr>
        <w:t xml:space="preserve"> Malik’s call to imagine otherwise is not only necessary; it is liberating and essential.</w:t>
      </w:r>
    </w:p>
    <w:p w14:paraId="37BFE3E6" w14:textId="77777777" w:rsidR="0003264C" w:rsidRPr="003D075B" w:rsidRDefault="0003264C" w:rsidP="0003264C">
      <w:pPr>
        <w:rPr>
          <w:sz w:val="16"/>
        </w:rPr>
      </w:pPr>
      <w:r w:rsidRPr="003D075B">
        <w:rPr>
          <w:sz w:val="16"/>
        </w:rPr>
        <w:t xml:space="preserve">It’s well-documented (or should be) that since the 1950s, </w:t>
      </w:r>
      <w:r w:rsidRPr="003D075B">
        <w:rPr>
          <w:rStyle w:val="StyleUnderline"/>
          <w:highlight w:val="cyan"/>
        </w:rPr>
        <w:t>the U.S. has actively overthrown governments</w:t>
      </w:r>
      <w:r w:rsidRPr="003D075B">
        <w:rPr>
          <w:rStyle w:val="StyleUnderline"/>
        </w:rPr>
        <w:t xml:space="preserve"> in Latin America, the Middle East, Africa, and Asia</w:t>
      </w:r>
      <w:r w:rsidRPr="003D075B">
        <w:rPr>
          <w:sz w:val="16"/>
        </w:rPr>
        <w:t>. Iran in 1953. Guatemala in 1954. Indonesia in 1965. Chile in 1973. The list goes on. The aim? To install regimes that protect U.S. corporate and strategic interests and keep trade flowing in dollars.</w:t>
      </w:r>
    </w:p>
    <w:p w14:paraId="5796BC54" w14:textId="77777777" w:rsidR="0003264C" w:rsidRPr="003D075B" w:rsidRDefault="0003264C" w:rsidP="0003264C">
      <w:pPr>
        <w:rPr>
          <w:rStyle w:val="StyleUnderline"/>
        </w:rPr>
      </w:pPr>
      <w:r w:rsidRPr="003D075B">
        <w:rPr>
          <w:rStyle w:val="StyleUnderline"/>
        </w:rPr>
        <w:t>When violent coups and wars became too costly</w:t>
      </w:r>
      <w:r w:rsidRPr="003D075B">
        <w:rPr>
          <w:sz w:val="16"/>
        </w:rPr>
        <w:t xml:space="preserve"> — or too unpopular — </w:t>
      </w:r>
      <w:r w:rsidRPr="003D075B">
        <w:rPr>
          <w:rStyle w:val="StyleUnderline"/>
        </w:rPr>
        <w:t xml:space="preserve">the strategy shifted to </w:t>
      </w:r>
      <w:r w:rsidRPr="003D075B">
        <w:rPr>
          <w:rStyle w:val="StyleUnderline"/>
          <w:highlight w:val="cyan"/>
        </w:rPr>
        <w:t>economic warfare</w:t>
      </w:r>
      <w:r w:rsidRPr="003D075B">
        <w:rPr>
          <w:rStyle w:val="StyleUnderline"/>
        </w:rPr>
        <w:t>.</w:t>
      </w:r>
      <w:r w:rsidRPr="003D075B">
        <w:rPr>
          <w:sz w:val="16"/>
        </w:rPr>
        <w:t xml:space="preserve"> The International Monetary Fund (IMF) and World Bank began offering “help” in the form of structural adjustment programs: austerity, deregulation, </w:t>
      </w:r>
      <w:proofErr w:type="spellStart"/>
      <w:r w:rsidRPr="003D075B">
        <w:rPr>
          <w:sz w:val="16"/>
        </w:rPr>
        <w:t>privatisation</w:t>
      </w:r>
      <w:proofErr w:type="spellEnd"/>
      <w:r w:rsidRPr="003D075B">
        <w:rPr>
          <w:sz w:val="16"/>
        </w:rPr>
        <w:t xml:space="preserve">, and forced trade </w:t>
      </w:r>
      <w:proofErr w:type="spellStart"/>
      <w:r w:rsidRPr="003D075B">
        <w:rPr>
          <w:sz w:val="16"/>
        </w:rPr>
        <w:t>liberalisation</w:t>
      </w:r>
      <w:proofErr w:type="spellEnd"/>
      <w:r w:rsidRPr="003D075B">
        <w:rPr>
          <w:sz w:val="16"/>
        </w:rPr>
        <w:t xml:space="preserve">. </w:t>
      </w:r>
      <w:r w:rsidRPr="003D075B">
        <w:rPr>
          <w:rStyle w:val="StyleUnderline"/>
        </w:rPr>
        <w:t xml:space="preserve">These policies </w:t>
      </w:r>
      <w:r w:rsidRPr="003D075B">
        <w:rPr>
          <w:rStyle w:val="StyleUnderline"/>
          <w:highlight w:val="cyan"/>
        </w:rPr>
        <w:t>devastated local economies</w:t>
      </w:r>
      <w:r w:rsidRPr="003D075B">
        <w:rPr>
          <w:rStyle w:val="StyleUnderline"/>
        </w:rPr>
        <w:t>, dismantled public sectors, and locked countries into cycles of debt and dependency.</w:t>
      </w:r>
    </w:p>
    <w:p w14:paraId="4CC3D12F" w14:textId="77777777" w:rsidR="0003264C" w:rsidRPr="003D075B" w:rsidRDefault="0003264C" w:rsidP="0003264C">
      <w:pPr>
        <w:rPr>
          <w:sz w:val="16"/>
        </w:rPr>
      </w:pPr>
      <w:r w:rsidRPr="003D075B">
        <w:rPr>
          <w:sz w:val="16"/>
        </w:rPr>
        <w:t>This is the world system we live in today — and one that continues to uphold inequality, exploitation, and neocolonial power relations.</w:t>
      </w:r>
    </w:p>
    <w:p w14:paraId="0F3CDCC8" w14:textId="77777777" w:rsidR="0003264C" w:rsidRPr="003D075B" w:rsidRDefault="0003264C" w:rsidP="0003264C">
      <w:pPr>
        <w:rPr>
          <w:sz w:val="16"/>
        </w:rPr>
      </w:pPr>
      <w:r w:rsidRPr="003D075B">
        <w:rPr>
          <w:sz w:val="16"/>
        </w:rPr>
        <w:t>What about China?</w:t>
      </w:r>
    </w:p>
    <w:p w14:paraId="2CEE9CEE" w14:textId="77777777" w:rsidR="0003264C" w:rsidRPr="003D075B" w:rsidRDefault="0003264C" w:rsidP="0003264C">
      <w:pPr>
        <w:rPr>
          <w:rStyle w:val="Emphasis"/>
        </w:rPr>
      </w:pPr>
      <w:r w:rsidRPr="003D075B">
        <w:rPr>
          <w:sz w:val="16"/>
        </w:rPr>
        <w:t xml:space="preserve">It’s difficult to talk about U.S. hegemony without bringing China into the conversation. </w:t>
      </w:r>
      <w:r w:rsidRPr="003D075B">
        <w:rPr>
          <w:rStyle w:val="StyleUnderline"/>
          <w:highlight w:val="cyan"/>
        </w:rPr>
        <w:t>Much of the narrative around China’s growing economic influence frames it as an aggressive takeover</w:t>
      </w:r>
      <w:r w:rsidRPr="003D075B">
        <w:rPr>
          <w:sz w:val="16"/>
          <w:highlight w:val="cyan"/>
        </w:rPr>
        <w:t xml:space="preserve"> </w:t>
      </w:r>
      <w:r w:rsidRPr="003D075B">
        <w:rPr>
          <w:rStyle w:val="StyleUnderline"/>
          <w:highlight w:val="cyan"/>
        </w:rPr>
        <w:t>— but that</w:t>
      </w:r>
      <w:r w:rsidRPr="003D075B">
        <w:rPr>
          <w:sz w:val="16"/>
        </w:rPr>
        <w:t xml:space="preserve"> analysis </w:t>
      </w:r>
      <w:r w:rsidRPr="003D075B">
        <w:rPr>
          <w:rStyle w:val="StyleUnderline"/>
          <w:highlight w:val="cyan"/>
        </w:rPr>
        <w:t xml:space="preserve">misses a </w:t>
      </w:r>
      <w:r w:rsidRPr="003D075B">
        <w:rPr>
          <w:rStyle w:val="Emphasis"/>
          <w:highlight w:val="cyan"/>
        </w:rPr>
        <w:t>crucial point</w:t>
      </w:r>
      <w:r w:rsidRPr="003D075B">
        <w:rPr>
          <w:sz w:val="16"/>
          <w:highlight w:val="cyan"/>
        </w:rPr>
        <w:t xml:space="preserve">: </w:t>
      </w:r>
      <w:r w:rsidRPr="003D075B">
        <w:rPr>
          <w:rStyle w:val="StyleUnderline"/>
          <w:highlight w:val="cyan"/>
        </w:rPr>
        <w:t>the foundation for China’s expanding market share was</w:t>
      </w:r>
      <w:r w:rsidRPr="003D075B">
        <w:rPr>
          <w:sz w:val="16"/>
          <w:highlight w:val="cyan"/>
        </w:rPr>
        <w:t xml:space="preserve"> </w:t>
      </w:r>
      <w:r w:rsidRPr="003D075B">
        <w:rPr>
          <w:rStyle w:val="Emphasis"/>
          <w:highlight w:val="cyan"/>
        </w:rPr>
        <w:t>laid by decades of U.S.-led neoliberal policies.</w:t>
      </w:r>
    </w:p>
    <w:p w14:paraId="590719BF" w14:textId="77777777" w:rsidR="0003264C" w:rsidRPr="003D075B" w:rsidRDefault="0003264C" w:rsidP="0003264C">
      <w:pPr>
        <w:rPr>
          <w:sz w:val="16"/>
        </w:rPr>
      </w:pPr>
      <w:r w:rsidRPr="003D075B">
        <w:rPr>
          <w:sz w:val="16"/>
        </w:rPr>
        <w:t xml:space="preserve">Under the banner of free markets and deregulation, the U.S. pushed for the </w:t>
      </w:r>
      <w:proofErr w:type="spellStart"/>
      <w:r w:rsidRPr="003D075B">
        <w:rPr>
          <w:sz w:val="16"/>
        </w:rPr>
        <w:t>liberalisation</w:t>
      </w:r>
      <w:proofErr w:type="spellEnd"/>
      <w:r w:rsidRPr="003D075B">
        <w:rPr>
          <w:sz w:val="16"/>
        </w:rPr>
        <w:t xml:space="preserve"> of global trade, the offshoring of industrial capacity, and the </w:t>
      </w:r>
      <w:proofErr w:type="spellStart"/>
      <w:r w:rsidRPr="003D075B">
        <w:rPr>
          <w:sz w:val="16"/>
        </w:rPr>
        <w:t>privatisation</w:t>
      </w:r>
      <w:proofErr w:type="spellEnd"/>
      <w:r w:rsidRPr="003D075B">
        <w:rPr>
          <w:sz w:val="16"/>
        </w:rPr>
        <w:t xml:space="preserve"> of critical infrastructure across the world. This global restructuring, driven by profit maximization and minimal state intervention, hollowed out domestic industries and weakened democratic control over strategic sectors.</w:t>
      </w:r>
    </w:p>
    <w:p w14:paraId="00739293" w14:textId="77777777" w:rsidR="0003264C" w:rsidRPr="003D075B" w:rsidRDefault="0003264C" w:rsidP="0003264C">
      <w:pPr>
        <w:rPr>
          <w:sz w:val="16"/>
        </w:rPr>
      </w:pPr>
      <w:r w:rsidRPr="003D075B">
        <w:rPr>
          <w:sz w:val="16"/>
        </w:rPr>
        <w:t xml:space="preserve">As a result, Chinese companies — backed by a more state-coordinated economic strategy — have stepped into the void. From telecommunications to green tech, they are not simply “invading” markets; they are </w:t>
      </w:r>
      <w:proofErr w:type="spellStart"/>
      <w:r w:rsidRPr="003D075B">
        <w:rPr>
          <w:sz w:val="16"/>
        </w:rPr>
        <w:t>capitalising</w:t>
      </w:r>
      <w:proofErr w:type="spellEnd"/>
      <w:r w:rsidRPr="003D075B">
        <w:rPr>
          <w:sz w:val="16"/>
        </w:rPr>
        <w:t xml:space="preserve"> on the very system the U.S. helped build and enforce.</w:t>
      </w:r>
    </w:p>
    <w:p w14:paraId="6CCAD13D" w14:textId="77777777" w:rsidR="0003264C" w:rsidRPr="003D075B" w:rsidRDefault="0003264C" w:rsidP="0003264C">
      <w:pPr>
        <w:rPr>
          <w:sz w:val="16"/>
        </w:rPr>
      </w:pPr>
      <w:r w:rsidRPr="003D075B">
        <w:rPr>
          <w:sz w:val="16"/>
        </w:rPr>
        <w:t xml:space="preserve">These developments didn’t happen in a vacuum. They are the result of decades of neoliberal policy: deregulation, </w:t>
      </w:r>
      <w:proofErr w:type="spellStart"/>
      <w:r w:rsidRPr="003D075B">
        <w:rPr>
          <w:sz w:val="16"/>
        </w:rPr>
        <w:t>privatisation</w:t>
      </w:r>
      <w:proofErr w:type="spellEnd"/>
      <w:r w:rsidRPr="003D075B">
        <w:rPr>
          <w:sz w:val="16"/>
        </w:rPr>
        <w:t>, and a market-first ideology driven by the U.S. and its institutional allies — the IMF, EU, and World Bank. So if we’re alarmed by China acquiring ports or power grids, we should also ask: why is that even possible in the first place? Through U.S. imposed neoliberalism.</w:t>
      </w:r>
    </w:p>
    <w:p w14:paraId="3BCA0813" w14:textId="77777777" w:rsidR="0003264C" w:rsidRPr="003D075B" w:rsidRDefault="0003264C" w:rsidP="0003264C">
      <w:pPr>
        <w:rPr>
          <w:sz w:val="16"/>
        </w:rPr>
      </w:pPr>
      <w:r w:rsidRPr="003D075B">
        <w:rPr>
          <w:sz w:val="16"/>
        </w:rPr>
        <w:t>Let’s be clear: China is no utopia. But its rise has disrupted the dominant Western narrative of how development must work and who it must serve.</w:t>
      </w:r>
    </w:p>
    <w:p w14:paraId="50A489F5" w14:textId="77777777" w:rsidR="0003264C" w:rsidRPr="003D075B" w:rsidRDefault="0003264C" w:rsidP="0003264C">
      <w:pPr>
        <w:rPr>
          <w:sz w:val="16"/>
        </w:rPr>
      </w:pPr>
      <w:r w:rsidRPr="003D075B">
        <w:rPr>
          <w:sz w:val="16"/>
        </w:rPr>
        <w:t xml:space="preserve">China’s political system does have problems and internal contradictions that must be overcome and </w:t>
      </w:r>
      <w:proofErr w:type="spellStart"/>
      <w:r w:rsidRPr="003D075B">
        <w:rPr>
          <w:sz w:val="16"/>
        </w:rPr>
        <w:t>labour</w:t>
      </w:r>
      <w:proofErr w:type="spellEnd"/>
      <w:r w:rsidRPr="003D075B">
        <w:rPr>
          <w:sz w:val="16"/>
        </w:rPr>
        <w:t xml:space="preserve"> conditions can be harsh, and the treatment of ethnic minorities remains a serious concern. But at the same time, it’s impossible to ignore the scale of China’s achievements: a country of nearly 1.4 billion people that has lifted hundreds of millions out of poverty, expanded access to housing, healthcare, and education, and built infrastructure at an unprecedented pace.</w:t>
      </w:r>
    </w:p>
    <w:p w14:paraId="534D59AA" w14:textId="77777777" w:rsidR="0003264C" w:rsidRPr="003D075B" w:rsidRDefault="0003264C" w:rsidP="0003264C">
      <w:pPr>
        <w:rPr>
          <w:sz w:val="16"/>
        </w:rPr>
      </w:pPr>
      <w:r w:rsidRPr="003D075B">
        <w:rPr>
          <w:sz w:val="16"/>
        </w:rPr>
        <w:t>These transformations are rooted not in free-market capitalism, but in a state-led model shaped by China’s revolutionary socialist foundations — which is to be celebrated.</w:t>
      </w:r>
    </w:p>
    <w:p w14:paraId="5975AA8B" w14:textId="77777777" w:rsidR="0003264C" w:rsidRPr="003D075B" w:rsidRDefault="0003264C" w:rsidP="0003264C">
      <w:pPr>
        <w:rPr>
          <w:sz w:val="16"/>
        </w:rPr>
      </w:pPr>
      <w:r w:rsidRPr="003D075B">
        <w:rPr>
          <w:sz w:val="16"/>
        </w:rPr>
        <w:t>That matters — because it challenges Western assumptions about what development must look like, and who it must serve.</w:t>
      </w:r>
    </w:p>
    <w:p w14:paraId="121C83E5" w14:textId="77777777" w:rsidR="0003264C" w:rsidRPr="003D075B" w:rsidRDefault="0003264C" w:rsidP="0003264C">
      <w:pPr>
        <w:rPr>
          <w:sz w:val="16"/>
        </w:rPr>
      </w:pPr>
      <w:r w:rsidRPr="003D075B">
        <w:rPr>
          <w:sz w:val="16"/>
        </w:rPr>
        <w:t>The difference between socialist and capitalist systems matters profoundly especially when assessing poverty. Socialist policies often keep the cost of meeting basic needs low in ways that conventional price-based poverty measures don’t capture. This was the case in China. Before the market reforms of the 1980s and ’90s, the government provided food, housing, and basic services at little to no cost. In that context, US$1.90 (extreme poverty) a day stretched much further in China than in comparable capitalist countries. Research shows that over the past 40 years the numbers of people in China living in extreme poverty fell by almost 800 million.</w:t>
      </w:r>
    </w:p>
    <w:p w14:paraId="6AFCA328" w14:textId="77777777" w:rsidR="0003264C" w:rsidRPr="003D075B" w:rsidRDefault="0003264C" w:rsidP="0003264C">
      <w:pPr>
        <w:rPr>
          <w:sz w:val="16"/>
        </w:rPr>
      </w:pPr>
      <w:r w:rsidRPr="003D075B">
        <w:rPr>
          <w:sz w:val="16"/>
        </w:rPr>
        <w:t xml:space="preserve">A few researchers </w:t>
      </w:r>
      <w:proofErr w:type="spellStart"/>
      <w:r w:rsidRPr="003D075B">
        <w:rPr>
          <w:sz w:val="16"/>
        </w:rPr>
        <w:t>analysed</w:t>
      </w:r>
      <w:proofErr w:type="spellEnd"/>
      <w:r w:rsidRPr="003D075B">
        <w:rPr>
          <w:sz w:val="16"/>
        </w:rPr>
        <w:t xml:space="preserve"> OECD data and came to the conclusion that extreme poverty was lower in China than in countries like India, Indonesia, and Brazil during the 1980s. China consistently outperformed these countries on life expectancy, infant and child mortality, average years of schooling, and access to electricity.</w:t>
      </w:r>
    </w:p>
    <w:p w14:paraId="790C33DB" w14:textId="77777777" w:rsidR="0003264C" w:rsidRPr="003D075B" w:rsidRDefault="0003264C" w:rsidP="0003264C">
      <w:pPr>
        <w:rPr>
          <w:sz w:val="16"/>
        </w:rPr>
      </w:pPr>
      <w:r w:rsidRPr="003D075B">
        <w:rPr>
          <w:sz w:val="16"/>
        </w:rPr>
        <w:t xml:space="preserve">The researcher’s acknowledges that extreme poverty is difficult to measure with precision. But the overall picture suggests that China’s transition toward market </w:t>
      </w:r>
      <w:proofErr w:type="spellStart"/>
      <w:r w:rsidRPr="003D075B">
        <w:rPr>
          <w:sz w:val="16"/>
        </w:rPr>
        <w:t>liberalisation</w:t>
      </w:r>
      <w:proofErr w:type="spellEnd"/>
      <w:r w:rsidRPr="003D075B">
        <w:rPr>
          <w:sz w:val="16"/>
        </w:rPr>
        <w:t xml:space="preserve"> may have worsened poverty temporarily. To combat this China government made state-led efforts in recent decades which reversed those trends. The government has since invested heavily in poverty alleviation, housing, and public services, reaffirming its commitment to some of its foundational goals.</w:t>
      </w:r>
    </w:p>
    <w:p w14:paraId="642E6233" w14:textId="77777777" w:rsidR="0003264C" w:rsidRPr="003D075B" w:rsidRDefault="0003264C" w:rsidP="0003264C">
      <w:pPr>
        <w:rPr>
          <w:rStyle w:val="StyleUnderline"/>
        </w:rPr>
      </w:pPr>
      <w:r w:rsidRPr="003D075B">
        <w:rPr>
          <w:rStyle w:val="StyleUnderline"/>
        </w:rPr>
        <w:lastRenderedPageBreak/>
        <w:t>As China’s global power has grown, so too has the debate around what kind of hegemon it may become.</w:t>
      </w:r>
      <w:r w:rsidRPr="003D075B">
        <w:rPr>
          <w:sz w:val="16"/>
        </w:rPr>
        <w:t xml:space="preserve"> </w:t>
      </w:r>
      <w:r w:rsidRPr="003D075B">
        <w:rPr>
          <w:rStyle w:val="StyleUnderline"/>
          <w:highlight w:val="cyan"/>
        </w:rPr>
        <w:t xml:space="preserve">Unlike the U.S., </w:t>
      </w:r>
      <w:r w:rsidRPr="003D075B">
        <w:rPr>
          <w:rStyle w:val="Emphasis"/>
          <w:highlight w:val="cyan"/>
        </w:rPr>
        <w:t>China does not maintain hundreds of military bases</w:t>
      </w:r>
      <w:r w:rsidRPr="003D075B">
        <w:rPr>
          <w:sz w:val="16"/>
          <w:highlight w:val="cyan"/>
        </w:rPr>
        <w:t xml:space="preserve">, </w:t>
      </w:r>
      <w:r w:rsidRPr="003D075B">
        <w:rPr>
          <w:rStyle w:val="StyleUnderline"/>
          <w:highlight w:val="cyan"/>
        </w:rPr>
        <w:t>nor has it relied on drone warfare or regime change</w:t>
      </w:r>
      <w:r w:rsidRPr="003D075B">
        <w:rPr>
          <w:rStyle w:val="StyleUnderline"/>
        </w:rPr>
        <w:t xml:space="preserve"> to project influence</w:t>
      </w:r>
      <w:r w:rsidRPr="003D075B">
        <w:rPr>
          <w:sz w:val="16"/>
        </w:rPr>
        <w:t xml:space="preserve">. </w:t>
      </w:r>
      <w:r w:rsidRPr="003D075B">
        <w:rPr>
          <w:rStyle w:val="StyleUnderline"/>
        </w:rPr>
        <w:t xml:space="preserve">Instead, </w:t>
      </w:r>
      <w:r w:rsidRPr="003D075B">
        <w:rPr>
          <w:rStyle w:val="StyleUnderline"/>
          <w:highlight w:val="cyan"/>
        </w:rPr>
        <w:t>it exerts power through</w:t>
      </w:r>
      <w:r w:rsidRPr="003D075B">
        <w:rPr>
          <w:sz w:val="16"/>
        </w:rPr>
        <w:t xml:space="preserve"> trade, infrastructure, and economic </w:t>
      </w:r>
      <w:r w:rsidRPr="003D075B">
        <w:rPr>
          <w:rStyle w:val="StyleUnderline"/>
          <w:highlight w:val="cyan"/>
        </w:rPr>
        <w:t>diplomacy</w:t>
      </w:r>
      <w:r w:rsidRPr="003D075B">
        <w:rPr>
          <w:sz w:val="16"/>
        </w:rPr>
        <w:t xml:space="preserve"> — most notably through the Belt and Road Initiative. </w:t>
      </w:r>
      <w:r w:rsidRPr="003D075B">
        <w:rPr>
          <w:rStyle w:val="StyleUnderline"/>
        </w:rPr>
        <w:t>This is still power</w:t>
      </w:r>
      <w:r w:rsidRPr="003D075B">
        <w:rPr>
          <w:sz w:val="16"/>
        </w:rPr>
        <w:t xml:space="preserve">, still strategic, still potentially coercive — </w:t>
      </w:r>
      <w:r w:rsidRPr="003D075B">
        <w:rPr>
          <w:rStyle w:val="StyleUnderline"/>
        </w:rPr>
        <w:t>but</w:t>
      </w:r>
      <w:r w:rsidRPr="003D075B">
        <w:rPr>
          <w:sz w:val="16"/>
        </w:rPr>
        <w:t xml:space="preserve"> it </w:t>
      </w:r>
      <w:r w:rsidRPr="003D075B">
        <w:rPr>
          <w:rStyle w:val="StyleUnderline"/>
        </w:rPr>
        <w:t>signals a shift from military domination to economic interdependence.</w:t>
      </w:r>
    </w:p>
    <w:p w14:paraId="627A324A" w14:textId="77777777" w:rsidR="0003264C" w:rsidRPr="003D075B" w:rsidRDefault="0003264C" w:rsidP="0003264C"/>
    <w:p w14:paraId="04E83314" w14:textId="77777777" w:rsidR="0003264C" w:rsidRPr="003D075B" w:rsidRDefault="0003264C" w:rsidP="0003264C">
      <w:pPr>
        <w:pStyle w:val="Heading3"/>
      </w:pPr>
      <w:r w:rsidRPr="003D075B">
        <w:lastRenderedPageBreak/>
        <w:t>They Say: “No Taiwan War”</w:t>
      </w:r>
    </w:p>
    <w:p w14:paraId="5AFC32D9" w14:textId="77777777" w:rsidR="0003264C" w:rsidRPr="003D075B" w:rsidRDefault="0003264C" w:rsidP="0003264C">
      <w:pPr>
        <w:pStyle w:val="Heading4"/>
      </w:pPr>
      <w:r w:rsidRPr="003D075B">
        <w:t>Their card talks about Xi’s rule but for Xi, reunification is a core part of his platform, so he will bear the costs of war if it means domestic legitimacy decline.</w:t>
      </w:r>
    </w:p>
    <w:p w14:paraId="4E5B1FB8" w14:textId="27DDE4F0" w:rsidR="0003264C" w:rsidRPr="003D075B" w:rsidRDefault="0003264C" w:rsidP="0003264C">
      <w:pPr>
        <w:pStyle w:val="Heading4"/>
      </w:pPr>
      <w:r w:rsidRPr="003D075B">
        <w:t xml:space="preserve">Extend: Legitimacy shortfalls lead to a Taiwan-War, that’s </w:t>
      </w:r>
      <w:proofErr w:type="spellStart"/>
      <w:r w:rsidRPr="003D075B">
        <w:t>Bluthemnal</w:t>
      </w:r>
      <w:proofErr w:type="spellEnd"/>
      <w:r w:rsidRPr="003D075B">
        <w:t xml:space="preserve"> 20.</w:t>
      </w:r>
    </w:p>
    <w:p w14:paraId="18DCB215" w14:textId="77777777" w:rsidR="0003264C" w:rsidRPr="003D075B" w:rsidRDefault="0003264C" w:rsidP="0003264C">
      <w:pPr>
        <w:pStyle w:val="Heading4"/>
      </w:pPr>
      <w:r w:rsidRPr="003D075B">
        <w:t xml:space="preserve">Xi will launch a war to distract CCP Elites </w:t>
      </w:r>
    </w:p>
    <w:p w14:paraId="65A89A1B" w14:textId="77777777" w:rsidR="0003264C" w:rsidRPr="003D075B" w:rsidRDefault="0003264C" w:rsidP="0003264C">
      <w:r w:rsidRPr="003D075B">
        <w:rPr>
          <w:rStyle w:val="Style13ptBold"/>
        </w:rPr>
        <w:t>Weiss 22</w:t>
      </w:r>
      <w:r w:rsidRPr="003D075B">
        <w:t xml:space="preserve">, PhD, Professor of Government @ Cornell. (Jessica Chen, </w:t>
      </w:r>
      <w:r w:rsidRPr="003D075B">
        <w:rPr>
          <w:i/>
          <w:iCs/>
        </w:rPr>
        <w:t>et al</w:t>
      </w:r>
      <w:r w:rsidRPr="003D075B">
        <w:t xml:space="preserve">, “Provocation, Public Opinion, and International Disputes: Evidence from China,” </w:t>
      </w:r>
      <w:r w:rsidRPr="003D075B">
        <w:rPr>
          <w:i/>
          <w:iCs/>
        </w:rPr>
        <w:t>International Studies Quarterly</w:t>
      </w:r>
      <w:r w:rsidRPr="003D075B">
        <w:t>, Volume 66, Issue 2, p. 4-5)</w:t>
      </w:r>
    </w:p>
    <w:p w14:paraId="102CECC8" w14:textId="77777777" w:rsidR="0003264C" w:rsidRPr="003D075B" w:rsidRDefault="0003264C" w:rsidP="0003264C">
      <w:pPr>
        <w:rPr>
          <w:sz w:val="16"/>
        </w:rPr>
      </w:pPr>
      <w:r w:rsidRPr="003D075B">
        <w:rPr>
          <w:sz w:val="16"/>
        </w:rPr>
        <w:t>Provocation in an Authoritarian Context: China</w:t>
      </w:r>
    </w:p>
    <w:p w14:paraId="26846882" w14:textId="77777777" w:rsidR="0003264C" w:rsidRPr="003D075B" w:rsidRDefault="0003264C" w:rsidP="0003264C">
      <w:pPr>
        <w:rPr>
          <w:sz w:val="16"/>
        </w:rPr>
      </w:pPr>
      <w:r w:rsidRPr="003D075B">
        <w:rPr>
          <w:sz w:val="16"/>
        </w:rPr>
        <w:t>The phenomenon of provocation does not appear to be unique to any particular regime type, with both democratic and authoritarian leaders publicly condemning or warning against foreign “provocations.” For instance, US officials told Chinese leaders that “We would consider an ADIZ [in the South China Sea] … a provocative and destabilizing act which would automatically raise tensions” (Reuters Staff 2016). The South Korean President Lee Myung-</w:t>
      </w:r>
      <w:proofErr w:type="spellStart"/>
      <w:r w:rsidRPr="003D075B">
        <w:rPr>
          <w:sz w:val="16"/>
        </w:rPr>
        <w:t>bak</w:t>
      </w:r>
      <w:proofErr w:type="spellEnd"/>
      <w:r w:rsidRPr="003D075B">
        <w:rPr>
          <w:sz w:val="16"/>
        </w:rPr>
        <w:t xml:space="preserve"> ordered plans to attack a North Korean missile base upon “any indication of further provocation” (Lee 2010).</w:t>
      </w:r>
    </w:p>
    <w:p w14:paraId="40AA1161" w14:textId="77777777" w:rsidR="0003264C" w:rsidRPr="003D075B" w:rsidRDefault="0003264C" w:rsidP="0003264C">
      <w:pPr>
        <w:rPr>
          <w:sz w:val="16"/>
        </w:rPr>
      </w:pPr>
      <w:r w:rsidRPr="003D075B">
        <w:rPr>
          <w:sz w:val="16"/>
        </w:rPr>
        <w:t xml:space="preserve">Since most militarized conflicts involve at least one nondemocracy, it is important to understand whether and what kinds of foreign actions are likely to provoke public pressure for tough action in an authoritarian context. </w:t>
      </w:r>
      <w:r w:rsidRPr="003D075B">
        <w:rPr>
          <w:rStyle w:val="StyleUnderline"/>
        </w:rPr>
        <w:t xml:space="preserve">Monitoring and responding to </w:t>
      </w:r>
      <w:r w:rsidRPr="003D075B">
        <w:rPr>
          <w:rStyle w:val="StyleUnderline"/>
          <w:highlight w:val="cyan"/>
        </w:rPr>
        <w:t xml:space="preserve">public sentiment have become </w:t>
      </w:r>
      <w:r w:rsidRPr="003D075B">
        <w:rPr>
          <w:rStyle w:val="Emphasis"/>
          <w:highlight w:val="cyan"/>
        </w:rPr>
        <w:t>increasingly critical</w:t>
      </w:r>
      <w:r w:rsidRPr="003D075B">
        <w:rPr>
          <w:rStyle w:val="StyleUnderline"/>
          <w:highlight w:val="cyan"/>
        </w:rPr>
        <w:t xml:space="preserve"> to authoritarian leaders, who </w:t>
      </w:r>
      <w:r w:rsidRPr="003D075B">
        <w:rPr>
          <w:rStyle w:val="Emphasis"/>
          <w:highlight w:val="cyan"/>
        </w:rPr>
        <w:t>fear</w:t>
      </w:r>
      <w:r w:rsidRPr="003D075B">
        <w:rPr>
          <w:rStyle w:val="StyleUnderline"/>
        </w:rPr>
        <w:t xml:space="preserve"> that popular </w:t>
      </w:r>
      <w:r w:rsidRPr="003D075B">
        <w:rPr>
          <w:rStyle w:val="StyleUnderline"/>
          <w:highlight w:val="cyan"/>
        </w:rPr>
        <w:t>unrest</w:t>
      </w:r>
      <w:r w:rsidRPr="003D075B">
        <w:rPr>
          <w:rStyle w:val="StyleUnderline"/>
        </w:rPr>
        <w:t xml:space="preserve"> </w:t>
      </w:r>
      <w:r w:rsidRPr="003D075B">
        <w:rPr>
          <w:rStyle w:val="StyleUnderline"/>
          <w:highlight w:val="cyan"/>
        </w:rPr>
        <w:t xml:space="preserve">may trigger </w:t>
      </w:r>
      <w:r w:rsidRPr="003D075B">
        <w:rPr>
          <w:rStyle w:val="Emphasis"/>
          <w:highlight w:val="cyan"/>
        </w:rPr>
        <w:t>elite splits</w:t>
      </w:r>
      <w:r w:rsidRPr="003D075B">
        <w:rPr>
          <w:rStyle w:val="StyleUnderline"/>
          <w:highlight w:val="cyan"/>
        </w:rPr>
        <w:t xml:space="preserve"> or</w:t>
      </w:r>
      <w:r w:rsidRPr="003D075B">
        <w:rPr>
          <w:rStyle w:val="StyleUnderline"/>
        </w:rPr>
        <w:t xml:space="preserve"> even </w:t>
      </w:r>
      <w:r w:rsidRPr="003D075B">
        <w:rPr>
          <w:rStyle w:val="Emphasis"/>
          <w:highlight w:val="cyan"/>
        </w:rPr>
        <w:t>ouster from office</w:t>
      </w:r>
      <w:r w:rsidRPr="003D075B">
        <w:rPr>
          <w:sz w:val="16"/>
        </w:rPr>
        <w:t xml:space="preserve">. Since the end of the Cold War, </w:t>
      </w:r>
      <w:r w:rsidRPr="003D075B">
        <w:rPr>
          <w:rStyle w:val="StyleUnderline"/>
        </w:rPr>
        <w:t xml:space="preserve">elite coups have been </w:t>
      </w:r>
      <w:r w:rsidRPr="003D075B">
        <w:rPr>
          <w:rStyle w:val="Emphasis"/>
        </w:rPr>
        <w:t>eclipsed</w:t>
      </w:r>
      <w:r w:rsidRPr="003D075B">
        <w:rPr>
          <w:rStyle w:val="StyleUnderline"/>
        </w:rPr>
        <w:t xml:space="preserve"> by </w:t>
      </w:r>
      <w:r w:rsidRPr="003D075B">
        <w:rPr>
          <w:rStyle w:val="Emphasis"/>
        </w:rPr>
        <w:t>popular protests</w:t>
      </w:r>
      <w:r w:rsidRPr="003D075B">
        <w:rPr>
          <w:rStyle w:val="StyleUnderline"/>
        </w:rPr>
        <w:t xml:space="preserve"> as the modal means of </w:t>
      </w:r>
      <w:r w:rsidRPr="003D075B">
        <w:rPr>
          <w:rStyle w:val="Emphasis"/>
        </w:rPr>
        <w:t>ousting nondemocratic leaders</w:t>
      </w:r>
      <w:r w:rsidRPr="003D075B">
        <w:rPr>
          <w:sz w:val="16"/>
        </w:rPr>
        <w:t xml:space="preserve"> (Kendall-Taylor and Frantz 2014). Formally, </w:t>
      </w:r>
      <w:r w:rsidRPr="003D075B">
        <w:rPr>
          <w:rStyle w:val="StyleUnderline"/>
        </w:rPr>
        <w:t xml:space="preserve">the risk of incurring </w:t>
      </w:r>
      <w:r w:rsidRPr="003D075B">
        <w:rPr>
          <w:rStyle w:val="Emphasis"/>
        </w:rPr>
        <w:t>popular wrath</w:t>
      </w:r>
      <w:r w:rsidRPr="003D075B">
        <w:rPr>
          <w:rStyle w:val="StyleUnderline"/>
        </w:rPr>
        <w:t xml:space="preserve"> may impose a “revolution constraint” on</w:t>
      </w:r>
      <w:r w:rsidRPr="003D075B">
        <w:rPr>
          <w:sz w:val="16"/>
        </w:rPr>
        <w:t xml:space="preserve"> the policies that </w:t>
      </w:r>
      <w:r w:rsidRPr="003D075B">
        <w:rPr>
          <w:rStyle w:val="StyleUnderline"/>
        </w:rPr>
        <w:t>authoritarian leaders</w:t>
      </w:r>
      <w:r w:rsidRPr="003D075B">
        <w:rPr>
          <w:sz w:val="16"/>
        </w:rPr>
        <w:t xml:space="preserve"> are willing to adopt (Acemoglu and Robinson 2006, 120). As President Xi explained to visiting dignitaries from Taiwan: “The Communist Party would be overthrown by the people if the pro-independence issue was not dealt with” (Zhuang 2016). </w:t>
      </w:r>
      <w:r w:rsidRPr="003D075B">
        <w:rPr>
          <w:rStyle w:val="Emphasis"/>
        </w:rPr>
        <w:t>Even if</w:t>
      </w:r>
      <w:r w:rsidRPr="003D075B">
        <w:rPr>
          <w:rStyle w:val="StyleUnderline"/>
        </w:rPr>
        <w:t xml:space="preserve"> authoritarian elites do not fear popular revolt, public </w:t>
      </w:r>
      <w:r w:rsidRPr="003D075B">
        <w:rPr>
          <w:rStyle w:val="StyleUnderline"/>
          <w:highlight w:val="cyan"/>
        </w:rPr>
        <w:t xml:space="preserve">dissatisfaction may </w:t>
      </w:r>
      <w:r w:rsidRPr="003D075B">
        <w:rPr>
          <w:rStyle w:val="Emphasis"/>
          <w:highlight w:val="cyan"/>
        </w:rPr>
        <w:t>embolden</w:t>
      </w:r>
      <w:r w:rsidRPr="003D075B">
        <w:rPr>
          <w:rStyle w:val="Emphasis"/>
        </w:rPr>
        <w:t xml:space="preserve"> regime </w:t>
      </w:r>
      <w:r w:rsidRPr="003D075B">
        <w:rPr>
          <w:rStyle w:val="Emphasis"/>
          <w:highlight w:val="cyan"/>
        </w:rPr>
        <w:t>insiders</w:t>
      </w:r>
      <w:r w:rsidRPr="003D075B">
        <w:rPr>
          <w:rStyle w:val="StyleUnderline"/>
          <w:highlight w:val="cyan"/>
        </w:rPr>
        <w:t xml:space="preserve"> to</w:t>
      </w:r>
      <w:r w:rsidRPr="003D075B">
        <w:rPr>
          <w:rStyle w:val="StyleUnderline"/>
        </w:rPr>
        <w:t xml:space="preserve"> </w:t>
      </w:r>
      <w:r w:rsidRPr="003D075B">
        <w:rPr>
          <w:rStyle w:val="Emphasis"/>
        </w:rPr>
        <w:t>oppose</w:t>
      </w:r>
      <w:r w:rsidRPr="003D075B">
        <w:rPr>
          <w:rStyle w:val="StyleUnderline"/>
        </w:rPr>
        <w:t xml:space="preserve"> or </w:t>
      </w:r>
      <w:r w:rsidRPr="003D075B">
        <w:rPr>
          <w:rStyle w:val="Emphasis"/>
          <w:highlight w:val="cyan"/>
        </w:rPr>
        <w:t>challenge</w:t>
      </w:r>
      <w:r w:rsidRPr="003D075B">
        <w:rPr>
          <w:rStyle w:val="StyleUnderline"/>
        </w:rPr>
        <w:t xml:space="preserve"> the </w:t>
      </w:r>
      <w:r w:rsidRPr="003D075B">
        <w:rPr>
          <w:rStyle w:val="Emphasis"/>
          <w:highlight w:val="cyan"/>
        </w:rPr>
        <w:t>leadership</w:t>
      </w:r>
      <w:r w:rsidRPr="003D075B">
        <w:rPr>
          <w:sz w:val="16"/>
        </w:rPr>
        <w:t xml:space="preserve"> in an attempt </w:t>
      </w:r>
      <w:r w:rsidRPr="003D075B">
        <w:rPr>
          <w:rStyle w:val="StyleUnderline"/>
        </w:rPr>
        <w:t>to reclaim popular legitimacy</w:t>
      </w:r>
      <w:r w:rsidRPr="003D075B">
        <w:rPr>
          <w:sz w:val="16"/>
        </w:rPr>
        <w:t xml:space="preserve"> (Shirk 2007; </w:t>
      </w:r>
      <w:proofErr w:type="spellStart"/>
      <w:r w:rsidRPr="003D075B">
        <w:rPr>
          <w:sz w:val="16"/>
        </w:rPr>
        <w:t>Svolik</w:t>
      </w:r>
      <w:proofErr w:type="spellEnd"/>
      <w:r w:rsidRPr="003D075B">
        <w:rPr>
          <w:sz w:val="16"/>
        </w:rPr>
        <w:t xml:space="preserve"> 2012, 12; Wallace 2013). </w:t>
      </w:r>
      <w:r w:rsidRPr="003D075B">
        <w:rPr>
          <w:rStyle w:val="StyleUnderline"/>
        </w:rPr>
        <w:t>The</w:t>
      </w:r>
      <w:r w:rsidRPr="003D075B">
        <w:rPr>
          <w:sz w:val="16"/>
        </w:rPr>
        <w:t xml:space="preserve"> apparent </w:t>
      </w:r>
      <w:r w:rsidRPr="003D075B">
        <w:rPr>
          <w:rStyle w:val="StyleUnderline"/>
        </w:rPr>
        <w:t>importance of public support</w:t>
      </w:r>
      <w:r w:rsidRPr="003D075B">
        <w:rPr>
          <w:sz w:val="16"/>
        </w:rPr>
        <w:t xml:space="preserve"> in China </w:t>
      </w:r>
      <w:r w:rsidRPr="003D075B">
        <w:rPr>
          <w:rStyle w:val="StyleUnderline"/>
        </w:rPr>
        <w:t xml:space="preserve">was evident in </w:t>
      </w:r>
      <w:r w:rsidRPr="003D075B">
        <w:rPr>
          <w:rStyle w:val="Emphasis"/>
          <w:highlight w:val="cyan"/>
        </w:rPr>
        <w:t>Xi’s statement</w:t>
      </w:r>
      <w:r w:rsidRPr="003D075B">
        <w:rPr>
          <w:sz w:val="16"/>
        </w:rPr>
        <w:t xml:space="preserve"> to the Central Committee </w:t>
      </w:r>
      <w:r w:rsidRPr="003D075B">
        <w:rPr>
          <w:rStyle w:val="StyleUnderline"/>
        </w:rPr>
        <w:t>that</w:t>
      </w:r>
      <w:r w:rsidRPr="003D075B">
        <w:rPr>
          <w:sz w:val="16"/>
        </w:rPr>
        <w:t xml:space="preserve"> “</w:t>
      </w:r>
      <w:r w:rsidRPr="003D075B">
        <w:rPr>
          <w:rStyle w:val="StyleUnderline"/>
        </w:rPr>
        <w:t xml:space="preserve">Winning or losing </w:t>
      </w:r>
      <w:r w:rsidRPr="003D075B">
        <w:rPr>
          <w:rStyle w:val="Emphasis"/>
          <w:highlight w:val="cyan"/>
        </w:rPr>
        <w:t>public support</w:t>
      </w:r>
      <w:r w:rsidRPr="003D075B">
        <w:rPr>
          <w:sz w:val="16"/>
        </w:rPr>
        <w:t xml:space="preserve"> is an issue that </w:t>
      </w:r>
      <w:r w:rsidRPr="003D075B">
        <w:rPr>
          <w:rStyle w:val="StyleUnderline"/>
          <w:highlight w:val="cyan"/>
        </w:rPr>
        <w:t xml:space="preserve">concerns the CPC’s </w:t>
      </w:r>
      <w:r w:rsidRPr="003D075B">
        <w:rPr>
          <w:rStyle w:val="Emphasis"/>
          <w:highlight w:val="cyan"/>
        </w:rPr>
        <w:t>survival</w:t>
      </w:r>
      <w:r w:rsidRPr="003D075B">
        <w:rPr>
          <w:rStyle w:val="StyleUnderline"/>
          <w:highlight w:val="cyan"/>
        </w:rPr>
        <w:t xml:space="preserve"> or </w:t>
      </w:r>
      <w:r w:rsidRPr="003D075B">
        <w:rPr>
          <w:rStyle w:val="Emphasis"/>
          <w:highlight w:val="cyan"/>
        </w:rPr>
        <w:t>extinction</w:t>
      </w:r>
      <w:r w:rsidRPr="003D075B">
        <w:rPr>
          <w:sz w:val="16"/>
        </w:rPr>
        <w:t>” (Xinhua 2013).</w:t>
      </w:r>
    </w:p>
    <w:p w14:paraId="57697B05" w14:textId="77777777" w:rsidR="0003264C" w:rsidRPr="003D075B" w:rsidRDefault="0003264C" w:rsidP="0003264C">
      <w:pPr>
        <w:rPr>
          <w:sz w:val="16"/>
        </w:rPr>
      </w:pPr>
      <w:r w:rsidRPr="003D075B">
        <w:rPr>
          <w:rStyle w:val="StyleUnderline"/>
        </w:rPr>
        <w:t xml:space="preserve">Given its fears of </w:t>
      </w:r>
      <w:r w:rsidRPr="003D075B">
        <w:rPr>
          <w:rStyle w:val="Emphasis"/>
        </w:rPr>
        <w:t>losing popular support</w:t>
      </w:r>
      <w:r w:rsidRPr="003D075B">
        <w:rPr>
          <w:rStyle w:val="StyleUnderline"/>
        </w:rPr>
        <w:t xml:space="preserve"> and </w:t>
      </w:r>
      <w:r w:rsidRPr="003D075B">
        <w:rPr>
          <w:rStyle w:val="Emphasis"/>
        </w:rPr>
        <w:t>emboldening</w:t>
      </w:r>
      <w:r w:rsidRPr="003D075B">
        <w:rPr>
          <w:rStyle w:val="StyleUnderline"/>
        </w:rPr>
        <w:t xml:space="preserve"> elite dissent, the Chinese government has invested in monitoring and responding to public sentiment</w:t>
      </w:r>
      <w:r w:rsidRPr="003D075B">
        <w:rPr>
          <w:sz w:val="16"/>
        </w:rPr>
        <w:t xml:space="preserve"> and demands (Manion 2015; Chen, Pan, and Xu 2016; Truex 2016; Meng, Pan, and Yang 2017). </w:t>
      </w:r>
      <w:r w:rsidRPr="003D075B">
        <w:rPr>
          <w:rStyle w:val="StyleUnderline"/>
        </w:rPr>
        <w:t>Even without electoral accountability</w:t>
      </w:r>
      <w:r w:rsidRPr="003D075B">
        <w:rPr>
          <w:sz w:val="16"/>
        </w:rPr>
        <w:t>, “</w:t>
      </w:r>
      <w:r w:rsidRPr="003D075B">
        <w:rPr>
          <w:rStyle w:val="StyleUnderline"/>
        </w:rPr>
        <w:t>local service institutions in China are comparably responsive to</w:t>
      </w:r>
      <w:r w:rsidRPr="003D075B">
        <w:rPr>
          <w:sz w:val="16"/>
        </w:rPr>
        <w:t xml:space="preserve"> similar institutions in </w:t>
      </w:r>
      <w:r w:rsidRPr="003D075B">
        <w:rPr>
          <w:rStyle w:val="StyleUnderline"/>
        </w:rPr>
        <w:t>democracies</w:t>
      </w:r>
      <w:r w:rsidRPr="003D075B">
        <w:rPr>
          <w:sz w:val="16"/>
        </w:rPr>
        <w:t xml:space="preserve">” (Distelhorst and Hou 2017, 1024). </w:t>
      </w:r>
      <w:r w:rsidRPr="003D075B">
        <w:rPr>
          <w:rStyle w:val="StyleUnderline"/>
          <w:highlight w:val="cyan"/>
        </w:rPr>
        <w:t>Chinese officials do not risk punishment at</w:t>
      </w:r>
      <w:r w:rsidRPr="003D075B">
        <w:rPr>
          <w:rStyle w:val="StyleUnderline"/>
        </w:rPr>
        <w:t xml:space="preserve"> the </w:t>
      </w:r>
      <w:r w:rsidRPr="003D075B">
        <w:rPr>
          <w:rStyle w:val="StyleUnderline"/>
          <w:highlight w:val="cyan"/>
        </w:rPr>
        <w:t>polls</w:t>
      </w:r>
      <w:r w:rsidRPr="003D075B">
        <w:rPr>
          <w:rStyle w:val="StyleUnderline"/>
        </w:rPr>
        <w:t xml:space="preserve">, </w:t>
      </w:r>
      <w:r w:rsidRPr="003D075B">
        <w:rPr>
          <w:rStyle w:val="StyleUnderline"/>
          <w:highlight w:val="cyan"/>
        </w:rPr>
        <w:t>but</w:t>
      </w:r>
      <w:r w:rsidRPr="003D075B">
        <w:rPr>
          <w:sz w:val="16"/>
        </w:rPr>
        <w:t xml:space="preserve"> they may </w:t>
      </w:r>
      <w:r w:rsidRPr="003D075B">
        <w:rPr>
          <w:rStyle w:val="StyleUnderline"/>
        </w:rPr>
        <w:t xml:space="preserve">still </w:t>
      </w:r>
      <w:r w:rsidRPr="003D075B">
        <w:rPr>
          <w:rStyle w:val="StyleUnderline"/>
          <w:highlight w:val="cyan"/>
        </w:rPr>
        <w:t>adjust policies to</w:t>
      </w:r>
      <w:r w:rsidRPr="003D075B">
        <w:rPr>
          <w:sz w:val="16"/>
        </w:rPr>
        <w:t xml:space="preserve"> respond to or </w:t>
      </w:r>
      <w:r w:rsidRPr="003D075B">
        <w:rPr>
          <w:rStyle w:val="StyleUnderline"/>
        </w:rPr>
        <w:t xml:space="preserve">anticipate citizen demands, </w:t>
      </w:r>
      <w:r w:rsidRPr="003D075B">
        <w:rPr>
          <w:rStyle w:val="StyleUnderline"/>
          <w:highlight w:val="cyan"/>
        </w:rPr>
        <w:t>reduc</w:t>
      </w:r>
      <w:r w:rsidRPr="003D075B">
        <w:rPr>
          <w:rStyle w:val="StyleUnderline"/>
        </w:rPr>
        <w:t xml:space="preserve">ing </w:t>
      </w:r>
      <w:r w:rsidRPr="003D075B">
        <w:rPr>
          <w:rStyle w:val="StyleUnderline"/>
          <w:highlight w:val="cyan"/>
        </w:rPr>
        <w:t>risks of</w:t>
      </w:r>
      <w:r w:rsidRPr="003D075B">
        <w:rPr>
          <w:rStyle w:val="StyleUnderline"/>
        </w:rPr>
        <w:t xml:space="preserve"> collective action and elite </w:t>
      </w:r>
      <w:r w:rsidRPr="003D075B">
        <w:rPr>
          <w:rStyle w:val="StyleUnderline"/>
          <w:highlight w:val="cyan"/>
        </w:rPr>
        <w:t>challenges</w:t>
      </w:r>
      <w:r w:rsidRPr="003D075B">
        <w:rPr>
          <w:sz w:val="16"/>
        </w:rPr>
        <w:t>.9</w:t>
      </w:r>
    </w:p>
    <w:p w14:paraId="04A16548" w14:textId="77777777" w:rsidR="0003264C" w:rsidRPr="003D075B" w:rsidRDefault="0003264C" w:rsidP="0003264C">
      <w:pPr>
        <w:rPr>
          <w:sz w:val="16"/>
        </w:rPr>
      </w:pPr>
      <w:r w:rsidRPr="003D075B">
        <w:rPr>
          <w:sz w:val="16"/>
        </w:rPr>
        <w:t xml:space="preserve">We focus on the attitudes and reactions of citizens in China for two reasons. First, Chinese foreign policy has substantive importance. </w:t>
      </w:r>
      <w:r w:rsidRPr="003D075B">
        <w:rPr>
          <w:rStyle w:val="StyleUnderline"/>
          <w:highlight w:val="cyan"/>
        </w:rPr>
        <w:t xml:space="preserve">If a </w:t>
      </w:r>
      <w:r w:rsidRPr="003D075B">
        <w:rPr>
          <w:rStyle w:val="Emphasis"/>
          <w:highlight w:val="cyan"/>
        </w:rPr>
        <w:t>new great power war</w:t>
      </w:r>
      <w:r w:rsidRPr="003D075B">
        <w:rPr>
          <w:rStyle w:val="StyleUnderline"/>
          <w:highlight w:val="cyan"/>
        </w:rPr>
        <w:t xml:space="preserve"> occurs</w:t>
      </w:r>
      <w:r w:rsidRPr="003D075B">
        <w:rPr>
          <w:sz w:val="16"/>
        </w:rPr>
        <w:t xml:space="preserve">, there is a good chance that </w:t>
      </w:r>
      <w:r w:rsidRPr="003D075B">
        <w:rPr>
          <w:rStyle w:val="StyleUnderline"/>
          <w:highlight w:val="cyan"/>
        </w:rPr>
        <w:t xml:space="preserve">it would be over </w:t>
      </w:r>
      <w:r w:rsidRPr="003D075B">
        <w:rPr>
          <w:rStyle w:val="Emphasis"/>
          <w:highlight w:val="cyan"/>
        </w:rPr>
        <w:t>sovereignty</w:t>
      </w:r>
      <w:r w:rsidRPr="003D075B">
        <w:rPr>
          <w:rStyle w:val="StyleUnderline"/>
          <w:highlight w:val="cyan"/>
        </w:rPr>
        <w:t xml:space="preserve"> and </w:t>
      </w:r>
      <w:r w:rsidRPr="003D075B">
        <w:rPr>
          <w:rStyle w:val="Emphasis"/>
          <w:highlight w:val="cyan"/>
        </w:rPr>
        <w:t>maritime issues</w:t>
      </w:r>
      <w:r w:rsidRPr="003D075B">
        <w:rPr>
          <w:rStyle w:val="StyleUnderline"/>
          <w:highlight w:val="cyan"/>
        </w:rPr>
        <w:t xml:space="preserve"> in the </w:t>
      </w:r>
      <w:r w:rsidRPr="003D075B">
        <w:rPr>
          <w:rStyle w:val="Emphasis"/>
          <w:highlight w:val="cyan"/>
        </w:rPr>
        <w:t>Asia-Pacific</w:t>
      </w:r>
      <w:r w:rsidRPr="003D075B">
        <w:rPr>
          <w:sz w:val="16"/>
        </w:rPr>
        <w:t xml:space="preserve"> (Allison 2015). Second, despite many differences in size, power, and history, Chinese reactions to international crises can help us understand the incentives and pressures that other authoritarian states face, just as scholars studying US foreign policy can shed light on democratic behavior in international relations.</w:t>
      </w:r>
    </w:p>
    <w:p w14:paraId="3EB7354D" w14:textId="77777777" w:rsidR="0003264C" w:rsidRPr="003D075B" w:rsidRDefault="0003264C" w:rsidP="0003264C">
      <w:pPr>
        <w:rPr>
          <w:sz w:val="16"/>
        </w:rPr>
      </w:pPr>
      <w:r w:rsidRPr="003D075B">
        <w:rPr>
          <w:sz w:val="16"/>
        </w:rPr>
        <w:t xml:space="preserve">Do foreign actions actually “hurt the feelings” of the Chinese public, increasing popular indignation, resolve, and disapproval of the government if it fails to stand tough? Chinese diplomats claim to receive unsolicited mail from citizens containing calcium pills, an implied demand to “show more backbone in standing up against the United States” (Shirk 2007, 101). At least some foreign officials have pointed to the pressure that public opinion exerts on Chinese foreign policy. As the former Deputy Secretary of State James Steinberg notes with Michael O’Hanlon, “In China, rising national pride and memories of past humiliations put increased pressure on leaders not to compromise with foreigners, including Americans … </w:t>
      </w:r>
      <w:r w:rsidRPr="003D075B">
        <w:rPr>
          <w:rStyle w:val="StyleUnderline"/>
          <w:highlight w:val="cyan"/>
        </w:rPr>
        <w:t xml:space="preserve">The Communist Party is </w:t>
      </w:r>
      <w:r w:rsidRPr="003D075B">
        <w:rPr>
          <w:rStyle w:val="Emphasis"/>
          <w:highlight w:val="cyan"/>
        </w:rPr>
        <w:t>especially susceptible</w:t>
      </w:r>
      <w:r w:rsidRPr="003D075B">
        <w:rPr>
          <w:rStyle w:val="StyleUnderline"/>
          <w:highlight w:val="cyan"/>
        </w:rPr>
        <w:t xml:space="preserve"> to</w:t>
      </w:r>
      <w:r w:rsidRPr="003D075B">
        <w:rPr>
          <w:rStyle w:val="StyleUnderline"/>
        </w:rPr>
        <w:t xml:space="preserve"> these </w:t>
      </w:r>
      <w:r w:rsidRPr="003D075B">
        <w:rPr>
          <w:rStyle w:val="StyleUnderline"/>
          <w:highlight w:val="cyan"/>
        </w:rPr>
        <w:t xml:space="preserve">pressures, given its </w:t>
      </w:r>
      <w:r w:rsidRPr="003D075B">
        <w:rPr>
          <w:rStyle w:val="Emphasis"/>
          <w:highlight w:val="cyan"/>
        </w:rPr>
        <w:t>dependence on nationalist credentials</w:t>
      </w:r>
      <w:r w:rsidRPr="003D075B">
        <w:rPr>
          <w:sz w:val="16"/>
        </w:rPr>
        <w:t>” (Steinberg and O’Hanlon 2014, 25).</w:t>
      </w:r>
    </w:p>
    <w:p w14:paraId="6701B69D" w14:textId="77777777" w:rsidR="005D388F" w:rsidRPr="003D075B" w:rsidRDefault="005D388F" w:rsidP="005D388F"/>
    <w:sectPr w:rsidR="005D388F" w:rsidRPr="003D07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8742E" w14:textId="77777777" w:rsidR="007439EE" w:rsidRDefault="007439EE" w:rsidP="00066D2C">
      <w:pPr>
        <w:spacing w:after="0" w:line="240" w:lineRule="auto"/>
      </w:pPr>
      <w:r>
        <w:separator/>
      </w:r>
    </w:p>
  </w:endnote>
  <w:endnote w:type="continuationSeparator" w:id="0">
    <w:p w14:paraId="3923B07A" w14:textId="77777777" w:rsidR="007439EE" w:rsidRDefault="007439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FCD47" w14:textId="77777777" w:rsidR="007439EE" w:rsidRDefault="007439EE" w:rsidP="00066D2C">
      <w:pPr>
        <w:spacing w:after="0" w:line="240" w:lineRule="auto"/>
      </w:pPr>
      <w:r>
        <w:separator/>
      </w:r>
    </w:p>
  </w:footnote>
  <w:footnote w:type="continuationSeparator" w:id="0">
    <w:p w14:paraId="468764D2" w14:textId="77777777" w:rsidR="007439EE" w:rsidRDefault="007439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D810A7"/>
    <w:multiLevelType w:val="hybridMultilevel"/>
    <w:tmpl w:val="2812B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2"/>
  </w:num>
  <w:num w:numId="44" w16cid:durableId="720713117">
    <w:abstractNumId w:val="11"/>
  </w:num>
  <w:num w:numId="45" w16cid:durableId="1478645769">
    <w:abstractNumId w:val="0"/>
  </w:num>
  <w:num w:numId="46" w16cid:durableId="283462206">
    <w:abstractNumId w:val="19"/>
  </w:num>
  <w:num w:numId="47" w16cid:durableId="5065029">
    <w:abstractNumId w:val="15"/>
  </w:num>
  <w:num w:numId="48" w16cid:durableId="1061058220">
    <w:abstractNumId w:val="20"/>
  </w:num>
  <w:num w:numId="49" w16cid:durableId="767119396">
    <w:abstractNumId w:val="16"/>
  </w:num>
  <w:num w:numId="50" w16cid:durableId="663168884">
    <w:abstractNumId w:val="21"/>
  </w:num>
  <w:num w:numId="51" w16cid:durableId="283972825">
    <w:abstractNumId w:val="22"/>
  </w:num>
  <w:num w:numId="52" w16cid:durableId="240799860">
    <w:abstractNumId w:val="17"/>
  </w:num>
  <w:num w:numId="53" w16cid:durableId="7875067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4D35"/>
    <w:rsid w:val="00001C7E"/>
    <w:rsid w:val="0000487C"/>
    <w:rsid w:val="00011FEF"/>
    <w:rsid w:val="00013C8B"/>
    <w:rsid w:val="00016E2E"/>
    <w:rsid w:val="000225A1"/>
    <w:rsid w:val="00023AEF"/>
    <w:rsid w:val="000250CA"/>
    <w:rsid w:val="00032119"/>
    <w:rsid w:val="0003264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28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75B"/>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A76"/>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9EE"/>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D5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6EB"/>
    <w:rsid w:val="007F7C5E"/>
    <w:rsid w:val="00800BF1"/>
    <w:rsid w:val="0080587F"/>
    <w:rsid w:val="00806B14"/>
    <w:rsid w:val="008114D4"/>
    <w:rsid w:val="0081234D"/>
    <w:rsid w:val="00812D2D"/>
    <w:rsid w:val="0081529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2D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31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D35"/>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5F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4B7"/>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35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7BF"/>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2FD9E"/>
  <w15:chartTrackingRefBased/>
  <w15:docId w15:val="{E9213A6A-AA67-004D-AAA3-946258905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075B"/>
    <w:rPr>
      <w:rFonts w:ascii="Calibri" w:hAnsi="Calibri" w:cs="Calibri"/>
    </w:rPr>
  </w:style>
  <w:style w:type="paragraph" w:styleId="Heading1">
    <w:name w:val="heading 1"/>
    <w:aliases w:val="Pocket"/>
    <w:basedOn w:val="Normal"/>
    <w:next w:val="Normal"/>
    <w:link w:val="Heading1Char"/>
    <w:qFormat/>
    <w:rsid w:val="003D07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07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3D07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3"/>
    <w:qFormat/>
    <w:rsid w:val="003D07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075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326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6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6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6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07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075B"/>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
    <w:basedOn w:val="DefaultParagraphFont"/>
    <w:link w:val="textbold"/>
    <w:uiPriority w:val="8"/>
    <w:qFormat/>
    <w:rsid w:val="003D075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075B"/>
    <w:rPr>
      <w:color w:val="auto"/>
      <w:u w:val="none"/>
    </w:rPr>
  </w:style>
  <w:style w:type="character" w:customStyle="1" w:styleId="Heading1Char">
    <w:name w:val="Heading 1 Char"/>
    <w:aliases w:val="Pocket Char"/>
    <w:basedOn w:val="DefaultParagraphFont"/>
    <w:link w:val="Heading1"/>
    <w:rsid w:val="003D07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075B"/>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3D07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3"/>
    <w:rsid w:val="003D07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D075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7"/>
    <w:qFormat/>
    <w:rsid w:val="003D075B"/>
    <w:rPr>
      <w:b w:val="0"/>
      <w:sz w:val="22"/>
      <w:u w:val="single"/>
    </w:rPr>
  </w:style>
  <w:style w:type="character" w:styleId="Strong">
    <w:name w:val="Strong"/>
    <w:basedOn w:val="DefaultParagraphFont"/>
    <w:uiPriority w:val="22"/>
    <w:qFormat/>
    <w:rsid w:val="003D075B"/>
    <w:rPr>
      <w:b/>
      <w:bCs/>
    </w:rPr>
  </w:style>
  <w:style w:type="character" w:styleId="BookTitle">
    <w:name w:val="Book Title"/>
    <w:basedOn w:val="DefaultParagraphFont"/>
    <w:uiPriority w:val="33"/>
    <w:qFormat/>
    <w:rsid w:val="003D075B"/>
    <w:rPr>
      <w:b/>
      <w:bCs/>
      <w:i/>
      <w:iCs/>
      <w:spacing w:val="5"/>
    </w:rPr>
  </w:style>
  <w:style w:type="character" w:customStyle="1" w:styleId="Heading5Char">
    <w:name w:val="Heading 5 Char"/>
    <w:basedOn w:val="DefaultParagraphFont"/>
    <w:link w:val="Heading5"/>
    <w:uiPriority w:val="9"/>
    <w:semiHidden/>
    <w:rsid w:val="003D07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075B"/>
  </w:style>
  <w:style w:type="paragraph" w:styleId="Header">
    <w:name w:val="header"/>
    <w:basedOn w:val="Normal"/>
    <w:link w:val="HeaderChar"/>
    <w:uiPriority w:val="99"/>
    <w:semiHidden/>
    <w:rsid w:val="003D07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075B"/>
    <w:rPr>
      <w:rFonts w:ascii="Calibri" w:hAnsi="Calibri" w:cs="Calibri"/>
    </w:rPr>
  </w:style>
  <w:style w:type="paragraph" w:styleId="Footer">
    <w:name w:val="footer"/>
    <w:basedOn w:val="Normal"/>
    <w:link w:val="FooterChar"/>
    <w:uiPriority w:val="99"/>
    <w:semiHidden/>
    <w:rsid w:val="003D07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075B"/>
    <w:rPr>
      <w:rFonts w:ascii="Calibri" w:hAnsi="Calibri" w:cs="Calibri"/>
    </w:rPr>
  </w:style>
  <w:style w:type="paragraph" w:styleId="BodyText">
    <w:name w:val="Body Text"/>
    <w:basedOn w:val="Normal"/>
    <w:link w:val="BodyTextChar"/>
    <w:uiPriority w:val="99"/>
    <w:semiHidden/>
    <w:unhideWhenUsed/>
    <w:rsid w:val="003D075B"/>
    <w:pPr>
      <w:spacing w:after="120"/>
    </w:pPr>
  </w:style>
  <w:style w:type="character" w:customStyle="1" w:styleId="BodyTextChar">
    <w:name w:val="Body Text Char"/>
    <w:basedOn w:val="DefaultParagraphFont"/>
    <w:link w:val="BodyText"/>
    <w:uiPriority w:val="99"/>
    <w:semiHidden/>
    <w:rsid w:val="003D075B"/>
    <w:rPr>
      <w:rFonts w:ascii="Calibri" w:hAnsi="Calibri" w:cs="Calibri"/>
    </w:rPr>
  </w:style>
  <w:style w:type="paragraph" w:styleId="NoSpacing">
    <w:name w:val="No Spacing"/>
    <w:link w:val="NoSpacingChar"/>
    <w:uiPriority w:val="99"/>
    <w:unhideWhenUsed/>
    <w:qFormat/>
    <w:rsid w:val="003D075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D075B"/>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3D075B"/>
    <w:rPr>
      <w:color w:val="0563C1" w:themeColor="hyperlink"/>
      <w:u w:val="single"/>
    </w:rPr>
  </w:style>
  <w:style w:type="character" w:styleId="UnresolvedMention">
    <w:name w:val="Unresolved Mention"/>
    <w:basedOn w:val="DefaultParagraphFont"/>
    <w:uiPriority w:val="99"/>
    <w:unhideWhenUsed/>
    <w:rsid w:val="003D075B"/>
    <w:rPr>
      <w:color w:val="605E5C"/>
      <w:shd w:val="clear" w:color="auto" w:fill="E1DFDD"/>
    </w:rPr>
  </w:style>
  <w:style w:type="character" w:customStyle="1" w:styleId="Heading6Char">
    <w:name w:val="Heading 6 Char"/>
    <w:basedOn w:val="DefaultParagraphFont"/>
    <w:link w:val="Heading6"/>
    <w:uiPriority w:val="9"/>
    <w:semiHidden/>
    <w:rsid w:val="0003264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3264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3264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3264C"/>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03264C"/>
    <w:pPr>
      <w:ind w:left="720"/>
      <w:jc w:val="both"/>
    </w:pPr>
    <w:rPr>
      <w:b/>
      <w:iCs/>
      <w:u w:val="single"/>
    </w:rPr>
  </w:style>
  <w:style w:type="paragraph" w:styleId="Title">
    <w:name w:val="Title"/>
    <w:aliases w:val="Bold Underlined,UNDERLINE,Cites and Cards,title,Block Heading,Read This,Non Read Text"/>
    <w:basedOn w:val="Normal"/>
    <w:next w:val="Normal"/>
    <w:link w:val="TitleChar"/>
    <w:uiPriority w:val="6"/>
    <w:qFormat/>
    <w:rsid w:val="000326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6"/>
    <w:qFormat/>
    <w:rsid w:val="00032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64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3264C"/>
    <w:pPr>
      <w:spacing w:before="160"/>
      <w:jc w:val="center"/>
    </w:pPr>
    <w:rPr>
      <w:i/>
      <w:iCs/>
      <w:color w:val="404040" w:themeColor="text1" w:themeTint="BF"/>
    </w:rPr>
  </w:style>
  <w:style w:type="character" w:customStyle="1" w:styleId="QuoteChar">
    <w:name w:val="Quote Char"/>
    <w:basedOn w:val="DefaultParagraphFont"/>
    <w:link w:val="Quote"/>
    <w:uiPriority w:val="29"/>
    <w:rsid w:val="0003264C"/>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03264C"/>
    <w:pPr>
      <w:ind w:left="720"/>
      <w:contextualSpacing/>
    </w:pPr>
  </w:style>
  <w:style w:type="character" w:styleId="IntenseEmphasis">
    <w:name w:val="Intense Emphasis"/>
    <w:aliases w:val="Intense Emphasis11,Intense Emphasis111,Intense Emphasis1111"/>
    <w:basedOn w:val="DefaultParagraphFont"/>
    <w:uiPriority w:val="6"/>
    <w:qFormat/>
    <w:rsid w:val="0003264C"/>
    <w:rPr>
      <w:i/>
      <w:iCs/>
      <w:color w:val="2F5496" w:themeColor="accent1" w:themeShade="BF"/>
    </w:rPr>
  </w:style>
  <w:style w:type="paragraph" w:styleId="IntenseQuote">
    <w:name w:val="Intense Quote"/>
    <w:basedOn w:val="Normal"/>
    <w:next w:val="Normal"/>
    <w:link w:val="IntenseQuoteChar"/>
    <w:uiPriority w:val="30"/>
    <w:qFormat/>
    <w:rsid w:val="00032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64C"/>
    <w:rPr>
      <w:rFonts w:ascii="Calibri" w:hAnsi="Calibri" w:cs="Calibri"/>
      <w:i/>
      <w:iCs/>
      <w:color w:val="2F5496" w:themeColor="accent1" w:themeShade="BF"/>
    </w:rPr>
  </w:style>
  <w:style w:type="character" w:styleId="IntenseReference">
    <w:name w:val="Intense Reference"/>
    <w:basedOn w:val="DefaultParagraphFont"/>
    <w:uiPriority w:val="32"/>
    <w:qFormat/>
    <w:rsid w:val="0003264C"/>
    <w:rPr>
      <w:b/>
      <w:bCs/>
      <w:smallCaps/>
      <w:color w:val="2F5496" w:themeColor="accent1" w:themeShade="BF"/>
      <w:spacing w:val="5"/>
    </w:rPr>
  </w:style>
  <w:style w:type="character" w:customStyle="1" w:styleId="underline">
    <w:name w:val="underline"/>
    <w:qFormat/>
    <w:locked/>
    <w:rsid w:val="0003264C"/>
    <w:rPr>
      <w:b/>
      <w:u w:val="single"/>
    </w:rPr>
  </w:style>
  <w:style w:type="paragraph" w:styleId="DocumentMap">
    <w:name w:val="Document Map"/>
    <w:basedOn w:val="Normal"/>
    <w:link w:val="DocumentMapChar"/>
    <w:uiPriority w:val="99"/>
    <w:semiHidden/>
    <w:unhideWhenUsed/>
    <w:rsid w:val="0003264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264C"/>
    <w:rPr>
      <w:rFonts w:ascii="Lucida Grande" w:hAnsi="Lucida Grande" w:cs="Lucida Grande"/>
      <w:sz w:val="24"/>
    </w:rPr>
  </w:style>
  <w:style w:type="paragraph" w:customStyle="1" w:styleId="Emphasis1">
    <w:name w:val="Emphasis1"/>
    <w:basedOn w:val="Normal"/>
    <w:autoRedefine/>
    <w:uiPriority w:val="8"/>
    <w:qFormat/>
    <w:rsid w:val="0003264C"/>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Emphasize">
    <w:name w:val="Emphasize"/>
    <w:basedOn w:val="Normal"/>
    <w:uiPriority w:val="7"/>
    <w:qFormat/>
    <w:rsid w:val="000326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uthorYear">
    <w:name w:val="AuthorYear"/>
    <w:uiPriority w:val="1"/>
    <w:qFormat/>
    <w:rsid w:val="0003264C"/>
    <w:rPr>
      <w:rFonts w:ascii="Georgia" w:hAnsi="Georgia"/>
      <w:b/>
      <w:sz w:val="24"/>
    </w:rPr>
  </w:style>
  <w:style w:type="character" w:customStyle="1" w:styleId="TitleChar1">
    <w:name w:val="Title Char1"/>
    <w:basedOn w:val="DefaultParagraphFont"/>
    <w:uiPriority w:val="10"/>
    <w:rsid w:val="0003264C"/>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qFormat/>
    <w:rsid w:val="0003264C"/>
    <w:pPr>
      <w:spacing w:after="40"/>
    </w:pPr>
    <w:rPr>
      <w:color w:val="000000" w:themeColor="text1"/>
    </w:rPr>
  </w:style>
  <w:style w:type="character" w:customStyle="1" w:styleId="AnalyticsChar">
    <w:name w:val="Analytics Char"/>
    <w:basedOn w:val="DefaultParagraphFont"/>
    <w:link w:val="Analytics"/>
    <w:uiPriority w:val="5"/>
    <w:rsid w:val="0003264C"/>
    <w:rPr>
      <w:rFonts w:ascii="Calibri" w:eastAsiaTheme="majorEastAsia" w:hAnsi="Calibri" w:cstheme="majorBidi"/>
      <w:b/>
      <w:iCs/>
      <w:color w:val="000000" w:themeColor="text1"/>
      <w:sz w:val="26"/>
    </w:rPr>
  </w:style>
  <w:style w:type="paragraph" w:customStyle="1" w:styleId="Analytic">
    <w:name w:val="Analytic"/>
    <w:basedOn w:val="Heading4"/>
    <w:link w:val="AnalyticChar"/>
    <w:uiPriority w:val="5"/>
    <w:qFormat/>
    <w:rsid w:val="0003264C"/>
    <w:rPr>
      <w:color w:val="1F3864" w:themeColor="accent1" w:themeShade="80"/>
    </w:rPr>
  </w:style>
  <w:style w:type="character" w:customStyle="1" w:styleId="AnalyticChar">
    <w:name w:val="Analytic Char"/>
    <w:basedOn w:val="Heading4Char"/>
    <w:link w:val="Analytic"/>
    <w:uiPriority w:val="5"/>
    <w:rsid w:val="0003264C"/>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0326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0326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264C"/>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7"/>
    <w:qFormat/>
    <w:rsid w:val="0003264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asagra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717</TotalTime>
  <Pages>11</Pages>
  <Words>4199</Words>
  <Characters>23935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Atas Agrawal</dc:creator>
  <cp:keywords>6.0.0</cp:keywords>
  <dc:description/>
  <cp:lastModifiedBy>Atas Agrawal</cp:lastModifiedBy>
  <cp:revision>5</cp:revision>
  <dcterms:created xsi:type="dcterms:W3CDTF">2025-10-16T00:51:00Z</dcterms:created>
  <dcterms:modified xsi:type="dcterms:W3CDTF">2025-11-08T20:15:00Z</dcterms:modified>
</cp:coreProperties>
</file>