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366" w:rsidRPr="00A86366" w:rsidRDefault="00A86366" w:rsidP="00A86366">
      <w:pPr>
        <w:rPr>
          <w:b/>
          <w:sz w:val="36"/>
          <w:szCs w:val="36"/>
        </w:rPr>
      </w:pPr>
      <w:r w:rsidRPr="00A86366">
        <w:rPr>
          <w:b/>
          <w:sz w:val="36"/>
          <w:szCs w:val="36"/>
        </w:rPr>
        <w:t>Interim report on Machine translation</w:t>
      </w:r>
    </w:p>
    <w:p w:rsidR="00A86366" w:rsidRDefault="00A86366" w:rsidP="00A86366">
      <w:pPr>
        <w:rPr>
          <w:b/>
        </w:rPr>
      </w:pPr>
      <w:proofErr w:type="gramStart"/>
      <w:r w:rsidRPr="00A86366">
        <w:rPr>
          <w:b/>
        </w:rPr>
        <w:t>Contents</w:t>
      </w:r>
      <w:r>
        <w:rPr>
          <w:b/>
        </w:rPr>
        <w:t xml:space="preserve"> :</w:t>
      </w:r>
      <w:proofErr w:type="gramEnd"/>
    </w:p>
    <w:p w:rsidR="00CE1A07" w:rsidRPr="00CE1A07" w:rsidRDefault="00CE1A07" w:rsidP="00CE1A07">
      <w:pPr>
        <w:pStyle w:val="ListParagraph"/>
        <w:numPr>
          <w:ilvl w:val="0"/>
          <w:numId w:val="2"/>
        </w:numPr>
      </w:pPr>
      <w:r w:rsidRPr="00CE1A07">
        <w:t>Context</w:t>
      </w:r>
    </w:p>
    <w:p w:rsidR="00CE1A07" w:rsidRPr="00CE1A07" w:rsidRDefault="00CE1A07" w:rsidP="00CE1A07">
      <w:pPr>
        <w:pStyle w:val="ListParagraph"/>
        <w:numPr>
          <w:ilvl w:val="0"/>
          <w:numId w:val="2"/>
        </w:numPr>
      </w:pPr>
      <w:r w:rsidRPr="00CE1A07">
        <w:t>Datasets</w:t>
      </w:r>
    </w:p>
    <w:p w:rsidR="00CE1A07" w:rsidRPr="00CE1A07" w:rsidRDefault="00CE1A07" w:rsidP="00CE1A07">
      <w:pPr>
        <w:pStyle w:val="ListParagraph"/>
        <w:numPr>
          <w:ilvl w:val="0"/>
          <w:numId w:val="2"/>
        </w:numPr>
      </w:pPr>
      <w:r w:rsidRPr="00CE1A07">
        <w:t>Import Dataset</w:t>
      </w:r>
    </w:p>
    <w:p w:rsidR="00CE1A07" w:rsidRPr="00CE1A07" w:rsidRDefault="00CE1A07" w:rsidP="00CE1A07">
      <w:pPr>
        <w:pStyle w:val="ListParagraph"/>
        <w:numPr>
          <w:ilvl w:val="0"/>
          <w:numId w:val="2"/>
        </w:numPr>
      </w:pPr>
      <w:r w:rsidRPr="00CE1A07">
        <w:t>Data cleansing</w:t>
      </w:r>
    </w:p>
    <w:p w:rsidR="00CE1A07" w:rsidRDefault="00CE1A07" w:rsidP="00CE1A07">
      <w:pPr>
        <w:pStyle w:val="ListParagraph"/>
        <w:numPr>
          <w:ilvl w:val="0"/>
          <w:numId w:val="2"/>
        </w:numPr>
      </w:pPr>
      <w:r w:rsidRPr="00CE1A07">
        <w:t xml:space="preserve">Pre processing </w:t>
      </w:r>
    </w:p>
    <w:p w:rsidR="005A7021" w:rsidRDefault="005A7021" w:rsidP="00CE1A07">
      <w:pPr>
        <w:pStyle w:val="ListParagraph"/>
        <w:numPr>
          <w:ilvl w:val="0"/>
          <w:numId w:val="2"/>
        </w:numPr>
      </w:pPr>
      <w:r>
        <w:t>Data split</w:t>
      </w:r>
    </w:p>
    <w:p w:rsidR="00CE1A07" w:rsidRDefault="005A7021" w:rsidP="00CE1A07">
      <w:pPr>
        <w:pStyle w:val="ListParagraph"/>
        <w:numPr>
          <w:ilvl w:val="0"/>
          <w:numId w:val="2"/>
        </w:numPr>
      </w:pPr>
      <w:r>
        <w:t>Test and train the data</w:t>
      </w:r>
    </w:p>
    <w:p w:rsidR="00CE1A07" w:rsidRDefault="005A7021" w:rsidP="00CE1A07">
      <w:pPr>
        <w:pStyle w:val="ListParagraph"/>
        <w:numPr>
          <w:ilvl w:val="0"/>
          <w:numId w:val="2"/>
        </w:numPr>
      </w:pPr>
      <w:r>
        <w:t>Evaluating the model</w:t>
      </w:r>
    </w:p>
    <w:p w:rsidR="00CE1A07" w:rsidRPr="00CE1A07" w:rsidRDefault="00CE1A07" w:rsidP="00CE1A07">
      <w:pPr>
        <w:pStyle w:val="ListParagraph"/>
        <w:numPr>
          <w:ilvl w:val="0"/>
          <w:numId w:val="2"/>
        </w:numPr>
      </w:pPr>
      <w:r>
        <w:t>Conclusion</w:t>
      </w:r>
    </w:p>
    <w:p w:rsidR="00CE1A07" w:rsidRDefault="00CE1A07" w:rsidP="00A86366">
      <w:pPr>
        <w:rPr>
          <w:b/>
        </w:rPr>
      </w:pPr>
    </w:p>
    <w:p w:rsidR="00CE1A07" w:rsidRDefault="00CE1A07" w:rsidP="00A86366">
      <w:pPr>
        <w:rPr>
          <w:b/>
        </w:rPr>
      </w:pPr>
    </w:p>
    <w:p w:rsidR="00A86366" w:rsidRPr="00A86366" w:rsidRDefault="00A86366" w:rsidP="00A86366">
      <w:pPr>
        <w:rPr>
          <w:b/>
        </w:rPr>
      </w:pPr>
    </w:p>
    <w:p w:rsidR="00A86366" w:rsidRDefault="00A86366" w:rsidP="00A86366"/>
    <w:p w:rsidR="00A86366" w:rsidRDefault="00A86366" w:rsidP="00A86366"/>
    <w:p w:rsidR="00A86366" w:rsidRDefault="00A86366">
      <w:r>
        <w:br w:type="page"/>
      </w:r>
    </w:p>
    <w:p w:rsidR="00CE1A07" w:rsidRPr="00CE1A07" w:rsidRDefault="00A86366" w:rsidP="00A86366">
      <w:pPr>
        <w:rPr>
          <w:shd w:val="clear" w:color="auto" w:fill="FFFFFF"/>
        </w:rPr>
      </w:pPr>
      <w:r w:rsidRPr="00CE1A07">
        <w:rPr>
          <w:b/>
          <w:shd w:val="clear" w:color="auto" w:fill="FFFFFF"/>
        </w:rPr>
        <w:lastRenderedPageBreak/>
        <w:t>CONTEXT</w:t>
      </w:r>
      <w:r w:rsidRPr="00CE1A07">
        <w:rPr>
          <w:shd w:val="clear" w:color="auto" w:fill="FFFFFF"/>
        </w:rPr>
        <w:t xml:space="preserve">: </w:t>
      </w:r>
    </w:p>
    <w:p w:rsidR="00A86366" w:rsidRPr="00A86366" w:rsidRDefault="00A86366" w:rsidP="00A86366">
      <w:pPr>
        <w:rPr>
          <w:shd w:val="clear" w:color="auto" w:fill="FFFFFF"/>
        </w:rPr>
      </w:pPr>
      <w:r w:rsidRPr="00A86366">
        <w:rPr>
          <w:shd w:val="clear" w:color="auto" w:fill="FFFFFF"/>
        </w:rPr>
        <w:t>Machine Translation is the automated translation of source material into another language without human intervention.</w:t>
      </w:r>
      <w:r w:rsidR="00CE1A07">
        <w:rPr>
          <w:shd w:val="clear" w:color="auto" w:fill="FFFFFF"/>
        </w:rPr>
        <w:t xml:space="preserve"> </w:t>
      </w:r>
      <w:r w:rsidRPr="00A86366">
        <w:rPr>
          <w:shd w:val="clear" w:color="auto" w:fill="FFFFFF"/>
        </w:rPr>
        <w:t xml:space="preserve">The database </w:t>
      </w:r>
      <w:proofErr w:type="gramStart"/>
      <w:r w:rsidRPr="00A86366">
        <w:rPr>
          <w:shd w:val="clear" w:color="auto" w:fill="FFFFFF"/>
        </w:rPr>
        <w:t>comes</w:t>
      </w:r>
      <w:proofErr w:type="gramEnd"/>
      <w:r w:rsidRPr="00A86366">
        <w:rPr>
          <w:shd w:val="clear" w:color="auto" w:fill="FFFFFF"/>
        </w:rPr>
        <w:t xml:space="preserve"> fromACL2014 Ninth workshop on Statistical Machine Transla</w:t>
      </w:r>
      <w:r w:rsidR="00CE1A07">
        <w:rPr>
          <w:shd w:val="clear" w:color="auto" w:fill="FFFFFF"/>
        </w:rPr>
        <w:t>tion. This workshop mainly focu</w:t>
      </w:r>
      <w:r w:rsidRPr="00A86366">
        <w:rPr>
          <w:shd w:val="clear" w:color="auto" w:fill="FFFFFF"/>
        </w:rPr>
        <w:t>ses on language translation between European language pairs. The idea behind the workshop is to provide the ability for two parties to communicate and exchange the ideas from different countries</w:t>
      </w:r>
    </w:p>
    <w:p w:rsidR="00CE1A07" w:rsidRDefault="00A86366" w:rsidP="00A86366">
      <w:pPr>
        <w:rPr>
          <w:shd w:val="clear" w:color="auto" w:fill="FFFFFF"/>
        </w:rPr>
      </w:pPr>
      <w:r w:rsidRPr="00A86366">
        <w:rPr>
          <w:shd w:val="clear" w:color="auto" w:fill="FFFFFF"/>
        </w:rPr>
        <w:t xml:space="preserve">The  database  is  basically  sentences  in  German/English  of  various  events.  </w:t>
      </w:r>
    </w:p>
    <w:p w:rsidR="00CE1A07" w:rsidRPr="00CE1A07" w:rsidRDefault="00CE1A07" w:rsidP="00A86366">
      <w:pPr>
        <w:rPr>
          <w:b/>
          <w:shd w:val="clear" w:color="auto" w:fill="FFFFFF"/>
        </w:rPr>
      </w:pPr>
      <w:r w:rsidRPr="00CE1A07">
        <w:rPr>
          <w:b/>
          <w:shd w:val="clear" w:color="auto" w:fill="FFFFFF"/>
        </w:rPr>
        <w:t>Datasets</w:t>
      </w:r>
      <w:r>
        <w:rPr>
          <w:b/>
          <w:shd w:val="clear" w:color="auto" w:fill="FFFFFF"/>
        </w:rPr>
        <w:t>:</w:t>
      </w:r>
    </w:p>
    <w:p w:rsidR="00CE1A07" w:rsidRDefault="00A86366" w:rsidP="00A86366">
      <w:pPr>
        <w:rPr>
          <w:shd w:val="clear" w:color="auto" w:fill="FFFFFF"/>
        </w:rPr>
      </w:pPr>
      <w:proofErr w:type="gramStart"/>
      <w:r w:rsidRPr="00A86366">
        <w:rPr>
          <w:shd w:val="clear" w:color="auto" w:fill="FFFFFF"/>
        </w:rPr>
        <w:t>Three  datasets</w:t>
      </w:r>
      <w:proofErr w:type="gramEnd"/>
      <w:r w:rsidRPr="00A86366">
        <w:rPr>
          <w:shd w:val="clear" w:color="auto" w:fill="FFFFFF"/>
        </w:rPr>
        <w:t xml:space="preserve">  are  obtained  from  Statistical  Machine  Translation workshop. </w:t>
      </w:r>
    </w:p>
    <w:p w:rsidR="00CE1A07" w:rsidRPr="00CE1A07" w:rsidRDefault="00A86366" w:rsidP="00CE1A07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 w:rsidRPr="00CE1A07">
        <w:rPr>
          <w:shd w:val="clear" w:color="auto" w:fill="FFFFFF"/>
        </w:rPr>
        <w:t>Europarl</w:t>
      </w:r>
      <w:proofErr w:type="spellEnd"/>
      <w:r w:rsidRPr="00CE1A07">
        <w:rPr>
          <w:shd w:val="clear" w:color="auto" w:fill="FFFFFF"/>
        </w:rPr>
        <w:t xml:space="preserve"> v7</w:t>
      </w:r>
    </w:p>
    <w:p w:rsidR="00CE1A07" w:rsidRPr="00CE1A07" w:rsidRDefault="00A86366" w:rsidP="00CE1A07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CE1A07">
        <w:rPr>
          <w:shd w:val="clear" w:color="auto" w:fill="FFFFFF"/>
        </w:rPr>
        <w:t>Common Crawl corpus</w:t>
      </w:r>
    </w:p>
    <w:p w:rsidR="00CE1A07" w:rsidRPr="00CE1A07" w:rsidRDefault="00A86366" w:rsidP="00CE1A07">
      <w:pPr>
        <w:pStyle w:val="ListParagraph"/>
        <w:numPr>
          <w:ilvl w:val="0"/>
          <w:numId w:val="1"/>
        </w:numPr>
      </w:pPr>
      <w:r w:rsidRPr="00CE1A07">
        <w:rPr>
          <w:shd w:val="clear" w:color="auto" w:fill="FFFFFF"/>
        </w:rPr>
        <w:t>News Commentar</w:t>
      </w:r>
      <w:r w:rsidR="00CE1A07">
        <w:rPr>
          <w:shd w:val="clear" w:color="auto" w:fill="FFFFFF"/>
        </w:rPr>
        <w:t>y</w:t>
      </w:r>
    </w:p>
    <w:p w:rsidR="00CE1A07" w:rsidRDefault="00CE1A07" w:rsidP="00237244">
      <w:pPr>
        <w:rPr>
          <w:b/>
        </w:rPr>
      </w:pPr>
      <w:r w:rsidRPr="00CE1A07">
        <w:rPr>
          <w:b/>
        </w:rPr>
        <w:t xml:space="preserve">Import </w:t>
      </w:r>
      <w:proofErr w:type="gramStart"/>
      <w:r w:rsidRPr="00CE1A07">
        <w:rPr>
          <w:b/>
        </w:rPr>
        <w:t>Datasets :</w:t>
      </w:r>
      <w:proofErr w:type="gramEnd"/>
    </w:p>
    <w:p w:rsidR="00CE1A07" w:rsidRDefault="00CE1A07" w:rsidP="00237244">
      <w:pPr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>We're using dataset containing pairs of English - German sentences </w:t>
      </w:r>
    </w:p>
    <w:p w:rsidR="00237244" w:rsidRPr="00237244" w:rsidRDefault="00237244" w:rsidP="00237244">
      <w:pPr>
        <w:rPr>
          <w:shd w:val="clear" w:color="auto" w:fill="FFFFFF"/>
        </w:rPr>
      </w:pPr>
      <w:r w:rsidRPr="00237244"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>The three</w:t>
      </w:r>
      <w:r w:rsidR="00CE1A07" w:rsidRPr="00237244"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 xml:space="preserve"> dataset</w:t>
      </w:r>
      <w:r w:rsidRPr="00237244"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>s</w:t>
      </w:r>
      <w:r w:rsidR="00CE1A07" w:rsidRPr="00237244"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 xml:space="preserve"> </w:t>
      </w:r>
      <w:r w:rsidRPr="00237244"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>are</w:t>
      </w:r>
      <w:r w:rsidR="00CE1A07" w:rsidRPr="00237244"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 xml:space="preserve"> present in </w:t>
      </w:r>
      <w:r w:rsidR="00CE1A07" w:rsidRPr="00237244">
        <w:rPr>
          <w:rStyle w:val="HTMLCode"/>
          <w:rFonts w:ascii="Consolas" w:eastAsiaTheme="minorHAnsi" w:hAnsi="Consolas" w:cs="Consolas"/>
          <w:color w:val="1F2328"/>
          <w:sz w:val="16"/>
          <w:szCs w:val="16"/>
        </w:rPr>
        <w:t>.txt</w:t>
      </w:r>
      <w:r w:rsidRPr="00237244"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 xml:space="preserve"> file. </w:t>
      </w:r>
    </w:p>
    <w:p w:rsidR="00237244" w:rsidRPr="00237244" w:rsidRDefault="00237244" w:rsidP="00237244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 xml:space="preserve">The </w:t>
      </w:r>
      <w:proofErr w:type="spellStart"/>
      <w:r w:rsidRPr="00CE1A07">
        <w:rPr>
          <w:shd w:val="clear" w:color="auto" w:fill="FFFFFF"/>
        </w:rPr>
        <w:t>Europarl</w:t>
      </w:r>
      <w:proofErr w:type="spellEnd"/>
      <w:r w:rsidRPr="00CE1A07">
        <w:rPr>
          <w:shd w:val="clear" w:color="auto" w:fill="FFFFFF"/>
        </w:rPr>
        <w:t xml:space="preserve"> v7</w:t>
      </w:r>
      <w:r>
        <w:rPr>
          <w:shd w:val="clear" w:color="auto" w:fill="FFFFFF"/>
        </w:rPr>
        <w:t xml:space="preserve"> has </w:t>
      </w:r>
      <w:proofErr w:type="gramStart"/>
      <w:r>
        <w:rPr>
          <w:shd w:val="clear" w:color="auto" w:fill="FFFFFF"/>
        </w:rPr>
        <w:t>a  .</w:t>
      </w:r>
      <w:proofErr w:type="gramEnd"/>
      <w:r>
        <w:rPr>
          <w:shd w:val="clear" w:color="auto" w:fill="FFFFFF"/>
        </w:rPr>
        <w:t xml:space="preserve">txt file </w:t>
      </w:r>
      <w:r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 xml:space="preserve">containing </w:t>
      </w:r>
      <w:r w:rsidRPr="00237244">
        <w:rPr>
          <w:rFonts w:ascii="Courier New" w:hAnsi="Courier New" w:cs="Courier New"/>
          <w:b/>
          <w:color w:val="212121"/>
          <w:sz w:val="16"/>
          <w:szCs w:val="16"/>
          <w:shd w:val="clear" w:color="auto" w:fill="FFFFFF"/>
        </w:rPr>
        <w:t>1920209</w:t>
      </w:r>
      <w:r>
        <w:rPr>
          <w:rFonts w:ascii="Courier New" w:hAnsi="Courier New" w:cs="Courier New"/>
          <w:color w:val="212121"/>
          <w:sz w:val="16"/>
          <w:szCs w:val="16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 xml:space="preserve"> pairs of English to German phrases.</w:t>
      </w:r>
    </w:p>
    <w:p w:rsidR="00237244" w:rsidRPr="00237244" w:rsidRDefault="00237244" w:rsidP="00237244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>The</w:t>
      </w:r>
      <w:r w:rsidRPr="00237244">
        <w:rPr>
          <w:shd w:val="clear" w:color="auto" w:fill="FFFFFF"/>
        </w:rPr>
        <w:t xml:space="preserve"> </w:t>
      </w:r>
      <w:r w:rsidRPr="00CE1A07">
        <w:rPr>
          <w:shd w:val="clear" w:color="auto" w:fill="FFFFFF"/>
        </w:rPr>
        <w:t>Common Crawl corpus</w:t>
      </w:r>
      <w:r>
        <w:rPr>
          <w:shd w:val="clear" w:color="auto" w:fill="FFFFFF"/>
        </w:rPr>
        <w:t xml:space="preserve"> has a </w:t>
      </w:r>
      <w:r w:rsidRPr="00237244">
        <w:rPr>
          <w:shd w:val="clear" w:color="auto" w:fill="FFFFFF"/>
        </w:rPr>
        <w:t xml:space="preserve">.txt file </w:t>
      </w:r>
      <w:r w:rsidRPr="00237244"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 xml:space="preserve">containing </w:t>
      </w:r>
      <w:r w:rsidRPr="00237244">
        <w:rPr>
          <w:rFonts w:ascii="Courier New" w:hAnsi="Courier New" w:cs="Courier New"/>
          <w:b/>
          <w:color w:val="212121"/>
          <w:sz w:val="16"/>
          <w:szCs w:val="16"/>
          <w:shd w:val="clear" w:color="auto" w:fill="FFFFFF"/>
        </w:rPr>
        <w:t>2399123</w:t>
      </w:r>
      <w:r w:rsidRPr="00237244">
        <w:rPr>
          <w:rFonts w:ascii="Courier New" w:hAnsi="Courier New" w:cs="Courier New"/>
          <w:color w:val="212121"/>
          <w:sz w:val="16"/>
          <w:szCs w:val="16"/>
          <w:shd w:val="clear" w:color="auto" w:fill="FFFFFF"/>
        </w:rPr>
        <w:t xml:space="preserve"> </w:t>
      </w:r>
      <w:r w:rsidRPr="00237244"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>pairs of English to German phrases.</w:t>
      </w:r>
    </w:p>
    <w:p w:rsidR="00237244" w:rsidRPr="00237244" w:rsidRDefault="00237244" w:rsidP="0023724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>The</w:t>
      </w:r>
      <w:r w:rsidRPr="00237244">
        <w:rPr>
          <w:shd w:val="clear" w:color="auto" w:fill="FFFFFF"/>
        </w:rPr>
        <w:t xml:space="preserve"> </w:t>
      </w:r>
      <w:r w:rsidRPr="00CE1A07">
        <w:rPr>
          <w:shd w:val="clear" w:color="auto" w:fill="FFFFFF"/>
        </w:rPr>
        <w:t>News Commentar</w:t>
      </w:r>
      <w:r>
        <w:rPr>
          <w:shd w:val="clear" w:color="auto" w:fill="FFFFFF"/>
        </w:rPr>
        <w:t xml:space="preserve">y has a </w:t>
      </w:r>
      <w:r w:rsidRPr="00237244"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 xml:space="preserve"> </w:t>
      </w:r>
      <w:r w:rsidRPr="00237244">
        <w:rPr>
          <w:shd w:val="clear" w:color="auto" w:fill="FFFFFF"/>
        </w:rPr>
        <w:t xml:space="preserve">.txt file </w:t>
      </w:r>
      <w:r w:rsidRPr="00237244"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 xml:space="preserve">containing </w:t>
      </w:r>
      <w:r w:rsidRPr="00237244">
        <w:rPr>
          <w:rFonts w:ascii="Courier New" w:hAnsi="Courier New" w:cs="Courier New"/>
          <w:b/>
          <w:color w:val="212121"/>
          <w:sz w:val="16"/>
          <w:szCs w:val="16"/>
          <w:shd w:val="clear" w:color="auto" w:fill="FFFFFF"/>
        </w:rPr>
        <w:t>201288</w:t>
      </w:r>
      <w:r w:rsidRPr="00237244"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 xml:space="preserve"> pairs of English to German phrases</w:t>
      </w:r>
    </w:p>
    <w:p w:rsidR="00237244" w:rsidRDefault="00237244" w:rsidP="00CE1A07">
      <w:pPr>
        <w:ind w:left="360"/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</w:p>
    <w:p w:rsidR="00237244" w:rsidRDefault="00237244" w:rsidP="00CE1A07">
      <w:pPr>
        <w:ind w:left="360"/>
        <w:rPr>
          <w:rFonts w:ascii="Segoe UI" w:hAnsi="Segoe UI" w:cs="Segoe UI"/>
          <w:color w:val="1F2328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 xml:space="preserve">We have now </w:t>
      </w:r>
      <w:proofErr w:type="spellStart"/>
      <w:r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>mereged</w:t>
      </w:r>
      <w:proofErr w:type="spellEnd"/>
      <w:r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 xml:space="preserve"> this into a </w:t>
      </w:r>
      <w:proofErr w:type="spellStart"/>
      <w:proofErr w:type="gramStart"/>
      <w:r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 xml:space="preserve">  with</w:t>
      </w:r>
      <w:proofErr w:type="gramEnd"/>
      <w:r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 xml:space="preserve"> English and German columns in </w:t>
      </w:r>
      <w:proofErr w:type="spellStart"/>
      <w:r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>it.The</w:t>
      </w:r>
      <w:proofErr w:type="spellEnd"/>
      <w:r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 xml:space="preserve"> total Dataset has </w:t>
      </w:r>
      <w:r w:rsidRPr="00237244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4520620</w:t>
      </w:r>
      <w:r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 xml:space="preserve">  records</w:t>
      </w:r>
    </w:p>
    <w:p w:rsidR="00237244" w:rsidRDefault="00237244" w:rsidP="00CE1A07">
      <w:pPr>
        <w:ind w:left="360"/>
      </w:pPr>
      <w:r>
        <w:rPr>
          <w:noProof/>
        </w:rPr>
        <w:drawing>
          <wp:inline distT="0" distB="0" distL="0" distR="0">
            <wp:extent cx="5943600" cy="1708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44" w:rsidRDefault="00237244" w:rsidP="00CE1A07">
      <w:pPr>
        <w:ind w:left="360"/>
        <w:rPr>
          <w:b/>
        </w:rPr>
      </w:pPr>
      <w:proofErr w:type="spellStart"/>
      <w:r w:rsidRPr="00237244">
        <w:rPr>
          <w:b/>
        </w:rPr>
        <w:t>DataCleansing</w:t>
      </w:r>
      <w:proofErr w:type="spellEnd"/>
      <w:r w:rsidRPr="00237244">
        <w:rPr>
          <w:b/>
        </w:rPr>
        <w:t>:</w:t>
      </w:r>
    </w:p>
    <w:p w:rsidR="00237244" w:rsidRPr="00237244" w:rsidRDefault="00237244" w:rsidP="0023724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Check for nulls</w:t>
      </w:r>
    </w:p>
    <w:p w:rsidR="00237244" w:rsidRDefault="00237244" w:rsidP="00237244">
      <w:pPr>
        <w:ind w:left="720" w:firstLine="360"/>
      </w:pPr>
      <w:r>
        <w:lastRenderedPageBreak/>
        <w:t xml:space="preserve">We have checked if there are any null values in the data set and we see there </w:t>
      </w:r>
      <w:proofErr w:type="gramStart"/>
      <w:r>
        <w:t>is no such values</w:t>
      </w:r>
      <w:proofErr w:type="gramEnd"/>
    </w:p>
    <w:p w:rsidR="00237244" w:rsidRDefault="00237244" w:rsidP="00CE1A07">
      <w:pPr>
        <w:ind w:left="360"/>
      </w:pPr>
      <w:r>
        <w:rPr>
          <w:noProof/>
        </w:rPr>
        <w:drawing>
          <wp:inline distT="0" distB="0" distL="0" distR="0">
            <wp:extent cx="2092325" cy="71691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44" w:rsidRPr="00722564" w:rsidRDefault="00237244" w:rsidP="00722564">
      <w:pPr>
        <w:pStyle w:val="ListParagraph"/>
        <w:numPr>
          <w:ilvl w:val="0"/>
          <w:numId w:val="3"/>
        </w:numPr>
        <w:rPr>
          <w:b/>
        </w:rPr>
      </w:pPr>
      <w:r w:rsidRPr="00722564">
        <w:rPr>
          <w:b/>
        </w:rPr>
        <w:t>Check for duplicates :</w:t>
      </w:r>
    </w:p>
    <w:p w:rsidR="00237244" w:rsidRDefault="00237244" w:rsidP="00722564">
      <w:pPr>
        <w:ind w:left="1080"/>
      </w:pPr>
      <w:r>
        <w:t>Check if there are any duplicates and remove them as it is not needed and in this way we can reduce the size and increase the test results.</w:t>
      </w:r>
    </w:p>
    <w:p w:rsidR="00237244" w:rsidRDefault="00237244" w:rsidP="00CE1A07">
      <w:pPr>
        <w:ind w:left="360"/>
      </w:pPr>
      <w:r>
        <w:rPr>
          <w:noProof/>
        </w:rPr>
        <w:drawing>
          <wp:inline distT="0" distB="0" distL="0" distR="0">
            <wp:extent cx="3720262" cy="6937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13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44" w:rsidRPr="00722564" w:rsidRDefault="00237244" w:rsidP="00722564">
      <w:pPr>
        <w:pStyle w:val="ListParagraph"/>
        <w:numPr>
          <w:ilvl w:val="0"/>
          <w:numId w:val="3"/>
        </w:numPr>
        <w:rPr>
          <w:b/>
        </w:rPr>
      </w:pPr>
      <w:r w:rsidRPr="00722564">
        <w:rPr>
          <w:b/>
        </w:rPr>
        <w:t>Drop the duplicates:</w:t>
      </w:r>
      <w:r w:rsidRPr="00722564">
        <w:rPr>
          <w:b/>
        </w:rPr>
        <w:tab/>
      </w:r>
    </w:p>
    <w:p w:rsidR="00237244" w:rsidRDefault="00237244" w:rsidP="00722564">
      <w:pPr>
        <w:ind w:left="1080" w:firstLine="360"/>
        <w:rPr>
          <w:b/>
        </w:rPr>
      </w:pPr>
      <w:r>
        <w:t xml:space="preserve">We have 45510 </w:t>
      </w:r>
      <w:proofErr w:type="spellStart"/>
      <w:r>
        <w:t>dupliactes</w:t>
      </w:r>
      <w:proofErr w:type="spellEnd"/>
      <w:r>
        <w:t xml:space="preserve">, post removing </w:t>
      </w:r>
      <w:proofErr w:type="gramStart"/>
      <w:r>
        <w:t>this the</w:t>
      </w:r>
      <w:proofErr w:type="gramEnd"/>
      <w:r>
        <w:t xml:space="preserve"> size of the </w:t>
      </w:r>
      <w:proofErr w:type="spellStart"/>
      <w:r>
        <w:t>dataframe</w:t>
      </w:r>
      <w:proofErr w:type="spellEnd"/>
      <w:r>
        <w:t xml:space="preserve"> is </w:t>
      </w:r>
      <w:r w:rsidRPr="00237244">
        <w:rPr>
          <w:b/>
        </w:rPr>
        <w:t>4475110</w:t>
      </w:r>
    </w:p>
    <w:p w:rsidR="00722564" w:rsidRDefault="00722564" w:rsidP="00722564">
      <w:pPr>
        <w:pStyle w:val="ListParagraph"/>
        <w:numPr>
          <w:ilvl w:val="0"/>
          <w:numId w:val="3"/>
        </w:numPr>
        <w:rPr>
          <w:b/>
        </w:rPr>
      </w:pPr>
      <w:r w:rsidRPr="00722564">
        <w:rPr>
          <w:b/>
        </w:rPr>
        <w:t>Check for punctuations:</w:t>
      </w:r>
    </w:p>
    <w:p w:rsidR="005A7021" w:rsidRDefault="005A7021" w:rsidP="005A7021">
      <w:pPr>
        <w:pStyle w:val="ListParagraph"/>
        <w:ind w:left="1440"/>
      </w:pPr>
      <w:r w:rsidRPr="005A7021">
        <w:t>Che</w:t>
      </w:r>
      <w:r>
        <w:t>cking the datasets if there are any punctuation marks or special characters.</w:t>
      </w:r>
    </w:p>
    <w:p w:rsidR="005A7021" w:rsidRPr="005A7021" w:rsidRDefault="005A7021" w:rsidP="005A702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394198" cy="128645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890" cy="1286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564" w:rsidRDefault="00722564" w:rsidP="00722564">
      <w:pPr>
        <w:pStyle w:val="ListParagraph"/>
        <w:numPr>
          <w:ilvl w:val="0"/>
          <w:numId w:val="3"/>
        </w:numPr>
        <w:rPr>
          <w:b/>
        </w:rPr>
      </w:pPr>
      <w:r w:rsidRPr="00722564">
        <w:rPr>
          <w:b/>
        </w:rPr>
        <w:t>Remove the punctuations:</w:t>
      </w:r>
    </w:p>
    <w:p w:rsidR="005A7021" w:rsidRDefault="005A7021" w:rsidP="005A7021">
      <w:pPr>
        <w:pStyle w:val="ListParagraph"/>
        <w:ind w:left="1440"/>
      </w:pPr>
      <w:r w:rsidRPr="005A7021">
        <w:t xml:space="preserve">We see the data has the same and we are removing them </w:t>
      </w:r>
    </w:p>
    <w:p w:rsidR="00CB39E6" w:rsidRDefault="00AD1CE8" w:rsidP="005A702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577078" cy="1261816"/>
            <wp:effectExtent l="19050" t="0" r="457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793" cy="126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CE8" w:rsidRPr="005A7021" w:rsidRDefault="00AD1CE8" w:rsidP="005A7021">
      <w:pPr>
        <w:pStyle w:val="ListParagraph"/>
        <w:ind w:left="1440"/>
      </w:pPr>
    </w:p>
    <w:p w:rsidR="00722564" w:rsidRDefault="00722564" w:rsidP="00722564">
      <w:pPr>
        <w:pStyle w:val="ListParagraph"/>
        <w:numPr>
          <w:ilvl w:val="0"/>
          <w:numId w:val="3"/>
        </w:numPr>
        <w:rPr>
          <w:b/>
        </w:rPr>
      </w:pPr>
      <w:r w:rsidRPr="00722564">
        <w:rPr>
          <w:b/>
        </w:rPr>
        <w:t>Convert to Lower case:</w:t>
      </w:r>
    </w:p>
    <w:p w:rsidR="00AD1CE8" w:rsidRPr="00AD1CE8" w:rsidRDefault="00AD1CE8" w:rsidP="00AD1CE8">
      <w:pPr>
        <w:pStyle w:val="ListParagraph"/>
        <w:ind w:left="1440"/>
      </w:pPr>
      <w:r w:rsidRPr="00AD1CE8">
        <w:t>Converted all the text to lower cases for both the languages</w:t>
      </w:r>
    </w:p>
    <w:p w:rsidR="00AD1CE8" w:rsidRDefault="00AD1CE8" w:rsidP="00AD1CE8">
      <w:pPr>
        <w:pStyle w:val="ListParagraph"/>
        <w:ind w:left="144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91148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1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564" w:rsidRDefault="00722564" w:rsidP="0072256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Remove Html tags and </w:t>
      </w:r>
      <w:proofErr w:type="spellStart"/>
      <w:r>
        <w:rPr>
          <w:b/>
        </w:rPr>
        <w:t>Urls</w:t>
      </w:r>
      <w:proofErr w:type="spellEnd"/>
    </w:p>
    <w:p w:rsidR="00AD1CE8" w:rsidRDefault="00AD1CE8" w:rsidP="00AD1CE8">
      <w:pPr>
        <w:pStyle w:val="ListParagraph"/>
        <w:ind w:left="1440"/>
      </w:pPr>
      <w:r w:rsidRPr="00AD1CE8">
        <w:t xml:space="preserve">Have written a function to clean the html tags, </w:t>
      </w:r>
      <w:proofErr w:type="spellStart"/>
      <w:proofErr w:type="gramStart"/>
      <w:r w:rsidRPr="00AD1CE8">
        <w:t>url</w:t>
      </w:r>
      <w:proofErr w:type="spellEnd"/>
      <w:proofErr w:type="gramEnd"/>
      <w:r w:rsidRPr="00AD1CE8">
        <w:t xml:space="preserve"> if any present in between the text in both the languages</w:t>
      </w:r>
    </w:p>
    <w:p w:rsidR="00AD1CE8" w:rsidRPr="00AD1CE8" w:rsidRDefault="00AD1CE8" w:rsidP="00AD1CE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116220" cy="1660550"/>
            <wp:effectExtent l="19050" t="0" r="823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850" cy="16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564" w:rsidRDefault="00722564" w:rsidP="0072256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Plot the length of the sentence</w:t>
      </w:r>
    </w:p>
    <w:p w:rsidR="00AD1CE8" w:rsidRDefault="00AD1CE8" w:rsidP="00AD1CE8">
      <w:pPr>
        <w:pStyle w:val="ListParagraph"/>
        <w:ind w:left="1080" w:firstLine="360"/>
      </w:pPr>
      <w:r w:rsidRPr="00AD1CE8">
        <w:t xml:space="preserve">Have plotted the length of the sentence using </w:t>
      </w:r>
      <w:proofErr w:type="spellStart"/>
      <w:r w:rsidRPr="00AD1CE8">
        <w:t>displot</w:t>
      </w:r>
      <w:proofErr w:type="spellEnd"/>
    </w:p>
    <w:p w:rsidR="00AD1CE8" w:rsidRDefault="00AD1CE8" w:rsidP="00AD1CE8">
      <w:pPr>
        <w:pStyle w:val="ListParagraph"/>
        <w:ind w:left="1080" w:firstLine="360"/>
      </w:pPr>
      <w:r>
        <w:rPr>
          <w:noProof/>
        </w:rPr>
        <w:drawing>
          <wp:inline distT="0" distB="0" distL="0" distR="0">
            <wp:extent cx="5167427" cy="222721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090" cy="222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E2D" w:rsidRPr="00AD1CE8" w:rsidRDefault="00AB4E2D" w:rsidP="00AB4E2D">
      <w:r>
        <w:tab/>
        <w:t>From the plot it is visible that the length of German sentences are bigger than English.</w:t>
      </w:r>
    </w:p>
    <w:p w:rsidR="00AD1CE8" w:rsidRPr="00AD1CE8" w:rsidRDefault="00AD1CE8" w:rsidP="00AD1CE8">
      <w:pPr>
        <w:rPr>
          <w:b/>
        </w:rPr>
      </w:pPr>
    </w:p>
    <w:p w:rsidR="00722564" w:rsidRDefault="00722564" w:rsidP="00722564">
      <w:pPr>
        <w:rPr>
          <w:b/>
        </w:rPr>
      </w:pPr>
      <w:r>
        <w:rPr>
          <w:b/>
        </w:rPr>
        <w:t>Pre processing:</w:t>
      </w:r>
    </w:p>
    <w:p w:rsidR="00CB39E6" w:rsidRPr="00A722FE" w:rsidRDefault="00A722FE" w:rsidP="00722564">
      <w:r>
        <w:t xml:space="preserve">Let us </w:t>
      </w:r>
      <w:proofErr w:type="spellStart"/>
      <w:r>
        <w:t>v</w:t>
      </w:r>
      <w:r w:rsidR="00CB39E6" w:rsidRPr="00A722FE">
        <w:t>ectorize</w:t>
      </w:r>
      <w:proofErr w:type="spellEnd"/>
      <w:r w:rsidR="00CB39E6" w:rsidRPr="00A722FE">
        <w:t xml:space="preserve"> our text data by usin</w:t>
      </w:r>
      <w:r>
        <w:t xml:space="preserve">g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Tokenizer</w:t>
      </w:r>
      <w:proofErr w:type="spellEnd"/>
      <w:r w:rsidR="00CB39E6" w:rsidRPr="00A722FE">
        <w:t> class. It will turn our sentences into sequences of integers. We can then pad those sequences with zeros to make all the sequences of the same length</w:t>
      </w:r>
    </w:p>
    <w:p w:rsidR="00CB39E6" w:rsidRDefault="00CB39E6" w:rsidP="00722564">
      <w:pPr>
        <w:rPr>
          <w:b/>
        </w:rPr>
      </w:pPr>
      <w:r>
        <w:rPr>
          <w:b/>
        </w:rPr>
        <w:t xml:space="preserve">Data </w:t>
      </w:r>
      <w:proofErr w:type="gramStart"/>
      <w:r>
        <w:rPr>
          <w:b/>
        </w:rPr>
        <w:t>Split :</w:t>
      </w:r>
      <w:proofErr w:type="gramEnd"/>
    </w:p>
    <w:p w:rsidR="00CB39E6" w:rsidRDefault="00CB39E6" w:rsidP="0072256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We will now split the data into train and test set for model training and evaluation,</w:t>
      </w:r>
    </w:p>
    <w:p w:rsidR="00A722FE" w:rsidRDefault="00A722FE" w:rsidP="0072256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943600" cy="248786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2FE" w:rsidRDefault="00A722FE" w:rsidP="0072256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Also since we checked the length and added them in the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letz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drop those.</w:t>
      </w:r>
    </w:p>
    <w:p w:rsidR="005A7021" w:rsidRDefault="005A7021" w:rsidP="00722564">
      <w:pPr>
        <w:rPr>
          <w:b/>
        </w:rPr>
      </w:pPr>
      <w:r>
        <w:rPr>
          <w:b/>
        </w:rPr>
        <w:t>Test and train:</w:t>
      </w:r>
    </w:p>
    <w:p w:rsidR="005A7021" w:rsidRDefault="005A7021" w:rsidP="00722564">
      <w:pPr>
        <w:rPr>
          <w:b/>
        </w:rPr>
      </w:pPr>
      <w:r>
        <w:rPr>
          <w:b/>
        </w:rPr>
        <w:t>Evaluate the model:</w:t>
      </w:r>
    </w:p>
    <w:p w:rsidR="00722564" w:rsidRDefault="005A7021" w:rsidP="00722564">
      <w:pPr>
        <w:rPr>
          <w:b/>
        </w:rPr>
      </w:pPr>
      <w:proofErr w:type="gramStart"/>
      <w:r>
        <w:rPr>
          <w:b/>
        </w:rPr>
        <w:t>Conclusion :</w:t>
      </w:r>
      <w:proofErr w:type="gramEnd"/>
    </w:p>
    <w:p w:rsidR="007169B2" w:rsidRPr="007169B2" w:rsidRDefault="007169B2" w:rsidP="007169B2">
      <w:pPr>
        <w:pStyle w:val="NormalWeb"/>
        <w:shd w:val="clear" w:color="auto" w:fill="FFFFFF"/>
        <w:spacing w:before="0" w:beforeAutospacing="0" w:line="380" w:lineRule="atLeast"/>
        <w:jc w:val="both"/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</w:pPr>
      <w:r w:rsidRPr="007169B2"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>W</w:t>
      </w:r>
      <w:r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 xml:space="preserve">ith a </w:t>
      </w:r>
      <w:r w:rsidRPr="007169B2"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>simple RNN and LSTM</w:t>
      </w:r>
      <w:r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 xml:space="preserve"> model, </w:t>
      </w:r>
      <w:r w:rsidRPr="007169B2"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 xml:space="preserve">the results are good. We can improve </w:t>
      </w:r>
      <w:r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 xml:space="preserve">on the performance </w:t>
      </w:r>
      <w:r w:rsidRPr="007169B2"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>by using a more encoder-decoder model on a larger dataset.</w:t>
      </w:r>
      <w:r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 xml:space="preserve"> We can also try our hands on considering longer sentences.</w:t>
      </w:r>
    </w:p>
    <w:p w:rsidR="00722564" w:rsidRDefault="00722564" w:rsidP="00722564"/>
    <w:p w:rsidR="00237244" w:rsidRDefault="00237244" w:rsidP="00CE1A07">
      <w:pPr>
        <w:ind w:left="360"/>
      </w:pPr>
    </w:p>
    <w:p w:rsidR="00237244" w:rsidRPr="00A86366" w:rsidRDefault="00237244" w:rsidP="00CE1A07">
      <w:pPr>
        <w:ind w:left="360"/>
      </w:pPr>
    </w:p>
    <w:sectPr w:rsidR="00237244" w:rsidRPr="00A86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45068"/>
    <w:multiLevelType w:val="hybridMultilevel"/>
    <w:tmpl w:val="FCF4A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762BF"/>
    <w:multiLevelType w:val="hybridMultilevel"/>
    <w:tmpl w:val="4D7E63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D7001B"/>
    <w:multiLevelType w:val="hybridMultilevel"/>
    <w:tmpl w:val="7F36B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6366"/>
    <w:rsid w:val="00237244"/>
    <w:rsid w:val="005A7021"/>
    <w:rsid w:val="007169B2"/>
    <w:rsid w:val="00722564"/>
    <w:rsid w:val="00A722FE"/>
    <w:rsid w:val="00A86366"/>
    <w:rsid w:val="00AB4E2D"/>
    <w:rsid w:val="00AD1CE8"/>
    <w:rsid w:val="00CB39E6"/>
    <w:rsid w:val="00CE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0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E1A0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24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B39E6"/>
    <w:rPr>
      <w:i/>
      <w:iCs/>
    </w:rPr>
  </w:style>
  <w:style w:type="paragraph" w:styleId="NormalWeb">
    <w:name w:val="Normal (Web)"/>
    <w:basedOn w:val="Normal"/>
    <w:uiPriority w:val="99"/>
    <w:unhideWhenUsed/>
    <w:rsid w:val="00716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6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6</cp:revision>
  <dcterms:created xsi:type="dcterms:W3CDTF">2023-12-03T06:01:00Z</dcterms:created>
  <dcterms:modified xsi:type="dcterms:W3CDTF">2023-12-03T07:17:00Z</dcterms:modified>
</cp:coreProperties>
</file>