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1EC7" w:rsidRDefault="006A10FD">
      <w:pPr>
        <w:pStyle w:val="Heading1"/>
        <w:numPr>
          <w:ilvl w:val="0"/>
          <w:numId w:val="1"/>
        </w:numPr>
        <w:jc w:val="center"/>
      </w:pPr>
      <w:bookmarkStart w:id="0" w:name="_Toc482967807"/>
      <w:bookmarkStart w:id="1" w:name="_Toc482967988"/>
      <w:bookmarkStart w:id="2" w:name="_Toc482967998"/>
      <w:bookmarkStart w:id="3" w:name="_GoBack"/>
      <w:bookmarkEnd w:id="3"/>
      <w:r>
        <w:t>Prototype Report</w:t>
      </w:r>
      <w:bookmarkEnd w:id="0"/>
      <w:bookmarkEnd w:id="1"/>
      <w:bookmarkEnd w:id="2"/>
    </w:p>
    <w:p w:rsidR="001C1EC7" w:rsidRDefault="001C1EC7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1C1EC7" w:rsidRDefault="006A10FD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Hangry Mobile Food Truck Locator</w:t>
      </w:r>
    </w:p>
    <w:p w:rsidR="001C1EC7" w:rsidRDefault="006A10FD">
      <w:pPr>
        <w:widowControl/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1C1EC7" w:rsidRDefault="006A10FD">
      <w:pPr>
        <w:widowControl/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1C1EC7" w:rsidRDefault="00726F09">
      <w:pPr>
        <w:widowControl/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NEON</w:t>
      </w:r>
    </w:p>
    <w:p w:rsidR="001C1EC7" w:rsidRDefault="006A10FD">
      <w:pPr>
        <w:widowControl/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1C1EC7" w:rsidRDefault="006A10FD">
      <w:pPr>
        <w:widowControl/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1C1EC7" w:rsidRDefault="006A10FD">
      <w:pPr>
        <w:widowControl/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1C1EC7" w:rsidRDefault="001C1EC7">
      <w:pPr>
        <w:rPr>
          <w:rFonts w:ascii="Arial" w:eastAsia="Arial" w:hAnsi="Arial" w:cs="Arial"/>
          <w:sz w:val="22"/>
          <w:szCs w:val="22"/>
        </w:rPr>
      </w:pPr>
    </w:p>
    <w:p w:rsidR="001C1EC7" w:rsidRDefault="006A10FD">
      <w:pPr>
        <w:widowControl/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Members and Roles</w:t>
      </w:r>
    </w:p>
    <w:p w:rsidR="001C1EC7" w:rsidRDefault="001C1EC7">
      <w:pPr>
        <w:widowControl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:rsidR="001C1EC7" w:rsidRDefault="006A10FD">
      <w:pPr>
        <w:widowControl/>
        <w:spacing w:line="276" w:lineRule="auto"/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John </w:t>
      </w:r>
      <w:proofErr w:type="spellStart"/>
      <w:r>
        <w:rPr>
          <w:rFonts w:ascii="Arial" w:eastAsia="Arial" w:hAnsi="Arial" w:cs="Arial"/>
          <w:sz w:val="22"/>
          <w:szCs w:val="22"/>
        </w:rPr>
        <w:t>Humlick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------------------------------------------------ Architect</w:t>
      </w:r>
    </w:p>
    <w:p w:rsidR="001C1EC7" w:rsidRDefault="006A10FD">
      <w:pPr>
        <w:widowControl/>
        <w:spacing w:line="276" w:lineRule="auto"/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Amir </w:t>
      </w:r>
      <w:proofErr w:type="spellStart"/>
      <w:r>
        <w:rPr>
          <w:rFonts w:ascii="Arial" w:eastAsia="Arial" w:hAnsi="Arial" w:cs="Arial"/>
          <w:sz w:val="22"/>
          <w:szCs w:val="22"/>
        </w:rPr>
        <w:t>Radman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-----------------------------------------------  Project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Manager/UI Designer </w:t>
      </w:r>
    </w:p>
    <w:p w:rsidR="001C1EC7" w:rsidRDefault="006A10FD">
      <w:pPr>
        <w:widowControl/>
        <w:spacing w:line="276" w:lineRule="auto"/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Aaron </w:t>
      </w:r>
      <w:proofErr w:type="spellStart"/>
      <w:r>
        <w:rPr>
          <w:rFonts w:ascii="Arial" w:eastAsia="Arial" w:hAnsi="Arial" w:cs="Arial"/>
          <w:sz w:val="22"/>
          <w:szCs w:val="22"/>
        </w:rPr>
        <w:t>Escoto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------------------------------------------------ UI Designer </w:t>
      </w:r>
    </w:p>
    <w:p w:rsidR="001C1EC7" w:rsidRDefault="006A10FD">
      <w:pPr>
        <w:widowControl/>
        <w:spacing w:line="276" w:lineRule="auto"/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Daniel Tam    </w:t>
      </w:r>
      <w:proofErr w:type="gramStart"/>
      <w:r>
        <w:rPr>
          <w:rFonts w:ascii="Arial" w:eastAsia="Arial" w:hAnsi="Arial" w:cs="Arial"/>
          <w:sz w:val="22"/>
          <w:szCs w:val="22"/>
        </w:rPr>
        <w:t>------------------------------------------------  Back</w:t>
      </w:r>
      <w:proofErr w:type="gramEnd"/>
      <w:r>
        <w:rPr>
          <w:rFonts w:ascii="Arial" w:eastAsia="Arial" w:hAnsi="Arial" w:cs="Arial"/>
          <w:sz w:val="22"/>
          <w:szCs w:val="22"/>
        </w:rPr>
        <w:t>-End Engineer</w:t>
      </w:r>
    </w:p>
    <w:p w:rsidR="001C1EC7" w:rsidRDefault="006A10FD">
      <w:pPr>
        <w:widowControl/>
        <w:spacing w:line="276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Natalia Z</w:t>
      </w:r>
      <w:r>
        <w:rPr>
          <w:rFonts w:ascii="Arial" w:eastAsia="Arial" w:hAnsi="Arial" w:cs="Arial"/>
          <w:sz w:val="22"/>
          <w:szCs w:val="22"/>
        </w:rPr>
        <w:t xml:space="preserve">arubin </w:t>
      </w:r>
      <w:proofErr w:type="gramStart"/>
      <w:r>
        <w:rPr>
          <w:rFonts w:ascii="Arial" w:eastAsia="Arial" w:hAnsi="Arial" w:cs="Arial"/>
          <w:sz w:val="22"/>
          <w:szCs w:val="22"/>
        </w:rPr>
        <w:t>---------------------------------------------  Back</w:t>
      </w:r>
      <w:proofErr w:type="gramEnd"/>
      <w:r>
        <w:rPr>
          <w:rFonts w:ascii="Arial" w:eastAsia="Arial" w:hAnsi="Arial" w:cs="Arial"/>
          <w:sz w:val="22"/>
          <w:szCs w:val="22"/>
        </w:rPr>
        <w:t>-End Engineer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1EC7" w:rsidRDefault="001C1EC7">
      <w:pPr>
        <w:tabs>
          <w:tab w:val="left" w:pos="4680"/>
          <w:tab w:val="left" w:pos="576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1C1EC7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1C1EC7" w:rsidRDefault="006A10FD">
      <w:r>
        <w:br w:type="page"/>
      </w:r>
    </w:p>
    <w:p w:rsidR="001C1EC7" w:rsidRDefault="006A10FD">
      <w:pPr>
        <w:pStyle w:val="Heading1"/>
      </w:pPr>
      <w:bookmarkStart w:id="4" w:name="_Toc482967808"/>
      <w:bookmarkStart w:id="5" w:name="_Toc482967989"/>
      <w:bookmarkStart w:id="6" w:name="_Toc482967999"/>
      <w:r>
        <w:lastRenderedPageBreak/>
        <w:t>Version History</w:t>
      </w:r>
      <w:bookmarkEnd w:id="4"/>
      <w:bookmarkEnd w:id="5"/>
      <w:bookmarkEnd w:id="6"/>
    </w:p>
    <w:p w:rsidR="0037779B" w:rsidRDefault="0037779B" w:rsidP="0037779B"/>
    <w:p w:rsidR="0037779B" w:rsidRDefault="0037779B" w:rsidP="0037779B"/>
    <w:p w:rsidR="0037779B" w:rsidRPr="0037779B" w:rsidRDefault="0037779B" w:rsidP="0037779B"/>
    <w:tbl>
      <w:tblPr>
        <w:tblStyle w:val="a"/>
        <w:tblW w:w="10418" w:type="dxa"/>
        <w:tblInd w:w="-114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13"/>
        <w:gridCol w:w="870"/>
        <w:gridCol w:w="210"/>
        <w:gridCol w:w="773"/>
        <w:gridCol w:w="307"/>
        <w:gridCol w:w="3007"/>
        <w:gridCol w:w="636"/>
        <w:gridCol w:w="3421"/>
      </w:tblGrid>
      <w:tr w:rsidR="001C1EC7">
        <w:trPr>
          <w:trHeight w:val="320"/>
        </w:trPr>
        <w:tc>
          <w:tcPr>
            <w:tcW w:w="1194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1C1EC7" w:rsidRDefault="006A10F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Date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1C1EC7" w:rsidRDefault="006A10F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1C1EC7" w:rsidRDefault="006A10F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Version</w:t>
            </w:r>
          </w:p>
        </w:tc>
        <w:tc>
          <w:tcPr>
            <w:tcW w:w="3643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:rsidR="001C1EC7" w:rsidRDefault="006A10F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tcBorders>
              <w:top w:val="single" w:sz="12" w:space="0" w:color="008000"/>
              <w:bottom w:val="single" w:sz="6" w:space="0" w:color="008000"/>
            </w:tcBorders>
          </w:tcPr>
          <w:p w:rsidR="001C1EC7" w:rsidRDefault="006A10FD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Rationale</w:t>
            </w:r>
          </w:p>
        </w:tc>
      </w:tr>
      <w:tr w:rsidR="001C1EC7">
        <w:trPr>
          <w:trHeight w:val="840"/>
        </w:trPr>
        <w:tc>
          <w:tcPr>
            <w:tcW w:w="108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02/01/17</w:t>
            </w:r>
          </w:p>
        </w:tc>
        <w:tc>
          <w:tcPr>
            <w:tcW w:w="98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726F09">
              <w:rPr>
                <w:rFonts w:ascii="Times New Roman" w:eastAsia="Times New Roman" w:hAnsi="Times New Roman" w:cs="Times New Roman"/>
              </w:rPr>
              <w:t xml:space="preserve">John </w:t>
            </w:r>
            <w:proofErr w:type="spellStart"/>
            <w:r w:rsidRPr="00726F09">
              <w:rPr>
                <w:rFonts w:ascii="Times New Roman" w:eastAsia="Times New Roman" w:hAnsi="Times New Roman" w:cs="Times New Roman"/>
              </w:rPr>
              <w:t>Humlick</w:t>
            </w:r>
            <w:proofErr w:type="spellEnd"/>
          </w:p>
        </w:tc>
        <w:tc>
          <w:tcPr>
            <w:tcW w:w="98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1C1EC7" w:rsidRDefault="006A10FD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314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1C1EC7" w:rsidRDefault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First version of the document</w:t>
            </w:r>
          </w:p>
        </w:tc>
        <w:tc>
          <w:tcPr>
            <w:tcW w:w="4057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1C1EC7" w:rsidRDefault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right="-18" w:hanging="180"/>
            </w:pPr>
            <w:r>
              <w:rPr>
                <w:rFonts w:ascii="Times New Roman" w:eastAsia="Times New Roman" w:hAnsi="Times New Roman" w:cs="Times New Roman"/>
              </w:rPr>
              <w:t>CS161 Prototype version1</w:t>
            </w:r>
          </w:p>
        </w:tc>
      </w:tr>
      <w:tr w:rsidR="001C1EC7">
        <w:trPr>
          <w:trHeight w:val="120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02/1</w:t>
            </w:r>
            <w:r>
              <w:rPr>
                <w:rFonts w:ascii="Times New Roman" w:eastAsia="Times New Roman" w:hAnsi="Times New Roman" w:cs="Times New Roman"/>
              </w:rPr>
              <w:t>1/17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726F09">
              <w:rPr>
                <w:rFonts w:ascii="Times New Roman" w:eastAsia="Times New Roman" w:hAnsi="Times New Roman" w:cs="Times New Roman"/>
              </w:rPr>
              <w:t xml:space="preserve">Aaron </w:t>
            </w:r>
            <w:proofErr w:type="spellStart"/>
            <w:r w:rsidRPr="00726F09">
              <w:rPr>
                <w:rFonts w:ascii="Times New Roman" w:eastAsia="Times New Roman" w:hAnsi="Times New Roman" w:cs="Times New Roman"/>
              </w:rPr>
              <w:t>Escoto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643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UI updated in the 2</w:t>
            </w:r>
            <w:r w:rsidRPr="00726F09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version</w:t>
            </w:r>
            <w:r>
              <w:rPr>
                <w:rFonts w:ascii="Times New Roman" w:eastAsia="Times New Roman" w:hAnsi="Times New Roman" w:cs="Times New Roman"/>
              </w:rPr>
              <w:t xml:space="preserve"> of the document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UI work</w:t>
            </w:r>
          </w:p>
        </w:tc>
      </w:tr>
      <w:tr w:rsidR="00726F09">
        <w:trPr>
          <w:trHeight w:val="120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02/2</w:t>
            </w:r>
            <w:r>
              <w:rPr>
                <w:rFonts w:ascii="Times New Roman" w:eastAsia="Times New Roman" w:hAnsi="Times New Roman" w:cs="Times New Roman"/>
              </w:rPr>
              <w:t>1/17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726F09">
              <w:rPr>
                <w:rFonts w:ascii="Times New Roman" w:eastAsia="Times New Roman" w:hAnsi="Times New Roman" w:cs="Times New Roman"/>
              </w:rPr>
              <w:t>Natalia Zarubin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3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Architecture enhancements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Architecture update</w:t>
            </w:r>
          </w:p>
        </w:tc>
      </w:tr>
      <w:tr w:rsidR="00726F09">
        <w:trPr>
          <w:trHeight w:val="120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>/17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726F09">
              <w:rPr>
                <w:rFonts w:ascii="Times New Roman" w:eastAsia="Times New Roman" w:hAnsi="Times New Roman" w:cs="Times New Roman"/>
              </w:rPr>
              <w:t>Natalia Zarubin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3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DB</w:t>
            </w:r>
            <w:r>
              <w:rPr>
                <w:rFonts w:ascii="Times New Roman" w:eastAsia="Times New Roman" w:hAnsi="Times New Roman" w:cs="Times New Roman"/>
              </w:rPr>
              <w:t xml:space="preserve"> enhancements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</w:tcPr>
          <w:p w:rsidR="00726F09" w:rsidRDefault="00726F09" w:rsidP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DB</w:t>
            </w:r>
            <w:r>
              <w:rPr>
                <w:rFonts w:ascii="Times New Roman" w:eastAsia="Times New Roman" w:hAnsi="Times New Roman" w:cs="Times New Roman"/>
              </w:rPr>
              <w:t xml:space="preserve"> update</w:t>
            </w:r>
          </w:p>
        </w:tc>
      </w:tr>
      <w:tr w:rsidR="00D57DDC" w:rsidTr="004E25DB">
        <w:trPr>
          <w:trHeight w:val="120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4E25DB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</w:t>
            </w:r>
            <w:r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>/17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4E25DB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726F09">
              <w:rPr>
                <w:rFonts w:ascii="Times New Roman" w:eastAsia="Times New Roman" w:hAnsi="Times New Roman" w:cs="Times New Roman"/>
              </w:rPr>
              <w:t xml:space="preserve">Daniel Tam    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4E25DB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3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4E25DB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Backend design enhancements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4E25DB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GPS Location</w:t>
            </w:r>
          </w:p>
        </w:tc>
      </w:tr>
      <w:tr w:rsidR="00D57DDC">
        <w:trPr>
          <w:trHeight w:val="120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02/2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/17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Pr="00726F09" w:rsidRDefault="00D57DDC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D57DDC">
              <w:rPr>
                <w:rFonts w:ascii="Times New Roman" w:eastAsia="Times New Roman" w:hAnsi="Times New Roman" w:cs="Times New Roman"/>
              </w:rPr>
              <w:t xml:space="preserve">Amir </w:t>
            </w:r>
            <w:proofErr w:type="spellStart"/>
            <w:r w:rsidRPr="00D57DDC">
              <w:rPr>
                <w:rFonts w:ascii="Times New Roman" w:eastAsia="Times New Roman" w:hAnsi="Times New Roman" w:cs="Times New Roman"/>
              </w:rPr>
              <w:t>Radman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3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updated in the 3</w:t>
            </w:r>
            <w:r w:rsidRPr="00726F09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version of the document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</w:tcPr>
          <w:p w:rsidR="00D57DDC" w:rsidRDefault="00D57DDC" w:rsidP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for Drivers</w:t>
            </w:r>
          </w:p>
        </w:tc>
      </w:tr>
      <w:tr w:rsidR="001C1EC7">
        <w:trPr>
          <w:trHeight w:val="120"/>
        </w:trPr>
        <w:tc>
          <w:tcPr>
            <w:tcW w:w="1194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D57DDC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/01/17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  <w:r w:rsidRPr="00726F09">
              <w:rPr>
                <w:rFonts w:ascii="Times New Roman" w:eastAsia="Times New Roman" w:hAnsi="Times New Roman" w:cs="Times New Roman"/>
              </w:rPr>
              <w:t xml:space="preserve">Daniel Tam    </w:t>
            </w:r>
          </w:p>
        </w:tc>
        <w:tc>
          <w:tcPr>
            <w:tcW w:w="1080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1C1EC7">
            <w:pPr>
              <w:keepNext/>
              <w:spacing w:before="100" w:after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43" w:type="dxa"/>
            <w:gridSpan w:val="2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Backend design enhancements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</w:tcPr>
          <w:p w:rsidR="001C1EC7" w:rsidRDefault="00726F09">
            <w:pPr>
              <w:keepNext/>
              <w:numPr>
                <w:ilvl w:val="0"/>
                <w:numId w:val="2"/>
              </w:numPr>
              <w:tabs>
                <w:tab w:val="left" w:pos="180"/>
              </w:tabs>
              <w:spacing w:before="60"/>
              <w:ind w:left="180" w:hanging="180"/>
            </w:pPr>
            <w:r>
              <w:rPr>
                <w:rFonts w:ascii="Times New Roman" w:eastAsia="Times New Roman" w:hAnsi="Times New Roman" w:cs="Times New Roman"/>
              </w:rPr>
              <w:t>GPS Location</w:t>
            </w:r>
          </w:p>
        </w:tc>
      </w:tr>
    </w:tbl>
    <w:p w:rsidR="001C1EC7" w:rsidRDefault="006A10FD">
      <w:r>
        <w:br w:type="page"/>
      </w:r>
    </w:p>
    <w:p w:rsidR="001C1EC7" w:rsidRDefault="006A10FD">
      <w:pPr>
        <w:pStyle w:val="Heading1"/>
      </w:pPr>
      <w:bookmarkStart w:id="7" w:name="_3znysh7" w:colFirst="0" w:colLast="0"/>
      <w:bookmarkStart w:id="8" w:name="_Toc482967809"/>
      <w:bookmarkStart w:id="9" w:name="_Toc482967990"/>
      <w:bookmarkStart w:id="10" w:name="_Toc482968000"/>
      <w:bookmarkEnd w:id="7"/>
      <w:r>
        <w:lastRenderedPageBreak/>
        <w:t>Table of Contents</w:t>
      </w:r>
      <w:bookmarkEnd w:id="8"/>
      <w:bookmarkEnd w:id="9"/>
      <w:bookmarkEnd w:id="10"/>
    </w:p>
    <w:sdt>
      <w:sdtPr>
        <w:id w:val="-1017228637"/>
        <w:docPartObj>
          <w:docPartGallery w:val="Table of Contents"/>
          <w:docPartUnique/>
        </w:docPartObj>
      </w:sdtPr>
      <w:sdtEndPr/>
      <w:sdtContent>
        <w:p w:rsidR="009D7FE1" w:rsidRDefault="006A10FD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2967998" w:history="1">
            <w:r w:rsidR="009D7FE1" w:rsidRPr="001D01CE">
              <w:rPr>
                <w:rStyle w:val="Hyperlink"/>
                <w:noProof/>
              </w:rPr>
              <w:t>1</w:t>
            </w:r>
            <w:r w:rsidR="009D7F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D7FE1" w:rsidRPr="001D01CE">
              <w:rPr>
                <w:rStyle w:val="Hyperlink"/>
                <w:noProof/>
              </w:rPr>
              <w:t>Prototype Report</w:t>
            </w:r>
            <w:r w:rsidR="009D7FE1">
              <w:rPr>
                <w:noProof/>
                <w:webHidden/>
              </w:rPr>
              <w:tab/>
            </w:r>
            <w:r w:rsidR="009D7FE1">
              <w:rPr>
                <w:noProof/>
                <w:webHidden/>
              </w:rPr>
              <w:fldChar w:fldCharType="begin"/>
            </w:r>
            <w:r w:rsidR="009D7FE1">
              <w:rPr>
                <w:noProof/>
                <w:webHidden/>
              </w:rPr>
              <w:instrText xml:space="preserve"> PAGEREF _Toc482967998 \h </w:instrText>
            </w:r>
            <w:r w:rsidR="009D7FE1">
              <w:rPr>
                <w:noProof/>
                <w:webHidden/>
              </w:rPr>
            </w:r>
            <w:r w:rsidR="009D7FE1"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1</w:t>
            </w:r>
            <w:r w:rsidR="009D7FE1"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9" w:history="1">
            <w:r w:rsidRPr="001D01CE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8000" w:history="1">
            <w:r w:rsidRPr="001D01C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8001" w:history="1">
            <w:r w:rsidRPr="001D01CE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8002" w:history="1">
            <w:r w:rsidRPr="001D01C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01CE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8003" w:history="1">
            <w:r w:rsidRPr="001D01C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01C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8004" w:history="1">
            <w:r w:rsidRPr="001D01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01CE">
              <w:rPr>
                <w:rStyle w:val="Hyperlink"/>
                <w:noProof/>
              </w:rPr>
              <w:t>Navigation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8005" w:history="1">
            <w:r w:rsidRPr="001D01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01CE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C7" w:rsidRDefault="006A10FD">
          <w:pPr>
            <w:tabs>
              <w:tab w:val="left" w:pos="360"/>
              <w:tab w:val="left" w:pos="600"/>
              <w:tab w:val="right" w:pos="935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1C1EC7" w:rsidRDefault="001C1EC7">
      <w:pPr>
        <w:spacing w:line="276" w:lineRule="auto"/>
        <w:rPr>
          <w:rFonts w:ascii="Times New Roman" w:eastAsia="Times New Roman" w:hAnsi="Times New Roman" w:cs="Times New Roman"/>
          <w:b/>
          <w:color w:val="0000FF"/>
          <w:u w:val="single"/>
        </w:rPr>
        <w:sectPr w:rsidR="001C1EC7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:rsidR="001C1EC7" w:rsidRDefault="006A10FD">
      <w:r>
        <w:br w:type="page"/>
      </w:r>
    </w:p>
    <w:p w:rsidR="001C1EC7" w:rsidRDefault="006A10FD">
      <w:pPr>
        <w:pStyle w:val="Heading1"/>
      </w:pPr>
      <w:bookmarkStart w:id="11" w:name="_Toc482967810"/>
      <w:bookmarkStart w:id="12" w:name="_Toc482967991"/>
      <w:bookmarkStart w:id="13" w:name="_Toc482968001"/>
      <w:r>
        <w:lastRenderedPageBreak/>
        <w:t>Table of Tables</w:t>
      </w:r>
      <w:bookmarkEnd w:id="11"/>
      <w:bookmarkEnd w:id="12"/>
      <w:bookmarkEnd w:id="13"/>
    </w:p>
    <w:sdt>
      <w:sdtPr>
        <w:id w:val="-1922161690"/>
        <w:docPartObj>
          <w:docPartGallery w:val="Table of Contents"/>
          <w:docPartUnique/>
        </w:docPartObj>
      </w:sdtPr>
      <w:sdtEndPr/>
      <w:sdtContent>
        <w:p w:rsidR="009D7FE1" w:rsidRDefault="006A10FD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2967988" w:history="1">
            <w:r w:rsidR="009D7FE1" w:rsidRPr="00522781">
              <w:rPr>
                <w:rStyle w:val="Hyperlink"/>
                <w:noProof/>
              </w:rPr>
              <w:t>1</w:t>
            </w:r>
            <w:r w:rsidR="009D7F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D7FE1" w:rsidRPr="00522781">
              <w:rPr>
                <w:rStyle w:val="Hyperlink"/>
                <w:noProof/>
              </w:rPr>
              <w:t>Prototype Report</w:t>
            </w:r>
            <w:r w:rsidR="009D7FE1">
              <w:rPr>
                <w:noProof/>
                <w:webHidden/>
              </w:rPr>
              <w:tab/>
            </w:r>
            <w:r w:rsidR="009D7FE1">
              <w:rPr>
                <w:noProof/>
                <w:webHidden/>
              </w:rPr>
              <w:fldChar w:fldCharType="begin"/>
            </w:r>
            <w:r w:rsidR="009D7FE1">
              <w:rPr>
                <w:noProof/>
                <w:webHidden/>
              </w:rPr>
              <w:instrText xml:space="preserve"> PAGEREF _Toc482967988 \h </w:instrText>
            </w:r>
            <w:r w:rsidR="009D7FE1">
              <w:rPr>
                <w:noProof/>
                <w:webHidden/>
              </w:rPr>
            </w:r>
            <w:r w:rsidR="009D7FE1"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1</w:t>
            </w:r>
            <w:r w:rsidR="009D7FE1"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89" w:history="1">
            <w:r w:rsidRPr="00522781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0" w:history="1">
            <w:r w:rsidRPr="0052278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1" w:history="1">
            <w:r w:rsidRPr="00522781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2" w:history="1">
            <w:r w:rsidRPr="0052278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22781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3" w:history="1">
            <w:r w:rsidRPr="005227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227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4" w:history="1">
            <w:r w:rsidRPr="005227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22781">
              <w:rPr>
                <w:rStyle w:val="Hyperlink"/>
                <w:noProof/>
              </w:rPr>
              <w:t>Navigation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E1" w:rsidRDefault="009D7FE1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2967995" w:history="1">
            <w:r w:rsidRPr="005227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522781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C7" w:rsidRDefault="006A10FD">
          <w:pPr>
            <w:tabs>
              <w:tab w:val="right" w:pos="935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1C1EC7" w:rsidRDefault="001C1EC7">
      <w:pPr>
        <w:rPr>
          <w:rFonts w:ascii="Times New Roman" w:eastAsia="Times New Roman" w:hAnsi="Times New Roman" w:cs="Times New Roman"/>
        </w:rPr>
      </w:pPr>
      <w:bookmarkStart w:id="14" w:name="_tyjcwt" w:colFirst="0" w:colLast="0"/>
      <w:bookmarkEnd w:id="14"/>
    </w:p>
    <w:p w:rsidR="001C1EC7" w:rsidRDefault="006A10FD">
      <w:r>
        <w:br w:type="page"/>
      </w:r>
    </w:p>
    <w:p w:rsidR="001C1EC7" w:rsidRDefault="006A10FD">
      <w:pPr>
        <w:pStyle w:val="Heading1"/>
        <w:numPr>
          <w:ilvl w:val="0"/>
          <w:numId w:val="1"/>
        </w:numPr>
      </w:pPr>
      <w:bookmarkStart w:id="15" w:name="_Toc482967811"/>
      <w:bookmarkStart w:id="16" w:name="_Toc482967992"/>
      <w:bookmarkStart w:id="17" w:name="_Toc482968002"/>
      <w:r>
        <w:lastRenderedPageBreak/>
        <w:t>Table of Figures</w:t>
      </w:r>
      <w:bookmarkEnd w:id="15"/>
      <w:bookmarkEnd w:id="16"/>
      <w:bookmarkEnd w:id="17"/>
    </w:p>
    <w:sdt>
      <w:sdtPr>
        <w:id w:val="1856770307"/>
        <w:docPartObj>
          <w:docPartGallery w:val="Table of Contents"/>
          <w:docPartUnique/>
        </w:docPartObj>
      </w:sdtPr>
      <w:sdtEndPr/>
      <w:sdtContent>
        <w:p w:rsidR="003324A4" w:rsidRDefault="006A10FD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2967807" w:history="1">
            <w:r w:rsidR="003324A4" w:rsidRPr="001E1921">
              <w:rPr>
                <w:rStyle w:val="Hyperlink"/>
                <w:noProof/>
              </w:rPr>
              <w:t>Prototype Report</w:t>
            </w:r>
            <w:r w:rsidR="003324A4">
              <w:rPr>
                <w:noProof/>
                <w:webHidden/>
              </w:rPr>
              <w:tab/>
            </w:r>
            <w:r w:rsidR="003324A4">
              <w:rPr>
                <w:noProof/>
                <w:webHidden/>
              </w:rPr>
              <w:fldChar w:fldCharType="begin"/>
            </w:r>
            <w:r w:rsidR="003324A4">
              <w:rPr>
                <w:noProof/>
                <w:webHidden/>
              </w:rPr>
              <w:instrText xml:space="preserve"> PAGEREF _Toc482967807 \h </w:instrText>
            </w:r>
            <w:r w:rsidR="003324A4">
              <w:rPr>
                <w:noProof/>
                <w:webHidden/>
              </w:rPr>
            </w:r>
            <w:r w:rsidR="003324A4"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1</w:t>
            </w:r>
            <w:r w:rsidR="003324A4"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1"/>
            <w:tabs>
              <w:tab w:val="right" w:pos="9350"/>
            </w:tabs>
            <w:rPr>
              <w:noProof/>
            </w:rPr>
          </w:pPr>
          <w:hyperlink w:anchor="_Toc482967808" w:history="1">
            <w:r w:rsidRPr="001E1921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1"/>
            <w:tabs>
              <w:tab w:val="right" w:pos="9350"/>
            </w:tabs>
            <w:rPr>
              <w:noProof/>
            </w:rPr>
          </w:pPr>
          <w:hyperlink w:anchor="_Toc482967809" w:history="1">
            <w:r w:rsidRPr="001E192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1"/>
            <w:tabs>
              <w:tab w:val="right" w:pos="9350"/>
            </w:tabs>
            <w:rPr>
              <w:noProof/>
            </w:rPr>
          </w:pPr>
          <w:hyperlink w:anchor="_Toc482967810" w:history="1">
            <w:r w:rsidRPr="001E1921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1"/>
            <w:tabs>
              <w:tab w:val="right" w:pos="9350"/>
            </w:tabs>
            <w:rPr>
              <w:noProof/>
            </w:rPr>
          </w:pPr>
          <w:hyperlink w:anchor="_Toc482967811" w:history="1">
            <w:r w:rsidRPr="001E1921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3"/>
            <w:tabs>
              <w:tab w:val="left" w:pos="1100"/>
              <w:tab w:val="right" w:pos="9350"/>
            </w:tabs>
            <w:rPr>
              <w:noProof/>
            </w:rPr>
          </w:pPr>
          <w:hyperlink w:anchor="_Toc482967812" w:history="1">
            <w:r w:rsidRPr="001E1921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1E192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3"/>
            <w:tabs>
              <w:tab w:val="left" w:pos="1100"/>
              <w:tab w:val="right" w:pos="9350"/>
            </w:tabs>
            <w:rPr>
              <w:noProof/>
            </w:rPr>
          </w:pPr>
          <w:hyperlink w:anchor="_Toc482967813" w:history="1">
            <w:r w:rsidRPr="001E1921">
              <w:rPr>
                <w:rStyle w:val="Hyperlink"/>
                <w:noProof/>
              </w:rPr>
              <w:t>22.</w:t>
            </w:r>
            <w:r>
              <w:rPr>
                <w:noProof/>
              </w:rPr>
              <w:tab/>
            </w:r>
            <w:r w:rsidRPr="001E1921">
              <w:rPr>
                <w:rStyle w:val="Hyperlink"/>
                <w:noProof/>
              </w:rPr>
              <w:t>Navigation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A4" w:rsidRDefault="003324A4">
          <w:pPr>
            <w:pStyle w:val="TOC3"/>
            <w:tabs>
              <w:tab w:val="left" w:pos="1100"/>
              <w:tab w:val="right" w:pos="9350"/>
            </w:tabs>
            <w:rPr>
              <w:noProof/>
            </w:rPr>
          </w:pPr>
          <w:hyperlink w:anchor="_Toc482967814" w:history="1">
            <w:r w:rsidRPr="001E1921">
              <w:rPr>
                <w:rStyle w:val="Hyperlink"/>
                <w:noProof/>
              </w:rPr>
              <w:t>23.</w:t>
            </w:r>
            <w:r>
              <w:rPr>
                <w:noProof/>
              </w:rPr>
              <w:tab/>
            </w:r>
            <w:r w:rsidRPr="001E1921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F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EC7" w:rsidRDefault="006A10FD">
          <w:pPr>
            <w:tabs>
              <w:tab w:val="right" w:pos="935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1C1EC7" w:rsidRDefault="001C1EC7">
      <w:pPr>
        <w:rPr>
          <w:rFonts w:ascii="Times New Roman" w:eastAsia="Times New Roman" w:hAnsi="Times New Roman" w:cs="Times New Roman"/>
        </w:rPr>
      </w:pPr>
    </w:p>
    <w:p w:rsidR="001C1EC7" w:rsidRDefault="006A10FD">
      <w:r>
        <w:br w:type="page"/>
      </w:r>
    </w:p>
    <w:p w:rsidR="001C1EC7" w:rsidRDefault="001C1EC7">
      <w:pPr>
        <w:spacing w:line="276" w:lineRule="auto"/>
        <w:rPr>
          <w:rFonts w:ascii="Times New Roman" w:eastAsia="Times New Roman" w:hAnsi="Times New Roman" w:cs="Times New Roman"/>
        </w:rPr>
        <w:sectPr w:rsidR="001C1EC7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:rsidR="001C1EC7" w:rsidRDefault="006A10FD">
      <w:pPr>
        <w:pStyle w:val="Heading3"/>
        <w:numPr>
          <w:ilvl w:val="2"/>
          <w:numId w:val="1"/>
        </w:numPr>
        <w:ind w:hanging="504"/>
      </w:pPr>
      <w:bookmarkStart w:id="18" w:name="_Toc482967812"/>
      <w:bookmarkStart w:id="19" w:name="_Toc482967993"/>
      <w:bookmarkStart w:id="20" w:name="_Toc482968003"/>
      <w:r>
        <w:lastRenderedPageBreak/>
        <w:t>Introduction</w:t>
      </w:r>
      <w:bookmarkEnd w:id="18"/>
      <w:bookmarkEnd w:id="19"/>
      <w:bookmarkEnd w:id="20"/>
    </w:p>
    <w:p w:rsidR="001C1EC7" w:rsidRDefault="006A10FD">
      <w:pPr>
        <w:tabs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t>The purpose of this document is to create a prototype</w:t>
      </w:r>
      <w:r>
        <w:t xml:space="preserve"> of our </w:t>
      </w:r>
      <w:r w:rsidR="001B4971">
        <w:t xml:space="preserve">Hangry Mobile </w:t>
      </w:r>
      <w:r>
        <w:t>application to demonstrate the intended functionality.</w:t>
      </w:r>
    </w:p>
    <w:p w:rsidR="001C1EC7" w:rsidRDefault="001C1EC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2s8eyo1" w:colFirst="0" w:colLast="0"/>
      <w:bookmarkEnd w:id="21"/>
    </w:p>
    <w:p w:rsidR="001C1EC7" w:rsidRDefault="006A10FD">
      <w:pPr>
        <w:pStyle w:val="Heading3"/>
        <w:numPr>
          <w:ilvl w:val="2"/>
          <w:numId w:val="1"/>
        </w:numPr>
        <w:ind w:hanging="504"/>
      </w:pPr>
      <w:bookmarkStart w:id="22" w:name="_Toc482967813"/>
      <w:bookmarkStart w:id="23" w:name="_Toc482967994"/>
      <w:bookmarkStart w:id="24" w:name="_Toc482968004"/>
      <w:r>
        <w:t>Navigation Flow</w:t>
      </w:r>
      <w:bookmarkEnd w:id="22"/>
      <w:bookmarkEnd w:id="23"/>
      <w:bookmarkEnd w:id="24"/>
    </w:p>
    <w:p w:rsidR="001B4971" w:rsidRDefault="008920FE" w:rsidP="008D7892">
      <w:pPr>
        <w:ind w:firstLine="504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920F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Welcome Animation Pattern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Welcome Animation is a prominent feature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HangryMobile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application. How it works: a customer first opens the app, a full screen animation clip plays to welcome the customer and show off the brand.</w:t>
      </w:r>
    </w:p>
    <w:p w:rsidR="001C1EC7" w:rsidRDefault="00D909DC" w:rsidP="008D7892">
      <w:pPr>
        <w:ind w:firstLine="50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909D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Login:</w:t>
      </w:r>
      <w:r w:rsidRPr="00D909D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Neon team taking into consideration the fact that </w:t>
      </w:r>
      <w:r w:rsidRPr="00D909DC">
        <w:rPr>
          <w:rFonts w:ascii="Times New Roman" w:eastAsia="Times New Roman" w:hAnsi="Times New Roman" w:cs="Times New Roman"/>
          <w:color w:val="auto"/>
          <w:sz w:val="24"/>
          <w:szCs w:val="24"/>
        </w:rPr>
        <w:t>long sign up screens detract from the key mobile use case: quick, simple information access on the go. Overly invasive sign-up/sign-in screens presented upfront and without due cause can cause customers to delete the app</w:t>
      </w:r>
    </w:p>
    <w:p w:rsidR="00E47B39" w:rsidRDefault="00E47B39" w:rsidP="008D7892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7B3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Truck Owner Section: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following functions will be available to the owner: enable GPS, disable GPS, Update Menu, Update Prices, display current menu, view ratings, exit the app.</w:t>
      </w:r>
    </w:p>
    <w:p w:rsidR="00E47B39" w:rsidRPr="00D909DC" w:rsidRDefault="00E47B39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7B39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Customer Section: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the following functions will be available to the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customer: view list of all GPS tracked trucks, view menu, find truck on the Google map, view menu and prices,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view ratings,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view truck profile,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exit the app.</w:t>
      </w:r>
    </w:p>
    <w:p w:rsidR="001C1EC7" w:rsidRDefault="001C1EC7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bookmarkStart w:id="25" w:name="_w68ef5s9xjaq" w:colFirst="0" w:colLast="0"/>
      <w:bookmarkEnd w:id="25"/>
    </w:p>
    <w:p w:rsidR="001C1EC7" w:rsidRDefault="006A10FD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bookmarkStart w:id="26" w:name="_17dp8vu" w:colFirst="0" w:colLast="0"/>
      <w:bookmarkEnd w:id="26"/>
      <w:r>
        <w:rPr>
          <w:noProof/>
        </w:rPr>
        <w:drawing>
          <wp:inline distT="114300" distB="114300" distL="114300" distR="114300">
            <wp:extent cx="5943600" cy="3327400"/>
            <wp:effectExtent l="0" t="0" r="0" b="0"/>
            <wp:docPr id="2" name="image5.png" descr="Navigation Flow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Navigation Flow Diagr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EC7" w:rsidRDefault="001C1EC7">
      <w:pPr>
        <w:keepNext/>
      </w:pPr>
    </w:p>
    <w:p w:rsidR="001C1EC7" w:rsidRDefault="006A10FD">
      <w:pPr>
        <w:keepNext/>
        <w:spacing w:before="100" w:after="100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</w:rPr>
        <w:t>Figure 1: Navigation Flow of</w:t>
      </w:r>
      <w:r w:rsidR="001B4971">
        <w:rPr>
          <w:rFonts w:ascii="Arial" w:eastAsia="Arial" w:hAnsi="Arial" w:cs="Arial"/>
          <w:b/>
        </w:rPr>
        <w:t xml:space="preserve"> Hangry Mobile</w:t>
      </w:r>
    </w:p>
    <w:p w:rsidR="001C1EC7" w:rsidRDefault="001C1EC7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1C1EC7" w:rsidRDefault="006A10FD">
      <w:pPr>
        <w:pStyle w:val="Heading3"/>
        <w:numPr>
          <w:ilvl w:val="2"/>
          <w:numId w:val="1"/>
        </w:numPr>
        <w:ind w:hanging="504"/>
      </w:pPr>
      <w:bookmarkStart w:id="27" w:name="_Toc482967814"/>
      <w:bookmarkStart w:id="28" w:name="_Toc482967995"/>
      <w:bookmarkStart w:id="29" w:name="_Toc482968005"/>
      <w:r>
        <w:lastRenderedPageBreak/>
        <w:t>Prototype</w:t>
      </w:r>
      <w:bookmarkEnd w:id="27"/>
      <w:bookmarkEnd w:id="28"/>
      <w:bookmarkEnd w:id="29"/>
    </w:p>
    <w:p w:rsidR="00210ACE" w:rsidRDefault="003708EF" w:rsidP="00210ACE">
      <w:pPr>
        <w:ind w:firstLine="50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</w:t>
      </w:r>
      <w:proofErr w:type="spellStart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>HangryMobile</w:t>
      </w:r>
      <w:proofErr w:type="spellEnd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Truck application will implement Android GPS APIs, Google Map API v3, </w:t>
      </w:r>
      <w:proofErr w:type="spellStart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>WebViews</w:t>
      </w:r>
      <w:proofErr w:type="spellEnd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APIs with Android Home Server, AWS such as </w:t>
      </w:r>
      <w:proofErr w:type="spellStart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>DynamoDB</w:t>
      </w:r>
      <w:proofErr w:type="spellEnd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The application will allow Food truck drivers to broadcast their geospatial location, while Food Trucks customers will be capable to locate the Food Trucks by using Android Google Maps. </w:t>
      </w:r>
    </w:p>
    <w:p w:rsidR="00210ACE" w:rsidRDefault="003708EF" w:rsidP="00210AC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Drivers will be able to update their menus and prices while customers will be able to view </w:t>
      </w:r>
      <w:proofErr w:type="spellStart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>truks</w:t>
      </w:r>
      <w:proofErr w:type="spellEnd"/>
      <w:r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>’ menus, prices as well as ratings. GUI will be simple and user friendly.</w:t>
      </w:r>
      <w:r w:rsidR="00210ACE" w:rsidRPr="00210A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210ACE">
        <w:rPr>
          <w:rFonts w:ascii="Times New Roman" w:eastAsia="Times New Roman" w:hAnsi="Times New Roman" w:cs="Times New Roman"/>
          <w:sz w:val="24"/>
          <w:szCs w:val="24"/>
        </w:rPr>
        <w:t xml:space="preserve">Welcome Animation is a prominent feature of </w:t>
      </w:r>
      <w:proofErr w:type="spellStart"/>
      <w:r w:rsidR="00210ACE">
        <w:rPr>
          <w:rFonts w:ascii="Times New Roman" w:eastAsia="Times New Roman" w:hAnsi="Times New Roman" w:cs="Times New Roman"/>
          <w:sz w:val="24"/>
          <w:szCs w:val="24"/>
        </w:rPr>
        <w:t>HangryMobile</w:t>
      </w:r>
      <w:proofErr w:type="spellEnd"/>
      <w:r w:rsidR="00210ACE">
        <w:rPr>
          <w:rFonts w:ascii="Times New Roman" w:eastAsia="Times New Roman" w:hAnsi="Times New Roman" w:cs="Times New Roman"/>
          <w:sz w:val="24"/>
          <w:szCs w:val="24"/>
        </w:rPr>
        <w:t xml:space="preserve"> application. How it works: a customer first opens the app, a full screen animation clip plays to welcome the customer and show off the brand.</w:t>
      </w:r>
      <w:r w:rsidR="00210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ACE" w:rsidRDefault="00210ACE" w:rsidP="00210ACE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Neon team taking into consideration the fact that </w:t>
      </w:r>
      <w:r w:rsidRPr="00D909DC">
        <w:rPr>
          <w:rFonts w:ascii="Times New Roman" w:eastAsia="Times New Roman" w:hAnsi="Times New Roman" w:cs="Times New Roman"/>
          <w:color w:val="auto"/>
          <w:sz w:val="24"/>
          <w:szCs w:val="24"/>
        </w:rPr>
        <w:t>long sign up screens detract from the key mobile use case: quick, simple information access on the go.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3708EF" w:rsidRDefault="00210ACE" w:rsidP="00210ACE">
      <w:pPr>
        <w:ind w:firstLine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The app u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ser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will be able to select his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role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 a customer or truck driver. The user could exit application at any time. While GPS broadcast, if enabled, will continue to run in the background thread.</w:t>
      </w:r>
    </w:p>
    <w:p w:rsidR="001C1EC7" w:rsidRDefault="003708EF">
      <w:pPr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6A10FD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1C1EC7" w:rsidRDefault="006A10FD">
      <w:pPr>
        <w:keepNext/>
        <w:spacing w:before="100" w:after="100"/>
        <w:jc w:val="center"/>
        <w:rPr>
          <w:rFonts w:ascii="Arial" w:eastAsia="Arial" w:hAnsi="Arial" w:cs="Arial"/>
          <w:b/>
        </w:rPr>
      </w:pPr>
      <w:bookmarkStart w:id="30" w:name="_35nkun2" w:colFirst="0" w:colLast="0"/>
      <w:bookmarkEnd w:id="30"/>
      <w:r>
        <w:rPr>
          <w:rFonts w:ascii="Arial" w:eastAsia="Arial" w:hAnsi="Arial" w:cs="Arial"/>
          <w:b/>
        </w:rPr>
        <w:t xml:space="preserve">Table 1: </w:t>
      </w:r>
      <w:r>
        <w:rPr>
          <w:rFonts w:ascii="Arial" w:eastAsia="Arial" w:hAnsi="Arial" w:cs="Arial"/>
          <w:b/>
        </w:rPr>
        <w:t>Food truck owner screen</w:t>
      </w:r>
    </w:p>
    <w:tbl>
      <w:tblPr>
        <w:tblStyle w:val="a0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7182"/>
      </w:tblGrid>
      <w:tr w:rsidR="001C1EC7" w:rsidTr="008920FE">
        <w:trPr>
          <w:trHeight w:val="500"/>
        </w:trPr>
        <w:tc>
          <w:tcPr>
            <w:tcW w:w="2286" w:type="dxa"/>
          </w:tcPr>
          <w:p w:rsidR="001C1EC7" w:rsidRPr="009C2EB1" w:rsidRDefault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Screen </w:t>
            </w:r>
          </w:p>
        </w:tc>
        <w:tc>
          <w:tcPr>
            <w:tcW w:w="7182" w:type="dxa"/>
          </w:tcPr>
          <w:p w:rsidR="001C1EC7" w:rsidRDefault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Screen </w:t>
            </w:r>
            <w:r w:rsidRPr="009C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  <w:r w:rsidRPr="009C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C1EC7" w:rsidTr="008920FE">
        <w:trPr>
          <w:trHeight w:val="500"/>
        </w:trPr>
        <w:tc>
          <w:tcPr>
            <w:tcW w:w="2286" w:type="dxa"/>
          </w:tcPr>
          <w:p w:rsidR="001C1EC7" w:rsidRDefault="008920FE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Animation</w:t>
            </w:r>
          </w:p>
        </w:tc>
        <w:tc>
          <w:tcPr>
            <w:tcW w:w="7182" w:type="dxa"/>
          </w:tcPr>
          <w:p w:rsidR="001C1EC7" w:rsidRDefault="008920FE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Animation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prominent feature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HangryMobile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 How it works: a customer first opens the app, a full screen animation clip plays to welcome the customer and show off the brand.</w:t>
            </w:r>
          </w:p>
        </w:tc>
      </w:tr>
      <w:tr w:rsidR="001C1EC7" w:rsidTr="008920FE">
        <w:trPr>
          <w:trHeight w:val="500"/>
        </w:trPr>
        <w:tc>
          <w:tcPr>
            <w:tcW w:w="2286" w:type="dxa"/>
          </w:tcPr>
          <w:p w:rsidR="001C1EC7" w:rsidRDefault="008920FE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Screen</w:t>
            </w:r>
          </w:p>
        </w:tc>
        <w:tc>
          <w:tcPr>
            <w:tcW w:w="7182" w:type="dxa"/>
          </w:tcPr>
          <w:p w:rsidR="001C1EC7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Neon team taking into consideration the fact that </w:t>
            </w:r>
            <w:r w:rsidRPr="00D909D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long sign up screens detract from the key mobile use case: quick, simple information access on the go. </w:t>
            </w:r>
          </w:p>
        </w:tc>
      </w:tr>
      <w:tr w:rsidR="00D909DC" w:rsidTr="008920FE">
        <w:trPr>
          <w:trHeight w:val="500"/>
        </w:trPr>
        <w:tc>
          <w:tcPr>
            <w:tcW w:w="2286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screen</w:t>
            </w:r>
          </w:p>
        </w:tc>
        <w:tc>
          <w:tcPr>
            <w:tcW w:w="7182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User selects its role</w:t>
            </w:r>
          </w:p>
        </w:tc>
      </w:tr>
      <w:tr w:rsidR="00D909DC" w:rsidTr="008920FE">
        <w:trPr>
          <w:trHeight w:val="500"/>
        </w:trPr>
        <w:tc>
          <w:tcPr>
            <w:tcW w:w="2286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Truck Owner</w:t>
            </w:r>
          </w:p>
        </w:tc>
        <w:tc>
          <w:tcPr>
            <w:tcW w:w="7182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food truck owner has opened the app.</w:t>
            </w:r>
          </w:p>
        </w:tc>
      </w:tr>
      <w:tr w:rsidR="00D909DC" w:rsidTr="008920FE">
        <w:trPr>
          <w:trHeight w:val="500"/>
        </w:trPr>
        <w:tc>
          <w:tcPr>
            <w:tcW w:w="2286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 GPS </w:t>
            </w:r>
          </w:p>
        </w:tc>
        <w:tc>
          <w:tcPr>
            <w:tcW w:w="7182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food truck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</w:t>
            </w:r>
            <w:r w:rsidR="00E47B3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enable GPS Broadcast</w:t>
            </w:r>
          </w:p>
        </w:tc>
      </w:tr>
      <w:tr w:rsidR="00D909DC" w:rsidTr="008920FE">
        <w:trPr>
          <w:trHeight w:val="500"/>
        </w:trPr>
        <w:tc>
          <w:tcPr>
            <w:tcW w:w="2286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  <w:r w:rsidR="00E47B39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82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button turns on indicating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GPS Broadcast</w:t>
            </w:r>
          </w:p>
        </w:tc>
      </w:tr>
      <w:tr w:rsidR="00E47B39" w:rsidTr="008920FE">
        <w:trPr>
          <w:trHeight w:val="500"/>
        </w:trPr>
        <w:tc>
          <w:tcPr>
            <w:tcW w:w="2286" w:type="dxa"/>
          </w:tcPr>
          <w:p w:rsidR="00E47B39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182" w:type="dxa"/>
          </w:tcPr>
          <w:p w:rsidR="00E47B39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truck will be updated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09DC" w:rsidTr="008920FE">
        <w:trPr>
          <w:trHeight w:val="500"/>
        </w:trPr>
        <w:tc>
          <w:tcPr>
            <w:tcW w:w="2286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able GPS</w:t>
            </w:r>
          </w:p>
        </w:tc>
        <w:tc>
          <w:tcPr>
            <w:tcW w:w="7182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food truck owner select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GPS Broadcast</w:t>
            </w:r>
          </w:p>
        </w:tc>
      </w:tr>
      <w:tr w:rsidR="00D909DC" w:rsidTr="008920FE">
        <w:trPr>
          <w:trHeight w:val="500"/>
        </w:trPr>
        <w:tc>
          <w:tcPr>
            <w:tcW w:w="2286" w:type="dxa"/>
          </w:tcPr>
          <w:p w:rsidR="00D909DC" w:rsidRDefault="00D909DC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182" w:type="dxa"/>
          </w:tcPr>
          <w:p w:rsidR="00D909DC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truck will be removed from AWS DB</w:t>
            </w:r>
          </w:p>
        </w:tc>
      </w:tr>
      <w:tr w:rsidR="00E47B39" w:rsidTr="008920FE">
        <w:trPr>
          <w:trHeight w:val="500"/>
        </w:trPr>
        <w:tc>
          <w:tcPr>
            <w:tcW w:w="2286" w:type="dxa"/>
          </w:tcPr>
          <w:p w:rsidR="00E47B39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Menu</w:t>
            </w:r>
          </w:p>
        </w:tc>
        <w:tc>
          <w:tcPr>
            <w:tcW w:w="7182" w:type="dxa"/>
          </w:tcPr>
          <w:p w:rsidR="00E47B39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food truck owner 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to update Menu/Price by selectin the Menu button</w:t>
            </w:r>
          </w:p>
        </w:tc>
      </w:tr>
      <w:tr w:rsidR="00E47B39" w:rsidTr="008920FE">
        <w:trPr>
          <w:trHeight w:val="500"/>
        </w:trPr>
        <w:tc>
          <w:tcPr>
            <w:tcW w:w="2286" w:type="dxa"/>
          </w:tcPr>
          <w:p w:rsidR="00E47B39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182" w:type="dxa"/>
          </w:tcPr>
          <w:p w:rsidR="00E47B39" w:rsidRDefault="00E47B39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Menu/Prices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truck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’s food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updated in AWS Database</w:t>
            </w:r>
          </w:p>
        </w:tc>
      </w:tr>
      <w:tr w:rsidR="00505D98" w:rsidTr="008920FE">
        <w:trPr>
          <w:trHeight w:val="500"/>
        </w:trPr>
        <w:tc>
          <w:tcPr>
            <w:tcW w:w="2286" w:type="dxa"/>
          </w:tcPr>
          <w:p w:rsidR="00505D98" w:rsidRDefault="00505D98" w:rsidP="00505D98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7182" w:type="dxa"/>
          </w:tcPr>
          <w:p w:rsidR="00505D98" w:rsidRDefault="00505D98" w:rsidP="00505D98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location of the truck will be stored on AWS depending on whether the operator clicks enable or disable.</w:t>
            </w:r>
          </w:p>
        </w:tc>
      </w:tr>
      <w:tr w:rsidR="001C1EC7" w:rsidTr="008920FE">
        <w:trPr>
          <w:trHeight w:val="500"/>
        </w:trPr>
        <w:tc>
          <w:tcPr>
            <w:tcW w:w="2286" w:type="dxa"/>
          </w:tcPr>
          <w:p w:rsidR="001C1EC7" w:rsidRDefault="00505D98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Exit</w:t>
            </w:r>
          </w:p>
        </w:tc>
        <w:tc>
          <w:tcPr>
            <w:tcW w:w="7182" w:type="dxa"/>
          </w:tcPr>
          <w:p w:rsidR="001C1EC7" w:rsidRDefault="00505D98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food truck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exits the app, while GPS remains running in the background</w:t>
            </w:r>
          </w:p>
        </w:tc>
      </w:tr>
    </w:tbl>
    <w:p w:rsidR="001C1EC7" w:rsidRDefault="001C1EC7"/>
    <w:p w:rsidR="001C1EC7" w:rsidRDefault="001C1EC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1EC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EC7" w:rsidRDefault="006A10FD">
            <w:r>
              <w:rPr>
                <w:noProof/>
              </w:rPr>
              <w:drawing>
                <wp:inline distT="114300" distB="114300" distL="114300" distR="114300">
                  <wp:extent cx="2828925" cy="5118100"/>
                  <wp:effectExtent l="0" t="0" r="0" b="0"/>
                  <wp:docPr id="4" name="image8.png" descr="FoodTruck-U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FoodTruck-UI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11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1EC7" w:rsidRDefault="006A10FD">
            <w:r>
              <w:rPr>
                <w:noProof/>
              </w:rPr>
              <w:drawing>
                <wp:inline distT="114300" distB="114300" distL="114300" distR="114300">
                  <wp:extent cx="2828925" cy="5157788"/>
                  <wp:effectExtent l="0" t="0" r="0" b="0"/>
                  <wp:docPr id="3" name="image6.png" descr="FoodTruck-UI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FoodTruck-UI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1577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EC7" w:rsidRDefault="001C1EC7"/>
    <w:p w:rsidR="001C1EC7" w:rsidRDefault="001C1EC7"/>
    <w:p w:rsidR="001C1EC7" w:rsidRDefault="001C1EC7">
      <w:pPr>
        <w:keepNext/>
      </w:pPr>
    </w:p>
    <w:p w:rsidR="001C1EC7" w:rsidRDefault="006A10FD">
      <w:pPr>
        <w:keepNext/>
        <w:spacing w:before="100" w:after="1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Figure 2: </w:t>
      </w:r>
      <w:r>
        <w:rPr>
          <w:rFonts w:ascii="Arial" w:eastAsia="Arial" w:hAnsi="Arial" w:cs="Arial"/>
          <w:b/>
        </w:rPr>
        <w:t>Mobile Food Truck Owner app screen</w:t>
      </w:r>
    </w:p>
    <w:p w:rsidR="001C1EC7" w:rsidRDefault="001C1EC7"/>
    <w:p w:rsidR="001C1EC7" w:rsidRPr="003708EF" w:rsidRDefault="006A10FD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08E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following is </w:t>
      </w:r>
      <w:r w:rsidR="003708EF" w:rsidRPr="003708E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3708EF">
        <w:rPr>
          <w:rFonts w:ascii="Times New Roman" w:eastAsia="Times New Roman" w:hAnsi="Times New Roman" w:cs="Times New Roman"/>
          <w:color w:val="auto"/>
          <w:sz w:val="24"/>
          <w:szCs w:val="24"/>
        </w:rPr>
        <w:t>description</w:t>
      </w:r>
      <w:r w:rsidR="003708EF" w:rsidRPr="003708E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what customer can do with the </w:t>
      </w:r>
      <w:proofErr w:type="spellStart"/>
      <w:r w:rsidR="003708EF" w:rsidRPr="003708EF">
        <w:rPr>
          <w:rFonts w:ascii="Times New Roman" w:eastAsia="Times New Roman" w:hAnsi="Times New Roman" w:cs="Times New Roman"/>
          <w:color w:val="auto"/>
          <w:sz w:val="24"/>
          <w:szCs w:val="24"/>
        </w:rPr>
        <w:t>HangryMobile</w:t>
      </w:r>
      <w:proofErr w:type="spellEnd"/>
      <w:r w:rsidR="003708EF" w:rsidRPr="003708E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app.</w:t>
      </w:r>
    </w:p>
    <w:p w:rsidR="001C1EC7" w:rsidRDefault="006A10FD">
      <w:pPr>
        <w:keepNext/>
        <w:spacing w:before="100" w:after="1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 2: </w:t>
      </w:r>
      <w:r>
        <w:rPr>
          <w:rFonts w:ascii="Arial" w:eastAsia="Arial" w:hAnsi="Arial" w:cs="Arial"/>
          <w:b/>
        </w:rPr>
        <w:t>Customer home screen</w:t>
      </w:r>
    </w:p>
    <w:tbl>
      <w:tblPr>
        <w:tblStyle w:val="a2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7632"/>
      </w:tblGrid>
      <w:tr w:rsidR="001C1EC7" w:rsidTr="00505D98">
        <w:trPr>
          <w:trHeight w:val="500"/>
        </w:trPr>
        <w:tc>
          <w:tcPr>
            <w:tcW w:w="1836" w:type="dxa"/>
          </w:tcPr>
          <w:p w:rsidR="001C1EC7" w:rsidRDefault="006A10FD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32" w:type="dxa"/>
          </w:tcPr>
          <w:p w:rsidR="001C1EC7" w:rsidRDefault="006A10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image shows the customer interface shown when a user opens the app.</w:t>
            </w:r>
          </w:p>
        </w:tc>
      </w:tr>
      <w:tr w:rsidR="009C2EB1" w:rsidTr="00505D98">
        <w:trPr>
          <w:trHeight w:val="500"/>
        </w:trPr>
        <w:tc>
          <w:tcPr>
            <w:tcW w:w="1836" w:type="dxa"/>
          </w:tcPr>
          <w:p w:rsidR="009C2EB1" w:rsidRDefault="009C2EB1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Animation</w:t>
            </w:r>
          </w:p>
        </w:tc>
        <w:tc>
          <w:tcPr>
            <w:tcW w:w="7632" w:type="dxa"/>
          </w:tcPr>
          <w:p w:rsidR="009C2EB1" w:rsidRDefault="009C2EB1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Welcome Animation is a prominent feature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HangryMobile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 How it works: a customer first opens the app, a full screen animation clip plays to welcome the customer and show off the brand.</w:t>
            </w:r>
          </w:p>
        </w:tc>
      </w:tr>
      <w:tr w:rsidR="009C2EB1" w:rsidTr="00505D98">
        <w:trPr>
          <w:trHeight w:val="500"/>
        </w:trPr>
        <w:tc>
          <w:tcPr>
            <w:tcW w:w="1836" w:type="dxa"/>
          </w:tcPr>
          <w:p w:rsidR="009C2EB1" w:rsidRDefault="009C2EB1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Login Screen</w:t>
            </w:r>
          </w:p>
        </w:tc>
        <w:tc>
          <w:tcPr>
            <w:tcW w:w="7632" w:type="dxa"/>
          </w:tcPr>
          <w:p w:rsidR="009C2EB1" w:rsidRDefault="009C2EB1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Neon team taking into consideration the fact that </w:t>
            </w:r>
            <w:r w:rsidRPr="00D909D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long sign up screens detract from the key mobile use case: quick, simple information access on the go. </w:t>
            </w:r>
          </w:p>
        </w:tc>
      </w:tr>
      <w:tr w:rsidR="009C2EB1" w:rsidTr="00505D98">
        <w:trPr>
          <w:trHeight w:val="500"/>
        </w:trPr>
        <w:tc>
          <w:tcPr>
            <w:tcW w:w="1836" w:type="dxa"/>
          </w:tcPr>
          <w:p w:rsidR="009C2EB1" w:rsidRDefault="00505D98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632" w:type="dxa"/>
          </w:tcPr>
          <w:p w:rsidR="009C2EB1" w:rsidRDefault="00505D98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nearby food trucks are drawn on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map.</w:t>
            </w:r>
          </w:p>
        </w:tc>
      </w:tr>
      <w:tr w:rsidR="009C2EB1" w:rsidTr="00505D98">
        <w:trPr>
          <w:trHeight w:val="500"/>
        </w:trPr>
        <w:tc>
          <w:tcPr>
            <w:tcW w:w="1836" w:type="dxa"/>
          </w:tcPr>
          <w:p w:rsidR="009C2EB1" w:rsidRDefault="00505D98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632" w:type="dxa"/>
          </w:tcPr>
          <w:p w:rsidR="009C2EB1" w:rsidRDefault="00505D98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List of all trucks is shown in the List View under the map</w:t>
            </w:r>
          </w:p>
        </w:tc>
      </w:tr>
      <w:tr w:rsidR="00646437" w:rsidTr="00505D98">
        <w:trPr>
          <w:trHeight w:val="500"/>
        </w:trPr>
        <w:tc>
          <w:tcPr>
            <w:tcW w:w="1836" w:type="dxa"/>
          </w:tcPr>
          <w:p w:rsidR="00646437" w:rsidRDefault="00646437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Ratings</w:t>
            </w:r>
          </w:p>
        </w:tc>
        <w:tc>
          <w:tcPr>
            <w:tcW w:w="7632" w:type="dxa"/>
          </w:tcPr>
          <w:p w:rsidR="00646437" w:rsidRDefault="00646437" w:rsidP="009C2EB1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mobile food customer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on the button located in the same view row as the truck and views the truck ratings, menu and relevant information</w:t>
            </w:r>
          </w:p>
        </w:tc>
      </w:tr>
      <w:tr w:rsidR="00505D98" w:rsidTr="00505D98">
        <w:trPr>
          <w:trHeight w:val="500"/>
        </w:trPr>
        <w:tc>
          <w:tcPr>
            <w:tcW w:w="1836" w:type="dxa"/>
          </w:tcPr>
          <w:p w:rsidR="00505D98" w:rsidRDefault="00505D98" w:rsidP="00505D98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7632" w:type="dxa"/>
          </w:tcPr>
          <w:p w:rsidR="00505D98" w:rsidRDefault="00505D98" w:rsidP="00505D98">
            <w:pPr>
              <w:tabs>
                <w:tab w:val="left" w:pos="54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mobile food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exits the app</w:t>
            </w:r>
          </w:p>
        </w:tc>
      </w:tr>
    </w:tbl>
    <w:p w:rsidR="001C1EC7" w:rsidRDefault="001C1EC7"/>
    <w:p w:rsidR="001C1EC7" w:rsidRDefault="001C1EC7"/>
    <w:p w:rsidR="001C1EC7" w:rsidRDefault="006A10FD">
      <w:pPr>
        <w:keepNext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067175" cy="6924675"/>
            <wp:effectExtent l="0" t="0" r="0" b="0"/>
            <wp:docPr id="1" name="image4.png" descr="UserInterfa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serInterfac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2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1EC7" w:rsidRDefault="006A10FD">
      <w:pPr>
        <w:keepNext/>
        <w:spacing w:before="100" w:after="1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Figure 3: </w:t>
      </w:r>
      <w:r w:rsidR="008B12C3">
        <w:rPr>
          <w:rFonts w:ascii="Arial" w:eastAsia="Arial" w:hAnsi="Arial" w:cs="Arial"/>
          <w:b/>
        </w:rPr>
        <w:t>Customer home UI</w:t>
      </w:r>
      <w:r>
        <w:rPr>
          <w:rFonts w:ascii="Arial" w:eastAsia="Arial" w:hAnsi="Arial" w:cs="Arial"/>
          <w:b/>
        </w:rPr>
        <w:t xml:space="preserve"> screen</w:t>
      </w:r>
    </w:p>
    <w:sectPr w:rsidR="001C1EC7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0FD" w:rsidRDefault="006A10FD">
      <w:r>
        <w:separator/>
      </w:r>
    </w:p>
  </w:endnote>
  <w:endnote w:type="continuationSeparator" w:id="0">
    <w:p w:rsidR="006A10FD" w:rsidRDefault="006A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C7" w:rsidRDefault="006A10FD">
    <w:pPr>
      <w:tabs>
        <w:tab w:val="center" w:pos="4680"/>
        <w:tab w:val="right" w:pos="9360"/>
      </w:tabs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 w:rsidR="00726F09">
      <w:fldChar w:fldCharType="separate"/>
    </w:r>
    <w:r w:rsidR="009D7FE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0FD" w:rsidRDefault="006A10FD">
      <w:r>
        <w:separator/>
      </w:r>
    </w:p>
  </w:footnote>
  <w:footnote w:type="continuationSeparator" w:id="0">
    <w:p w:rsidR="006A10FD" w:rsidRDefault="006A1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EC7" w:rsidRDefault="001C1EC7">
    <w:pPr>
      <w:tabs>
        <w:tab w:val="right" w:pos="9180"/>
      </w:tabs>
      <w:spacing w:before="1008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80D"/>
    <w:multiLevelType w:val="multilevel"/>
    <w:tmpl w:val="51FA7E12"/>
    <w:lvl w:ilvl="0">
      <w:start w:val="1"/>
      <w:numFmt w:val="none"/>
      <w:lvlText w:val="1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upperLetter"/>
      <w:lvlText w:val="%1%2."/>
      <w:lvlJc w:val="left"/>
      <w:pPr>
        <w:ind w:left="360" w:firstLine="0"/>
      </w:pPr>
      <w:rPr>
        <w:rFonts w:hint="default"/>
        <w:vertAlign w:val="baseline"/>
      </w:rPr>
    </w:lvl>
    <w:lvl w:ilvl="2">
      <w:start w:val="1"/>
      <w:numFmt w:val="decimal"/>
      <w:lvlText w:val="%1%3."/>
      <w:lvlJc w:val="left"/>
      <w:pPr>
        <w:ind w:left="540" w:firstLine="0"/>
      </w:pPr>
      <w:rPr>
        <w:rFonts w:hint="default"/>
        <w:vertAlign w:val="baseline"/>
      </w:rPr>
    </w:lvl>
    <w:lvl w:ilvl="3">
      <w:start w:val="1"/>
      <w:numFmt w:val="decimal"/>
      <w:lvlText w:val="%1%3.%4"/>
      <w:lvlJc w:val="left"/>
      <w:pPr>
        <w:ind w:left="720" w:firstLine="0"/>
      </w:pPr>
      <w:rPr>
        <w:rFonts w:hint="default"/>
        <w:vertAlign w:val="baseline"/>
      </w:rPr>
    </w:lvl>
    <w:lvl w:ilvl="4">
      <w:start w:val="1"/>
      <w:numFmt w:val="decimal"/>
      <w:lvlText w:val="%3.%4.%5"/>
      <w:lvlJc w:val="left"/>
      <w:pPr>
        <w:ind w:left="1080" w:firstLine="0"/>
      </w:pPr>
      <w:rPr>
        <w:rFonts w:hint="default"/>
        <w:vertAlign w:val="baseline"/>
      </w:rPr>
    </w:lvl>
    <w:lvl w:ilvl="5">
      <w:start w:val="1"/>
      <w:numFmt w:val="decimal"/>
      <w:lvlText w:val="%1%3.%4.%5.%6"/>
      <w:lvlJc w:val="left"/>
      <w:pPr>
        <w:ind w:left="1080" w:firstLine="0"/>
      </w:pPr>
      <w:rPr>
        <w:rFonts w:hint="default"/>
        <w:vertAlign w:val="baseline"/>
      </w:rPr>
    </w:lvl>
    <w:lvl w:ilvl="6">
      <w:start w:val="1"/>
      <w:numFmt w:val="decimal"/>
      <w:lvlText w:val="%1%3.%4.%5.%6.%7"/>
      <w:lvlJc w:val="left"/>
      <w:pPr>
        <w:ind w:left="1224" w:firstLine="0"/>
      </w:pPr>
      <w:rPr>
        <w:rFonts w:hint="default"/>
        <w:vertAlign w:val="baseline"/>
      </w:rPr>
    </w:lvl>
    <w:lvl w:ilvl="7">
      <w:start w:val="1"/>
      <w:numFmt w:val="decimal"/>
      <w:lvlText w:val="%1%3.%4.%5.%6.%7.%8"/>
      <w:lvlJc w:val="left"/>
      <w:pPr>
        <w:ind w:left="1224" w:firstLine="0"/>
      </w:pPr>
      <w:rPr>
        <w:rFonts w:hint="default"/>
        <w:vertAlign w:val="baseline"/>
      </w:rPr>
    </w:lvl>
    <w:lvl w:ilvl="8">
      <w:start w:val="1"/>
      <w:numFmt w:val="decimal"/>
      <w:lvlText w:val="%3.%4.%5.%6.%7.%8.%9"/>
      <w:lvlJc w:val="left"/>
      <w:pPr>
        <w:ind w:left="1224" w:firstLine="0"/>
      </w:pPr>
      <w:rPr>
        <w:rFonts w:hint="default"/>
        <w:vertAlign w:val="baseline"/>
      </w:rPr>
    </w:lvl>
  </w:abstractNum>
  <w:abstractNum w:abstractNumId="1" w15:restartNumberingAfterBreak="0">
    <w:nsid w:val="63B261D9"/>
    <w:multiLevelType w:val="multilevel"/>
    <w:tmpl w:val="16DEC8A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1EC7"/>
    <w:rsid w:val="001B4971"/>
    <w:rsid w:val="001C1EC7"/>
    <w:rsid w:val="00210ACE"/>
    <w:rsid w:val="003324A4"/>
    <w:rsid w:val="003708EF"/>
    <w:rsid w:val="0037779B"/>
    <w:rsid w:val="00505D98"/>
    <w:rsid w:val="00646437"/>
    <w:rsid w:val="006A10FD"/>
    <w:rsid w:val="00726F09"/>
    <w:rsid w:val="008920FE"/>
    <w:rsid w:val="008B12C3"/>
    <w:rsid w:val="008D7892"/>
    <w:rsid w:val="009C2EB1"/>
    <w:rsid w:val="009D7FE1"/>
    <w:rsid w:val="00D57DDC"/>
    <w:rsid w:val="00D909DC"/>
    <w:rsid w:val="00E4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B575"/>
  <w15:docId w15:val="{83513C67-DC7F-40F4-A8C6-9D1F9814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00" w:after="10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100" w:after="100"/>
      <w:ind w:left="360" w:hanging="360"/>
      <w:outlineLvl w:val="1"/>
    </w:pPr>
    <w:rPr>
      <w:rFonts w:ascii="Arial" w:eastAsia="Arial" w:hAnsi="Arial" w:cs="Arial"/>
      <w:b/>
      <w:sz w:val="44"/>
      <w:szCs w:val="44"/>
    </w:rPr>
  </w:style>
  <w:style w:type="paragraph" w:styleId="Heading3">
    <w:name w:val="heading 3"/>
    <w:basedOn w:val="Normal"/>
    <w:next w:val="Normal"/>
    <w:pPr>
      <w:keepNext/>
      <w:tabs>
        <w:tab w:val="left" w:pos="1080"/>
      </w:tabs>
      <w:spacing w:line="480" w:lineRule="auto"/>
      <w:ind w:left="504" w:hanging="504"/>
      <w:outlineLvl w:val="2"/>
    </w:pPr>
    <w:rPr>
      <w:rFonts w:ascii="Arial" w:eastAsia="Arial" w:hAnsi="Arial" w:cs="Arial"/>
      <w:b/>
      <w:sz w:val="40"/>
      <w:szCs w:val="40"/>
    </w:rPr>
  </w:style>
  <w:style w:type="paragraph" w:styleId="Heading4">
    <w:name w:val="heading 4"/>
    <w:basedOn w:val="Normal"/>
    <w:next w:val="Normal"/>
    <w:pPr>
      <w:keepNext/>
      <w:tabs>
        <w:tab w:val="left" w:pos="720"/>
        <w:tab w:val="left" w:pos="1080"/>
      </w:tabs>
      <w:spacing w:before="120" w:line="360" w:lineRule="auto"/>
      <w:ind w:left="720" w:hanging="720"/>
      <w:outlineLvl w:val="3"/>
    </w:pPr>
    <w:rPr>
      <w:rFonts w:ascii="Arial" w:eastAsia="Arial" w:hAnsi="Arial" w:cs="Arial"/>
      <w:b/>
      <w:sz w:val="36"/>
      <w:szCs w:val="36"/>
    </w:rPr>
  </w:style>
  <w:style w:type="paragraph" w:styleId="Heading5">
    <w:name w:val="heading 5"/>
    <w:basedOn w:val="Normal"/>
    <w:next w:val="Normal"/>
    <w:pPr>
      <w:keepNext/>
      <w:tabs>
        <w:tab w:val="left" w:pos="1080"/>
      </w:tabs>
      <w:spacing w:before="120" w:line="360" w:lineRule="auto"/>
      <w:ind w:left="1080" w:hanging="1080"/>
      <w:outlineLvl w:val="4"/>
    </w:pPr>
    <w:rPr>
      <w:rFonts w:ascii="Arial" w:eastAsia="Arial" w:hAnsi="Arial" w:cs="Arial"/>
      <w:b/>
      <w:sz w:val="32"/>
      <w:szCs w:val="32"/>
    </w:rPr>
  </w:style>
  <w:style w:type="paragraph" w:styleId="Heading6">
    <w:name w:val="heading 6"/>
    <w:basedOn w:val="Normal"/>
    <w:next w:val="Normal"/>
    <w:pPr>
      <w:keepNext/>
      <w:tabs>
        <w:tab w:val="left" w:pos="1080"/>
      </w:tabs>
      <w:spacing w:before="120" w:line="360" w:lineRule="auto"/>
      <w:ind w:left="1080" w:hanging="108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3324A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24A4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32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Zarubin</cp:lastModifiedBy>
  <cp:revision>13</cp:revision>
  <dcterms:created xsi:type="dcterms:W3CDTF">2017-05-19T20:47:00Z</dcterms:created>
  <dcterms:modified xsi:type="dcterms:W3CDTF">2017-05-19T21:38:00Z</dcterms:modified>
</cp:coreProperties>
</file>