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E6C35" w14:textId="413D0F69" w:rsidR="0002357B" w:rsidRPr="008516A1" w:rsidRDefault="0002357B" w:rsidP="005A5EFF">
      <w:pPr>
        <w:rPr>
          <w:b/>
          <w:bCs/>
          <w:lang w:val="en-US"/>
        </w:rPr>
      </w:pPr>
      <w:r w:rsidRPr="008516A1">
        <w:rPr>
          <w:noProof/>
        </w:rPr>
        <w:drawing>
          <wp:anchor distT="0" distB="0" distL="114300" distR="114300" simplePos="0" relativeHeight="251659264" behindDoc="1" locked="0" layoutInCell="1" allowOverlap="1" wp14:anchorId="1092C67B" wp14:editId="69D525F6">
            <wp:simplePos x="0" y="0"/>
            <wp:positionH relativeFrom="column">
              <wp:posOffset>3911147</wp:posOffset>
            </wp:positionH>
            <wp:positionV relativeFrom="paragraph">
              <wp:posOffset>-793750</wp:posOffset>
            </wp:positionV>
            <wp:extent cx="2566670" cy="855345"/>
            <wp:effectExtent l="0" t="0" r="0" b="0"/>
            <wp:wrapNone/>
            <wp:docPr id="664159350" name="Picture 1" descr="Lakehead University | O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kehead University | OAPP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6670" cy="8553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16A1">
        <w:fldChar w:fldCharType="begin"/>
      </w:r>
      <w:r w:rsidRPr="008516A1">
        <w:instrText xml:space="preserve"> INCLUDEPICTURE "https://oappa.ca/wp-content/uploads/2016/02/Lakehead-rgb-01.jpg" \* MERGEFORMATINET </w:instrText>
      </w:r>
      <w:r w:rsidRPr="008516A1">
        <w:fldChar w:fldCharType="separate"/>
      </w:r>
      <w:r w:rsidRPr="008516A1">
        <w:fldChar w:fldCharType="end"/>
      </w:r>
    </w:p>
    <w:p w14:paraId="2E8BB62E" w14:textId="77777777" w:rsidR="005A5EFF" w:rsidRDefault="005A5EFF" w:rsidP="005A5EFF">
      <w:pPr>
        <w:jc w:val="center"/>
        <w:rPr>
          <w:b/>
          <w:bCs/>
          <w:sz w:val="28"/>
          <w:szCs w:val="28"/>
          <w:lang w:val="en-US"/>
        </w:rPr>
      </w:pPr>
    </w:p>
    <w:p w14:paraId="205A6494" w14:textId="77777777" w:rsidR="00751A6C" w:rsidRDefault="00751A6C" w:rsidP="005A5EFF">
      <w:pPr>
        <w:jc w:val="center"/>
        <w:rPr>
          <w:b/>
          <w:bCs/>
          <w:sz w:val="28"/>
          <w:szCs w:val="28"/>
          <w:lang w:val="en-US"/>
        </w:rPr>
      </w:pPr>
    </w:p>
    <w:p w14:paraId="630B5C29" w14:textId="77777777" w:rsidR="00751A6C" w:rsidRDefault="00751A6C" w:rsidP="005A5EFF">
      <w:pPr>
        <w:jc w:val="center"/>
        <w:rPr>
          <w:b/>
          <w:bCs/>
          <w:sz w:val="28"/>
          <w:szCs w:val="28"/>
          <w:lang w:val="en-US"/>
        </w:rPr>
      </w:pPr>
    </w:p>
    <w:p w14:paraId="388A5952" w14:textId="77777777" w:rsidR="005A5EFF" w:rsidRDefault="005A5EFF" w:rsidP="005A5EFF">
      <w:pPr>
        <w:jc w:val="center"/>
        <w:rPr>
          <w:b/>
          <w:bCs/>
          <w:sz w:val="28"/>
          <w:szCs w:val="28"/>
          <w:lang w:val="en-US"/>
        </w:rPr>
      </w:pPr>
    </w:p>
    <w:p w14:paraId="700A0CC9" w14:textId="54AAD3C0" w:rsidR="0002357B" w:rsidRPr="00751A6C" w:rsidRDefault="0002357B" w:rsidP="005A5EFF">
      <w:pPr>
        <w:jc w:val="center"/>
        <w:rPr>
          <w:b/>
          <w:bCs/>
          <w:sz w:val="36"/>
          <w:szCs w:val="36"/>
          <w:lang w:val="en-US"/>
        </w:rPr>
      </w:pPr>
      <w:r w:rsidRPr="00751A6C">
        <w:rPr>
          <w:b/>
          <w:bCs/>
          <w:sz w:val="36"/>
          <w:szCs w:val="36"/>
          <w:lang w:val="en-US"/>
        </w:rPr>
        <w:t>COURSE PROJECT – DELIVERABLE 2</w:t>
      </w:r>
    </w:p>
    <w:p w14:paraId="72D55ED1" w14:textId="77777777" w:rsidR="005A5EFF" w:rsidRPr="00751A6C" w:rsidRDefault="0002357B" w:rsidP="005A5EFF">
      <w:pPr>
        <w:jc w:val="center"/>
        <w:rPr>
          <w:b/>
          <w:bCs/>
          <w:sz w:val="28"/>
          <w:szCs w:val="28"/>
          <w:lang w:val="en-US"/>
        </w:rPr>
      </w:pPr>
      <w:r w:rsidRPr="00751A6C">
        <w:rPr>
          <w:b/>
          <w:bCs/>
          <w:sz w:val="28"/>
          <w:szCs w:val="28"/>
        </w:rPr>
        <w:t xml:space="preserve">Heart Failure Prediction Using Machine Learning: </w:t>
      </w:r>
    </w:p>
    <w:p w14:paraId="34C0468F" w14:textId="5D6D1C87" w:rsidR="0002357B" w:rsidRPr="00751A6C" w:rsidRDefault="0002357B" w:rsidP="005A5EFF">
      <w:pPr>
        <w:jc w:val="center"/>
        <w:rPr>
          <w:b/>
          <w:bCs/>
          <w:sz w:val="28"/>
          <w:szCs w:val="28"/>
        </w:rPr>
      </w:pPr>
      <w:r w:rsidRPr="00751A6C">
        <w:rPr>
          <w:b/>
          <w:bCs/>
          <w:sz w:val="28"/>
          <w:szCs w:val="28"/>
        </w:rPr>
        <w:t>A Binary</w:t>
      </w:r>
      <w:r w:rsidR="005A5EFF" w:rsidRPr="00751A6C">
        <w:rPr>
          <w:b/>
          <w:bCs/>
          <w:sz w:val="28"/>
          <w:szCs w:val="28"/>
          <w:lang w:val="en-US"/>
        </w:rPr>
        <w:t xml:space="preserve"> </w:t>
      </w:r>
      <w:r w:rsidRPr="00751A6C">
        <w:rPr>
          <w:b/>
          <w:bCs/>
          <w:sz w:val="28"/>
          <w:szCs w:val="28"/>
        </w:rPr>
        <w:t>Classification Approach</w:t>
      </w:r>
    </w:p>
    <w:p w14:paraId="4F5FAE38" w14:textId="77777777" w:rsidR="0002357B" w:rsidRDefault="0002357B" w:rsidP="005A5EFF">
      <w:pPr>
        <w:rPr>
          <w:lang w:val="en-US"/>
        </w:rPr>
      </w:pPr>
    </w:p>
    <w:p w14:paraId="6D9F3253" w14:textId="77777777" w:rsidR="00751A6C" w:rsidRDefault="00751A6C" w:rsidP="005A5EFF">
      <w:pPr>
        <w:rPr>
          <w:lang w:val="en-US"/>
        </w:rPr>
      </w:pPr>
    </w:p>
    <w:p w14:paraId="1EC9EA4C" w14:textId="77777777" w:rsidR="00751A6C" w:rsidRDefault="00751A6C" w:rsidP="005A5EFF">
      <w:pPr>
        <w:rPr>
          <w:lang w:val="en-US"/>
        </w:rPr>
      </w:pPr>
    </w:p>
    <w:p w14:paraId="0E583770" w14:textId="77777777" w:rsidR="00751A6C" w:rsidRDefault="00751A6C" w:rsidP="005A5EFF">
      <w:pPr>
        <w:rPr>
          <w:lang w:val="en-US"/>
        </w:rPr>
      </w:pPr>
    </w:p>
    <w:p w14:paraId="4179DEA8" w14:textId="77777777" w:rsidR="00751A6C" w:rsidRDefault="00751A6C" w:rsidP="005A5EFF">
      <w:pPr>
        <w:rPr>
          <w:lang w:val="en-US"/>
        </w:rPr>
      </w:pPr>
    </w:p>
    <w:p w14:paraId="1E0514E1" w14:textId="77777777" w:rsidR="00751A6C" w:rsidRDefault="00751A6C" w:rsidP="005A5EFF">
      <w:pPr>
        <w:rPr>
          <w:lang w:val="en-US"/>
        </w:rPr>
      </w:pPr>
    </w:p>
    <w:p w14:paraId="5D902F9E" w14:textId="77777777" w:rsidR="00751A6C" w:rsidRDefault="00751A6C" w:rsidP="005A5EFF">
      <w:pPr>
        <w:rPr>
          <w:lang w:val="en-US"/>
        </w:rPr>
      </w:pPr>
    </w:p>
    <w:p w14:paraId="5C97CFFA" w14:textId="77777777" w:rsidR="00751A6C" w:rsidRDefault="00751A6C" w:rsidP="005A5EFF">
      <w:pPr>
        <w:rPr>
          <w:lang w:val="en-US"/>
        </w:rPr>
      </w:pPr>
    </w:p>
    <w:p w14:paraId="30AD09E4" w14:textId="77777777" w:rsidR="00751A6C" w:rsidRDefault="00751A6C" w:rsidP="005A5EFF">
      <w:pPr>
        <w:rPr>
          <w:lang w:val="en-US"/>
        </w:rPr>
      </w:pPr>
    </w:p>
    <w:p w14:paraId="24AB851E" w14:textId="77777777" w:rsidR="0002357B" w:rsidRPr="00013904" w:rsidRDefault="0002357B" w:rsidP="00751A6C">
      <w:pPr>
        <w:jc w:val="center"/>
        <w:rPr>
          <w:lang w:val="en-US"/>
        </w:rPr>
      </w:pPr>
      <w:r w:rsidRPr="00013904">
        <w:rPr>
          <w:lang w:val="en-US"/>
        </w:rPr>
        <w:t>SAINZOLBOO ANUJIN – 1311002</w:t>
      </w:r>
    </w:p>
    <w:p w14:paraId="631EA384" w14:textId="77777777" w:rsidR="0002357B" w:rsidRPr="00013904" w:rsidRDefault="0002357B" w:rsidP="00751A6C">
      <w:pPr>
        <w:jc w:val="center"/>
        <w:rPr>
          <w:lang w:val="en-US"/>
        </w:rPr>
      </w:pPr>
      <w:r w:rsidRPr="00013904">
        <w:rPr>
          <w:lang w:val="en-US"/>
        </w:rPr>
        <w:t>SYED ABDUL RAHMAN – 1260544</w:t>
      </w:r>
    </w:p>
    <w:p w14:paraId="2973F411" w14:textId="77777777" w:rsidR="0002357B" w:rsidRPr="00013904" w:rsidRDefault="0002357B" w:rsidP="00751A6C">
      <w:pPr>
        <w:jc w:val="center"/>
        <w:rPr>
          <w:lang w:val="en-US"/>
        </w:rPr>
      </w:pPr>
      <w:r w:rsidRPr="00013904">
        <w:rPr>
          <w:lang w:val="en-US"/>
        </w:rPr>
        <w:t>TAO XUE – 1316845</w:t>
      </w:r>
    </w:p>
    <w:p w14:paraId="60670657" w14:textId="3DEC5543" w:rsidR="005A5EFF" w:rsidRDefault="005A5EFF">
      <w:pPr>
        <w:spacing w:after="160" w:line="278" w:lineRule="auto"/>
        <w:jc w:val="left"/>
        <w:rPr>
          <w:lang w:val="en-US"/>
        </w:rPr>
      </w:pPr>
      <w:r>
        <w:rPr>
          <w:lang w:val="en-US"/>
        </w:rPr>
        <w:br w:type="page"/>
      </w:r>
    </w:p>
    <w:sdt>
      <w:sdtPr>
        <w:rPr>
          <w:lang w:val="zh-CN"/>
        </w:rPr>
        <w:id w:val="34937332"/>
        <w:docPartObj>
          <w:docPartGallery w:val="Table of Contents"/>
          <w:docPartUnique/>
        </w:docPartObj>
      </w:sdtPr>
      <w:sdtEndPr>
        <w:rPr>
          <w:rFonts w:asciiTheme="minorHAnsi" w:eastAsiaTheme="minorHAnsi" w:hAnsiTheme="minorHAnsi" w:cs="Times New Roman"/>
          <w:b/>
          <w:bCs/>
          <w:color w:val="auto"/>
          <w:sz w:val="21"/>
          <w:szCs w:val="21"/>
          <w:lang w:eastAsia="en-US"/>
        </w:rPr>
      </w:sdtEndPr>
      <w:sdtContent>
        <w:p w14:paraId="5C8F5249" w14:textId="325F56D5" w:rsidR="00060C4B" w:rsidRPr="00060C4B" w:rsidRDefault="00060C4B">
          <w:pPr>
            <w:pStyle w:val="TOC"/>
          </w:pPr>
          <w:r>
            <w:t>Table of content</w:t>
          </w:r>
          <w:r>
            <w:t>s</w:t>
          </w:r>
        </w:p>
        <w:p w14:paraId="2024700B" w14:textId="244733C8" w:rsidR="00060C4B" w:rsidRDefault="00060C4B">
          <w:pPr>
            <w:pStyle w:val="TOC1"/>
            <w:tabs>
              <w:tab w:val="right" w:leader="dot" w:pos="9010"/>
            </w:tabs>
            <w:rPr>
              <w:rFonts w:eastAsiaTheme="minorEastAsia" w:cstheme="minorBidi"/>
              <w:b w:val="0"/>
              <w:bCs w:val="0"/>
              <w:caps w:val="0"/>
              <w:noProof/>
              <w:kern w:val="2"/>
              <w:sz w:val="22"/>
              <w:szCs w:val="24"/>
              <w:lang w:val="en-US" w:eastAsia="zh-CN"/>
              <w14:ligatures w14:val="standardContextual"/>
            </w:rPr>
          </w:pPr>
          <w:r>
            <w:fldChar w:fldCharType="begin"/>
          </w:r>
          <w:r>
            <w:instrText xml:space="preserve"> TOC \o "1-3" \n \h \z \u </w:instrText>
          </w:r>
          <w:r>
            <w:fldChar w:fldCharType="separate"/>
          </w:r>
          <w:hyperlink w:anchor="_Toc212201149" w:history="1">
            <w:r w:rsidRPr="00936EF3">
              <w:rPr>
                <w:rStyle w:val="af6"/>
                <w:noProof/>
              </w:rPr>
              <w:t>Abstract</w:t>
            </w:r>
          </w:hyperlink>
        </w:p>
        <w:p w14:paraId="30EB2BCA" w14:textId="6BB08E1A" w:rsidR="00060C4B" w:rsidRDefault="00060C4B">
          <w:pPr>
            <w:pStyle w:val="TOC1"/>
            <w:tabs>
              <w:tab w:val="right" w:leader="dot" w:pos="9010"/>
            </w:tabs>
            <w:rPr>
              <w:rFonts w:eastAsiaTheme="minorEastAsia" w:cstheme="minorBidi"/>
              <w:b w:val="0"/>
              <w:bCs w:val="0"/>
              <w:caps w:val="0"/>
              <w:noProof/>
              <w:kern w:val="2"/>
              <w:sz w:val="22"/>
              <w:szCs w:val="24"/>
              <w:lang w:val="en-US" w:eastAsia="zh-CN"/>
              <w14:ligatures w14:val="standardContextual"/>
            </w:rPr>
          </w:pPr>
          <w:hyperlink w:anchor="_Toc212201150" w:history="1">
            <w:r w:rsidRPr="00936EF3">
              <w:rPr>
                <w:rStyle w:val="af6"/>
                <w:noProof/>
              </w:rPr>
              <w:t>Introduction</w:t>
            </w:r>
          </w:hyperlink>
        </w:p>
        <w:p w14:paraId="48FBBD66" w14:textId="4AA56216" w:rsidR="00060C4B" w:rsidRDefault="00060C4B">
          <w:pPr>
            <w:pStyle w:val="TOC2"/>
            <w:tabs>
              <w:tab w:val="right" w:leader="dot" w:pos="9010"/>
            </w:tabs>
            <w:rPr>
              <w:rFonts w:eastAsiaTheme="minorEastAsia" w:cstheme="minorBidi"/>
              <w:smallCaps w:val="0"/>
              <w:noProof/>
              <w:kern w:val="2"/>
              <w:sz w:val="22"/>
              <w:szCs w:val="24"/>
              <w:lang w:val="en-US" w:eastAsia="zh-CN"/>
              <w14:ligatures w14:val="standardContextual"/>
            </w:rPr>
          </w:pPr>
          <w:hyperlink w:anchor="_Toc212201151" w:history="1">
            <w:r w:rsidRPr="00936EF3">
              <w:rPr>
                <w:rStyle w:val="af6"/>
                <w:noProof/>
                <w:lang w:val="en-US"/>
              </w:rPr>
              <w:t xml:space="preserve">2.1 </w:t>
            </w:r>
            <w:r w:rsidRPr="00936EF3">
              <w:rPr>
                <w:rStyle w:val="af6"/>
                <w:noProof/>
              </w:rPr>
              <w:t>Background and Motivation</w:t>
            </w:r>
          </w:hyperlink>
        </w:p>
        <w:p w14:paraId="7C9DC3CC" w14:textId="28EA1DFC" w:rsidR="00060C4B" w:rsidRDefault="00060C4B">
          <w:pPr>
            <w:pStyle w:val="TOC2"/>
            <w:tabs>
              <w:tab w:val="right" w:leader="dot" w:pos="9010"/>
            </w:tabs>
            <w:rPr>
              <w:rFonts w:eastAsiaTheme="minorEastAsia" w:cstheme="minorBidi"/>
              <w:smallCaps w:val="0"/>
              <w:noProof/>
              <w:kern w:val="2"/>
              <w:sz w:val="22"/>
              <w:szCs w:val="24"/>
              <w:lang w:val="en-US" w:eastAsia="zh-CN"/>
              <w14:ligatures w14:val="standardContextual"/>
            </w:rPr>
          </w:pPr>
          <w:hyperlink w:anchor="_Toc212201152" w:history="1">
            <w:r w:rsidRPr="00936EF3">
              <w:rPr>
                <w:rStyle w:val="af6"/>
                <w:noProof/>
                <w:lang w:val="en-US"/>
              </w:rPr>
              <w:t xml:space="preserve">2.2 </w:t>
            </w:r>
            <w:r w:rsidRPr="00936EF3">
              <w:rPr>
                <w:rStyle w:val="af6"/>
                <w:noProof/>
              </w:rPr>
              <w:t>The Problem Statement and Objectives</w:t>
            </w:r>
          </w:hyperlink>
        </w:p>
        <w:p w14:paraId="4B6D6FD5" w14:textId="15D36602" w:rsidR="00060C4B" w:rsidRDefault="00060C4B">
          <w:pPr>
            <w:pStyle w:val="TOC1"/>
            <w:tabs>
              <w:tab w:val="right" w:leader="dot" w:pos="9010"/>
            </w:tabs>
            <w:rPr>
              <w:rFonts w:eastAsiaTheme="minorEastAsia" w:cstheme="minorBidi"/>
              <w:b w:val="0"/>
              <w:bCs w:val="0"/>
              <w:caps w:val="0"/>
              <w:noProof/>
              <w:kern w:val="2"/>
              <w:sz w:val="22"/>
              <w:szCs w:val="24"/>
              <w:lang w:val="en-US" w:eastAsia="zh-CN"/>
              <w14:ligatures w14:val="standardContextual"/>
            </w:rPr>
          </w:pPr>
          <w:hyperlink w:anchor="_Toc212201153" w:history="1">
            <w:r w:rsidRPr="00936EF3">
              <w:rPr>
                <w:rStyle w:val="af6"/>
                <w:noProof/>
              </w:rPr>
              <w:t>Data Analysis</w:t>
            </w:r>
          </w:hyperlink>
        </w:p>
        <w:p w14:paraId="406808A2" w14:textId="2D0827B3" w:rsidR="00060C4B" w:rsidRDefault="00060C4B">
          <w:pPr>
            <w:pStyle w:val="TOC2"/>
            <w:tabs>
              <w:tab w:val="right" w:leader="dot" w:pos="9010"/>
            </w:tabs>
            <w:rPr>
              <w:rFonts w:eastAsiaTheme="minorEastAsia" w:cstheme="minorBidi"/>
              <w:smallCaps w:val="0"/>
              <w:noProof/>
              <w:kern w:val="2"/>
              <w:sz w:val="22"/>
              <w:szCs w:val="24"/>
              <w:lang w:val="en-US" w:eastAsia="zh-CN"/>
              <w14:ligatures w14:val="standardContextual"/>
            </w:rPr>
          </w:pPr>
          <w:hyperlink w:anchor="_Toc212201154" w:history="1">
            <w:r w:rsidRPr="00936EF3">
              <w:rPr>
                <w:rStyle w:val="af6"/>
                <w:noProof/>
                <w:lang w:val="en-US"/>
              </w:rPr>
              <w:t xml:space="preserve">3.1 </w:t>
            </w:r>
            <w:r w:rsidRPr="00936EF3">
              <w:rPr>
                <w:rStyle w:val="af6"/>
                <w:noProof/>
              </w:rPr>
              <w:t>Dataset Characteristics and Structure</w:t>
            </w:r>
          </w:hyperlink>
        </w:p>
        <w:p w14:paraId="722008EA" w14:textId="551D73A6" w:rsidR="00060C4B" w:rsidRDefault="00060C4B">
          <w:pPr>
            <w:pStyle w:val="TOC2"/>
            <w:tabs>
              <w:tab w:val="right" w:leader="dot" w:pos="9010"/>
            </w:tabs>
            <w:rPr>
              <w:rFonts w:eastAsiaTheme="minorEastAsia" w:cstheme="minorBidi"/>
              <w:smallCaps w:val="0"/>
              <w:noProof/>
              <w:kern w:val="2"/>
              <w:sz w:val="22"/>
              <w:szCs w:val="24"/>
              <w:lang w:val="en-US" w:eastAsia="zh-CN"/>
              <w14:ligatures w14:val="standardContextual"/>
            </w:rPr>
          </w:pPr>
          <w:hyperlink w:anchor="_Toc212201155" w:history="1">
            <w:r w:rsidRPr="00936EF3">
              <w:rPr>
                <w:rStyle w:val="af6"/>
                <w:noProof/>
                <w:lang w:val="en-US"/>
              </w:rPr>
              <w:t>3.2</w:t>
            </w:r>
            <w:r w:rsidRPr="00936EF3">
              <w:rPr>
                <w:rStyle w:val="af6"/>
                <w:noProof/>
              </w:rPr>
              <w:t xml:space="preserve"> Target Variable Distribution</w:t>
            </w:r>
          </w:hyperlink>
        </w:p>
        <w:p w14:paraId="5202DF95" w14:textId="6FF63F49" w:rsidR="00060C4B" w:rsidRDefault="00060C4B">
          <w:pPr>
            <w:pStyle w:val="TOC2"/>
            <w:tabs>
              <w:tab w:val="right" w:leader="dot" w:pos="9010"/>
            </w:tabs>
            <w:rPr>
              <w:rFonts w:eastAsiaTheme="minorEastAsia" w:cstheme="minorBidi"/>
              <w:smallCaps w:val="0"/>
              <w:noProof/>
              <w:kern w:val="2"/>
              <w:sz w:val="22"/>
              <w:szCs w:val="24"/>
              <w:lang w:val="en-US" w:eastAsia="zh-CN"/>
              <w14:ligatures w14:val="standardContextual"/>
            </w:rPr>
          </w:pPr>
          <w:hyperlink w:anchor="_Toc212201156" w:history="1">
            <w:r w:rsidRPr="00936EF3">
              <w:rPr>
                <w:rStyle w:val="af6"/>
                <w:noProof/>
                <w:lang w:val="en-US"/>
              </w:rPr>
              <w:t>3.3</w:t>
            </w:r>
            <w:r w:rsidRPr="00936EF3">
              <w:rPr>
                <w:rStyle w:val="af6"/>
                <w:noProof/>
              </w:rPr>
              <w:t xml:space="preserve"> Numerical Features Distribution and Analysis</w:t>
            </w:r>
          </w:hyperlink>
        </w:p>
        <w:p w14:paraId="53484A98" w14:textId="3239214A" w:rsidR="00060C4B" w:rsidRDefault="00060C4B">
          <w:pPr>
            <w:pStyle w:val="TOC2"/>
            <w:tabs>
              <w:tab w:val="right" w:leader="dot" w:pos="9010"/>
            </w:tabs>
            <w:rPr>
              <w:rFonts w:eastAsiaTheme="minorEastAsia" w:cstheme="minorBidi"/>
              <w:smallCaps w:val="0"/>
              <w:noProof/>
              <w:kern w:val="2"/>
              <w:sz w:val="22"/>
              <w:szCs w:val="24"/>
              <w:lang w:val="en-US" w:eastAsia="zh-CN"/>
              <w14:ligatures w14:val="standardContextual"/>
            </w:rPr>
          </w:pPr>
          <w:hyperlink w:anchor="_Toc212201157" w:history="1">
            <w:r w:rsidRPr="00936EF3">
              <w:rPr>
                <w:rStyle w:val="af6"/>
                <w:noProof/>
                <w:lang w:val="en-US"/>
              </w:rPr>
              <w:t>3.4 Categorical Features Distribution and Analysis</w:t>
            </w:r>
          </w:hyperlink>
        </w:p>
        <w:p w14:paraId="17627F8A" w14:textId="38BEA5E4" w:rsidR="00060C4B" w:rsidRDefault="00060C4B">
          <w:pPr>
            <w:pStyle w:val="TOC2"/>
            <w:tabs>
              <w:tab w:val="right" w:leader="dot" w:pos="9010"/>
            </w:tabs>
            <w:rPr>
              <w:rFonts w:eastAsiaTheme="minorEastAsia" w:cstheme="minorBidi"/>
              <w:smallCaps w:val="0"/>
              <w:noProof/>
              <w:kern w:val="2"/>
              <w:sz w:val="22"/>
              <w:szCs w:val="24"/>
              <w:lang w:val="en-US" w:eastAsia="zh-CN"/>
              <w14:ligatures w14:val="standardContextual"/>
            </w:rPr>
          </w:pPr>
          <w:hyperlink w:anchor="_Toc212201158" w:history="1">
            <w:r w:rsidRPr="00936EF3">
              <w:rPr>
                <w:rStyle w:val="af6"/>
                <w:noProof/>
                <w:lang w:val="en-US"/>
              </w:rPr>
              <w:t>3.5 Correlation Analysis</w:t>
            </w:r>
          </w:hyperlink>
        </w:p>
        <w:p w14:paraId="38C38E33" w14:textId="5FB502E2" w:rsidR="00060C4B" w:rsidRDefault="00060C4B">
          <w:pPr>
            <w:pStyle w:val="TOC2"/>
            <w:tabs>
              <w:tab w:val="right" w:leader="dot" w:pos="9010"/>
            </w:tabs>
            <w:rPr>
              <w:rFonts w:eastAsiaTheme="minorEastAsia" w:cstheme="minorBidi"/>
              <w:smallCaps w:val="0"/>
              <w:noProof/>
              <w:kern w:val="2"/>
              <w:sz w:val="22"/>
              <w:szCs w:val="24"/>
              <w:lang w:val="en-US" w:eastAsia="zh-CN"/>
              <w14:ligatures w14:val="standardContextual"/>
            </w:rPr>
          </w:pPr>
          <w:hyperlink w:anchor="_Toc212201159" w:history="1">
            <w:r w:rsidRPr="00936EF3">
              <w:rPr>
                <w:rStyle w:val="af6"/>
                <w:noProof/>
                <w:lang w:val="en-US"/>
              </w:rPr>
              <w:t xml:space="preserve">3.6 </w:t>
            </w:r>
            <w:r w:rsidRPr="00936EF3">
              <w:rPr>
                <w:rStyle w:val="af6"/>
                <w:noProof/>
              </w:rPr>
              <w:t>Preprocessing Strategy</w:t>
            </w:r>
          </w:hyperlink>
        </w:p>
        <w:p w14:paraId="413315CA" w14:textId="346128E2" w:rsidR="00060C4B" w:rsidRDefault="00060C4B">
          <w:pPr>
            <w:pStyle w:val="TOC1"/>
            <w:tabs>
              <w:tab w:val="right" w:leader="dot" w:pos="9010"/>
            </w:tabs>
            <w:rPr>
              <w:rFonts w:eastAsiaTheme="minorEastAsia" w:cstheme="minorBidi"/>
              <w:b w:val="0"/>
              <w:bCs w:val="0"/>
              <w:caps w:val="0"/>
              <w:noProof/>
              <w:kern w:val="2"/>
              <w:sz w:val="22"/>
              <w:szCs w:val="24"/>
              <w:lang w:val="en-US" w:eastAsia="zh-CN"/>
              <w14:ligatures w14:val="standardContextual"/>
            </w:rPr>
          </w:pPr>
          <w:hyperlink w:anchor="_Toc212201160" w:history="1">
            <w:r w:rsidRPr="00936EF3">
              <w:rPr>
                <w:rStyle w:val="af6"/>
                <w:noProof/>
                <w:lang w:val="en-US"/>
              </w:rPr>
              <w:t>Method/Algorithm</w:t>
            </w:r>
          </w:hyperlink>
        </w:p>
        <w:p w14:paraId="5FD7C95D" w14:textId="195B1DCF" w:rsidR="00060C4B" w:rsidRDefault="00060C4B">
          <w:pPr>
            <w:pStyle w:val="TOC2"/>
            <w:tabs>
              <w:tab w:val="right" w:leader="dot" w:pos="9010"/>
            </w:tabs>
            <w:rPr>
              <w:rFonts w:eastAsiaTheme="minorEastAsia" w:cstheme="minorBidi"/>
              <w:smallCaps w:val="0"/>
              <w:noProof/>
              <w:kern w:val="2"/>
              <w:sz w:val="22"/>
              <w:szCs w:val="24"/>
              <w:lang w:val="en-US" w:eastAsia="zh-CN"/>
              <w14:ligatures w14:val="standardContextual"/>
            </w:rPr>
          </w:pPr>
          <w:hyperlink w:anchor="_Toc212201161" w:history="1">
            <w:r w:rsidRPr="00936EF3">
              <w:rPr>
                <w:rStyle w:val="af6"/>
                <w:noProof/>
              </w:rPr>
              <w:t>Conslusion</w:t>
            </w:r>
          </w:hyperlink>
        </w:p>
        <w:p w14:paraId="01549DBB" w14:textId="7454CC99" w:rsidR="00060C4B" w:rsidRDefault="00060C4B">
          <w:r>
            <w:fldChar w:fldCharType="end"/>
          </w:r>
        </w:p>
      </w:sdtContent>
    </w:sdt>
    <w:p w14:paraId="439B55E0" w14:textId="39EF5779" w:rsidR="00751A6C" w:rsidRDefault="00751A6C" w:rsidP="005A5EFF">
      <w:pPr>
        <w:rPr>
          <w:rFonts w:hint="eastAsia"/>
          <w:lang w:val="en-US" w:eastAsia="zh-CN"/>
        </w:rPr>
      </w:pPr>
    </w:p>
    <w:p w14:paraId="4F5FC9D9" w14:textId="77777777" w:rsidR="00751A6C" w:rsidRDefault="00751A6C">
      <w:pPr>
        <w:spacing w:after="160" w:line="278" w:lineRule="auto"/>
        <w:jc w:val="left"/>
        <w:rPr>
          <w:lang w:val="en-US"/>
        </w:rPr>
      </w:pPr>
      <w:r>
        <w:rPr>
          <w:lang w:val="en-US"/>
        </w:rPr>
        <w:br w:type="page"/>
      </w:r>
    </w:p>
    <w:p w14:paraId="0A0F683D" w14:textId="77777777" w:rsidR="0002357B" w:rsidRPr="005A5EFF" w:rsidRDefault="0002357B" w:rsidP="00751A6C">
      <w:pPr>
        <w:pStyle w:val="1"/>
      </w:pPr>
      <w:bookmarkStart w:id="0" w:name="_Toc211854044"/>
      <w:bookmarkStart w:id="1" w:name="_Toc211854156"/>
      <w:bookmarkStart w:id="2" w:name="_Toc211854223"/>
      <w:bookmarkStart w:id="3" w:name="_Toc211854289"/>
      <w:bookmarkStart w:id="4" w:name="_Toc212156574"/>
      <w:bookmarkStart w:id="5" w:name="_Toc212201149"/>
      <w:r>
        <w:lastRenderedPageBreak/>
        <w:t>Abstract</w:t>
      </w:r>
      <w:bookmarkEnd w:id="0"/>
      <w:bookmarkEnd w:id="1"/>
      <w:bookmarkEnd w:id="2"/>
      <w:bookmarkEnd w:id="3"/>
      <w:bookmarkEnd w:id="4"/>
      <w:bookmarkEnd w:id="5"/>
    </w:p>
    <w:p w14:paraId="0C1E9539" w14:textId="77777777" w:rsidR="0002357B" w:rsidRPr="005A5EFF" w:rsidRDefault="0002357B" w:rsidP="005A5EFF">
      <w:pPr>
        <w:rPr>
          <w:lang w:val="en-US"/>
        </w:rPr>
      </w:pPr>
      <w:r w:rsidRPr="005A5EFF">
        <w:t xml:space="preserve">Cardiovascular diseases (CVDs) represent the major cause of death worldwide, which make for approximately 32% of all global deaths with an estimated 19.8 million fatalities in 2022 . Early detection and accurate prediction of heart disease are needed for timely intervention and improved patient outcomes. This project explore the application of machine learning techniques to predict heart failure using clinical data from the Kaggle Heart Failure Prediction Dataset. The dataset consists of 918 patient records with 12 clinical features, including both numerical measurements (age, blood pressure, cholesterol levels, heart rate) and categorical indicators (chest pain type, ECG results, exercise-induced symptoms). The main objective is to make a reliable binary classification model capable of identify between patients with heart disease (class 1) and normal patients (class 0). </w:t>
      </w:r>
    </w:p>
    <w:p w14:paraId="0C4F73DE" w14:textId="77777777" w:rsidR="0002357B" w:rsidRPr="005A5EFF" w:rsidRDefault="0002357B" w:rsidP="005A5EFF">
      <w:r w:rsidRPr="005A5EFF">
        <w:t>This preliminary report establishes the foundation for comprehensive analysis by examining the problem significance, reviewing relevant literature on machine learning applications in cardiovascular disease prediction, and conducting extensive exploratory data analysis with practical statistical investigations. Current research demonstrates that ensemble methods such as Random Forest and advanced techniques like XGBoost consistently achieve prediction accuracies exceeding 85-95% on cardiovascular datasets. The practical data exploration reveals important characteristics including a class imbalance of 2.12:1 (disease to normal ratio), gender disparity (80% male patients), and weak but significant age correlation with disease status (r=0.065, p=0.049).</w:t>
      </w:r>
    </w:p>
    <w:p w14:paraId="5F1CBC0D" w14:textId="77777777" w:rsidR="0002357B" w:rsidRPr="005A5EFF" w:rsidRDefault="0002357B" w:rsidP="005A5EFF">
      <w:r w:rsidRPr="005A5EFF">
        <w:t xml:space="preserve">Comprehensive statistical analysis </w:t>
      </w:r>
      <w:r w:rsidRPr="005A5EFF">
        <w:rPr>
          <w:lang w:val="en-US"/>
        </w:rPr>
        <w:t>consists</w:t>
      </w:r>
      <w:r w:rsidRPr="005A5EFF">
        <w:t xml:space="preserve"> descriptive statistics, correlation matrices, chi-square tests, t-tests, and outlier detection using the IQR method provide actionable insights for preprocessing strategies. The analysis identifies 4.68% of records with zero cholesterol values (likely missing data), 4.90% outliers in ST depression measurements, and low inter-feature correlations indicating independent predictive variables suitable for machine learning models. These findings directly inform the feature engineering, data preprocessing, and model selection strategies that will be </w:t>
      </w:r>
      <w:r w:rsidRPr="005A5EFF">
        <w:rPr>
          <w:lang w:val="en-US"/>
        </w:rPr>
        <w:t>done</w:t>
      </w:r>
      <w:r w:rsidRPr="005A5EFF">
        <w:t xml:space="preserve"> in subsequent project phases. The expected outcomes of this project include the implementation of multiple supervised learning algorithms, comparative performance evaluation across different classifiers, and </w:t>
      </w:r>
      <w:r w:rsidRPr="005A5EFF">
        <w:rPr>
          <w:lang w:val="en-US"/>
        </w:rPr>
        <w:t>findings</w:t>
      </w:r>
      <w:r w:rsidRPr="005A5EFF">
        <w:t xml:space="preserve"> of the most influential clinical features for heart disease prediction. This work contributes to the growing body of research demonstrating that machine learning-based diagnostic tools can enhance early detection capabilities, reduce healthcare costs through improved efficiency, and support clinical decision-making processes in cardiovascular medicine.</w:t>
      </w:r>
    </w:p>
    <w:p w14:paraId="6C672599" w14:textId="4440C8D1" w:rsidR="0002357B" w:rsidRPr="005A5EFF" w:rsidRDefault="0002357B" w:rsidP="00751A6C">
      <w:pPr>
        <w:pStyle w:val="1"/>
      </w:pPr>
      <w:bookmarkStart w:id="6" w:name="_Toc211854290"/>
      <w:bookmarkStart w:id="7" w:name="_Toc212156575"/>
      <w:bookmarkStart w:id="8" w:name="_Toc212201150"/>
      <w:r w:rsidRPr="0002357B">
        <w:t>Introduction</w:t>
      </w:r>
      <w:bookmarkEnd w:id="6"/>
      <w:bookmarkEnd w:id="7"/>
      <w:bookmarkEnd w:id="8"/>
    </w:p>
    <w:p w14:paraId="4C1A477B" w14:textId="5E5CA59D" w:rsidR="0002357B" w:rsidRPr="0002357B" w:rsidRDefault="008A4F6A" w:rsidP="00751A6C">
      <w:pPr>
        <w:pStyle w:val="2"/>
      </w:pPr>
      <w:bookmarkStart w:id="9" w:name="_Toc212156576"/>
      <w:bookmarkStart w:id="10" w:name="_Toc212201151"/>
      <w:r>
        <w:rPr>
          <w:lang w:val="en-US"/>
        </w:rPr>
        <w:t xml:space="preserve">2.1 </w:t>
      </w:r>
      <w:r w:rsidR="0002357B" w:rsidRPr="0002357B">
        <w:t>Background and Motivation</w:t>
      </w:r>
      <w:bookmarkEnd w:id="9"/>
      <w:bookmarkEnd w:id="10"/>
    </w:p>
    <w:p w14:paraId="27351EEA" w14:textId="77777777" w:rsidR="0002357B" w:rsidRPr="005A5EFF" w:rsidRDefault="0002357B" w:rsidP="005A5EFF">
      <w:r w:rsidRPr="005A5EFF">
        <w:t xml:space="preserve">Cardiovascular diseases have formed as a major global health crisis, with the burden continuing to escalate despite advances in medical technology and treatment protocols. According to the World Health Organization, CVDs claimed 19.8 million lives in 2022, representing a 60% increase from the </w:t>
      </w:r>
      <w:r w:rsidRPr="005A5EFF">
        <w:lastRenderedPageBreak/>
        <w:t>12.1 million deaths recorded in 1990. This huge threat trend reflects both population growth and aging demographics, as well as the persistence of preventable metabolic, environmental, and behavioral risk factors. Ischemic heart disease remains the leading cause of CVD mortality globally, with an age-standardized rate of 108.8 deaths per 100,000 population.</w:t>
      </w:r>
    </w:p>
    <w:p w14:paraId="3BEFB9B2" w14:textId="556E88EC" w:rsidR="0002357B" w:rsidRPr="005A5EFF" w:rsidRDefault="008A4F6A" w:rsidP="00751A6C">
      <w:pPr>
        <w:pStyle w:val="2"/>
      </w:pPr>
      <w:bookmarkStart w:id="11" w:name="_Toc212156577"/>
      <w:bookmarkStart w:id="12" w:name="_Toc212201152"/>
      <w:r>
        <w:rPr>
          <w:lang w:val="en-US"/>
        </w:rPr>
        <w:t xml:space="preserve">2.2 </w:t>
      </w:r>
      <w:r w:rsidR="0002357B">
        <w:t>The Problem Statement and Objectives</w:t>
      </w:r>
      <w:bookmarkEnd w:id="11"/>
      <w:bookmarkEnd w:id="12"/>
    </w:p>
    <w:p w14:paraId="76B3AE76" w14:textId="77777777" w:rsidR="0002357B" w:rsidRPr="005A5EFF" w:rsidRDefault="0002357B" w:rsidP="005A5EFF">
      <w:r w:rsidRPr="005A5EFF">
        <w:t xml:space="preserve">Despite the demonstrated potential of machine learning in cardiovascular disease prediction, several challenges </w:t>
      </w:r>
      <w:r w:rsidRPr="005A5EFF">
        <w:rPr>
          <w:lang w:val="en-US"/>
        </w:rPr>
        <w:t xml:space="preserve">arises </w:t>
      </w:r>
      <w:r w:rsidRPr="005A5EFF">
        <w:t xml:space="preserve">. These include </w:t>
      </w:r>
      <w:r w:rsidRPr="005A5EFF">
        <w:rPr>
          <w:b/>
          <w:bCs/>
        </w:rPr>
        <w:t>dataset limitations</w:t>
      </w:r>
      <w:r w:rsidRPr="005A5EFF">
        <w:t xml:space="preserve"> such as small sample sizes, class imbalance between disease-positive and disease-negative cases, and missing or inconsistent data quality. </w:t>
      </w:r>
      <w:r w:rsidRPr="005A5EFF">
        <w:rPr>
          <w:b/>
          <w:bCs/>
        </w:rPr>
        <w:t>Feature selection and engineering</w:t>
      </w:r>
      <w:r w:rsidRPr="005A5EFF">
        <w:t xml:space="preserve"> play critical roles in model performance, as cardiovascular datasets typically contain numerous clinical variables with varying degrees of predictive significance. Identifying the optimal subset of features that maximizes diagnostic accuracy while minimizing computational complexity remains an active area of research. </w:t>
      </w:r>
    </w:p>
    <w:p w14:paraId="6638EC09" w14:textId="77777777" w:rsidR="0002357B" w:rsidRPr="005A5EFF" w:rsidRDefault="0002357B" w:rsidP="005A5EFF">
      <w:pPr>
        <w:rPr>
          <w:rFonts w:hint="eastAsia"/>
          <w:lang w:eastAsia="zh-CN"/>
        </w:rPr>
      </w:pPr>
      <w:r w:rsidRPr="005A5EFF">
        <w:rPr>
          <w:b/>
          <w:bCs/>
        </w:rPr>
        <w:t>Model interpretability</w:t>
      </w:r>
      <w:r w:rsidRPr="005A5EFF">
        <w:t xml:space="preserve"> presents another important consideration, particularly in clinical applications where healthcare providers require transparent explanations for diagnostic predictions. While complex deep learning models may achieve marginally higher accuracy, simpler algorithms with clear decision pathways often prove more acceptable in medical practice. </w:t>
      </w:r>
      <w:r w:rsidRPr="005A5EFF">
        <w:rPr>
          <w:lang w:val="en-US"/>
        </w:rPr>
        <w:t>Moreover</w:t>
      </w:r>
      <w:r w:rsidRPr="005A5EFF">
        <w:t xml:space="preserve">, </w:t>
      </w:r>
      <w:r w:rsidRPr="005A5EFF">
        <w:rPr>
          <w:b/>
          <w:bCs/>
        </w:rPr>
        <w:t>generalizability across populations</w:t>
      </w:r>
      <w:r w:rsidRPr="005A5EFF">
        <w:t xml:space="preserve"> represents a significant concern, as models trained on data from specific geographic regions or demographic groups may not perform equally well when applied to different patient populations. This project addresses these challenges through systematic investigation of machine learning techniques applied to the Kaggle Heart Failure Prediction Dataset.</w:t>
      </w:r>
      <w:bookmarkStart w:id="13" w:name="_Toc211854291"/>
    </w:p>
    <w:p w14:paraId="30C4092F" w14:textId="63CD6E8B" w:rsidR="0002357B" w:rsidRDefault="0002357B" w:rsidP="00751A6C">
      <w:pPr>
        <w:pStyle w:val="1"/>
      </w:pPr>
      <w:bookmarkStart w:id="14" w:name="_Toc212156578"/>
      <w:bookmarkStart w:id="15" w:name="_Toc212201153"/>
      <w:r>
        <w:t>Data Analysis</w:t>
      </w:r>
      <w:bookmarkEnd w:id="13"/>
      <w:bookmarkEnd w:id="14"/>
      <w:bookmarkEnd w:id="15"/>
    </w:p>
    <w:p w14:paraId="20CEE7D0" w14:textId="6763EA3E" w:rsidR="00DD6DFE" w:rsidRPr="00DD6DFE" w:rsidRDefault="005A5EFF" w:rsidP="00751A6C">
      <w:pPr>
        <w:pStyle w:val="2"/>
        <w:ind w:left="720" w:hanging="720"/>
      </w:pPr>
      <w:bookmarkStart w:id="16" w:name="_Toc212156579"/>
      <w:bookmarkStart w:id="17" w:name="_Toc212201154"/>
      <w:r>
        <w:rPr>
          <w:lang w:val="en-US"/>
        </w:rPr>
        <w:t xml:space="preserve">3.1 </w:t>
      </w:r>
      <w:r w:rsidR="0002357B" w:rsidRPr="00E53D38">
        <w:t xml:space="preserve">Dataset </w:t>
      </w:r>
      <w:r w:rsidR="002D4B1D">
        <w:t>Characteristics</w:t>
      </w:r>
      <w:r w:rsidR="0002357B" w:rsidRPr="00E53D38">
        <w:t xml:space="preserve"> and Structure</w:t>
      </w:r>
      <w:bookmarkEnd w:id="16"/>
      <w:bookmarkEnd w:id="17"/>
    </w:p>
    <w:tbl>
      <w:tblPr>
        <w:tblStyle w:val="61"/>
        <w:tblW w:w="0" w:type="auto"/>
        <w:jc w:val="center"/>
        <w:tblLook w:val="04A0" w:firstRow="1" w:lastRow="0" w:firstColumn="1" w:lastColumn="0" w:noHBand="0" w:noVBand="1"/>
      </w:tblPr>
      <w:tblGrid>
        <w:gridCol w:w="2694"/>
        <w:gridCol w:w="5192"/>
      </w:tblGrid>
      <w:tr w:rsidR="0002357B" w14:paraId="60AA3F42" w14:textId="77777777" w:rsidTr="000235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3C9FCDC9" w14:textId="77777777" w:rsidR="0002357B" w:rsidRDefault="0002357B" w:rsidP="005A5EFF">
            <w:r>
              <w:t>Characteristics</w:t>
            </w:r>
          </w:p>
        </w:tc>
        <w:tc>
          <w:tcPr>
            <w:tcW w:w="5192" w:type="dxa"/>
            <w:vAlign w:val="center"/>
          </w:tcPr>
          <w:p w14:paraId="59A66CD6" w14:textId="77777777" w:rsidR="0002357B" w:rsidRDefault="0002357B" w:rsidP="005A5EFF">
            <w:pPr>
              <w:cnfStyle w:val="100000000000" w:firstRow="1" w:lastRow="0" w:firstColumn="0" w:lastColumn="0" w:oddVBand="0" w:evenVBand="0" w:oddHBand="0" w:evenHBand="0" w:firstRowFirstColumn="0" w:firstRowLastColumn="0" w:lastRowFirstColumn="0" w:lastRowLastColumn="0"/>
            </w:pPr>
            <w:r>
              <w:t>Value</w:t>
            </w:r>
          </w:p>
        </w:tc>
      </w:tr>
      <w:tr w:rsidR="0002357B" w14:paraId="566E69A9" w14:textId="77777777" w:rsidTr="002736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shd w:val="clear" w:color="auto" w:fill="F2F2F2" w:themeFill="background1" w:themeFillShade="F2"/>
          </w:tcPr>
          <w:p w14:paraId="7E49A7EE" w14:textId="77777777" w:rsidR="0002357B" w:rsidRPr="005A5EFF" w:rsidRDefault="0002357B" w:rsidP="005A5EFF">
            <w:pPr>
              <w:pStyle w:val="p1"/>
              <w:rPr>
                <w:sz w:val="21"/>
                <w:szCs w:val="21"/>
              </w:rPr>
            </w:pPr>
            <w:r w:rsidRPr="005A5EFF">
              <w:rPr>
                <w:sz w:val="21"/>
                <w:szCs w:val="21"/>
              </w:rPr>
              <w:t>Total Records</w:t>
            </w:r>
          </w:p>
        </w:tc>
        <w:tc>
          <w:tcPr>
            <w:tcW w:w="5192" w:type="dxa"/>
            <w:shd w:val="clear" w:color="auto" w:fill="F2F2F2" w:themeFill="background1" w:themeFillShade="F2"/>
          </w:tcPr>
          <w:p w14:paraId="6ABC574F" w14:textId="77777777" w:rsidR="0002357B" w:rsidRPr="005A5EFF" w:rsidRDefault="0002357B" w:rsidP="005A5EFF">
            <w:pPr>
              <w:pStyle w:val="p1"/>
              <w:cnfStyle w:val="000000100000" w:firstRow="0" w:lastRow="0" w:firstColumn="0" w:lastColumn="0" w:oddVBand="0" w:evenVBand="0" w:oddHBand="1" w:evenHBand="0" w:firstRowFirstColumn="0" w:firstRowLastColumn="0" w:lastRowFirstColumn="0" w:lastRowLastColumn="0"/>
              <w:rPr>
                <w:sz w:val="21"/>
                <w:szCs w:val="21"/>
              </w:rPr>
            </w:pPr>
            <w:r w:rsidRPr="005A5EFF">
              <w:rPr>
                <w:sz w:val="21"/>
                <w:szCs w:val="21"/>
              </w:rPr>
              <w:t>918 patients</w:t>
            </w:r>
          </w:p>
        </w:tc>
      </w:tr>
      <w:tr w:rsidR="0002357B" w14:paraId="19EC76CF" w14:textId="77777777" w:rsidTr="0002357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64D84AD0" w14:textId="77777777" w:rsidR="0002357B" w:rsidRPr="005A5EFF" w:rsidRDefault="0002357B" w:rsidP="005A5EFF">
            <w:pPr>
              <w:pStyle w:val="p1"/>
              <w:rPr>
                <w:sz w:val="21"/>
                <w:szCs w:val="21"/>
              </w:rPr>
            </w:pPr>
            <w:r w:rsidRPr="005A5EFF">
              <w:rPr>
                <w:sz w:val="21"/>
                <w:szCs w:val="21"/>
              </w:rPr>
              <w:t>Total Features</w:t>
            </w:r>
          </w:p>
        </w:tc>
        <w:tc>
          <w:tcPr>
            <w:tcW w:w="5192" w:type="dxa"/>
          </w:tcPr>
          <w:p w14:paraId="58BB0645" w14:textId="77777777" w:rsidR="0002357B" w:rsidRPr="005A5EFF" w:rsidRDefault="0002357B" w:rsidP="005A5EFF">
            <w:pPr>
              <w:pStyle w:val="p1"/>
              <w:cnfStyle w:val="000000000000" w:firstRow="0" w:lastRow="0" w:firstColumn="0" w:lastColumn="0" w:oddVBand="0" w:evenVBand="0" w:oddHBand="0" w:evenHBand="0" w:firstRowFirstColumn="0" w:firstRowLastColumn="0" w:lastRowFirstColumn="0" w:lastRowLastColumn="0"/>
              <w:rPr>
                <w:sz w:val="21"/>
                <w:szCs w:val="21"/>
              </w:rPr>
            </w:pPr>
            <w:r w:rsidRPr="005A5EFF">
              <w:rPr>
                <w:sz w:val="21"/>
                <w:szCs w:val="21"/>
              </w:rPr>
              <w:t>12 (11 predictors + 1 target)</w:t>
            </w:r>
          </w:p>
        </w:tc>
      </w:tr>
      <w:tr w:rsidR="0002357B" w14:paraId="374046D1" w14:textId="77777777" w:rsidTr="002736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shd w:val="clear" w:color="auto" w:fill="F2F2F2" w:themeFill="background1" w:themeFillShade="F2"/>
          </w:tcPr>
          <w:p w14:paraId="1F96B2B3" w14:textId="77777777" w:rsidR="0002357B" w:rsidRPr="005A5EFF" w:rsidRDefault="0002357B" w:rsidP="005A5EFF">
            <w:pPr>
              <w:pStyle w:val="p1"/>
              <w:rPr>
                <w:sz w:val="21"/>
                <w:szCs w:val="21"/>
              </w:rPr>
            </w:pPr>
            <w:r w:rsidRPr="005A5EFF">
              <w:rPr>
                <w:sz w:val="21"/>
                <w:szCs w:val="21"/>
              </w:rPr>
              <w:t xml:space="preserve">Numerical </w:t>
            </w:r>
          </w:p>
        </w:tc>
        <w:tc>
          <w:tcPr>
            <w:tcW w:w="5192" w:type="dxa"/>
            <w:shd w:val="clear" w:color="auto" w:fill="F2F2F2" w:themeFill="background1" w:themeFillShade="F2"/>
          </w:tcPr>
          <w:p w14:paraId="73524C26" w14:textId="77777777" w:rsidR="0002357B" w:rsidRPr="005A5EFF" w:rsidRDefault="0002357B" w:rsidP="005A5EFF">
            <w:pPr>
              <w:pStyle w:val="p1"/>
              <w:cnfStyle w:val="000000100000" w:firstRow="0" w:lastRow="0" w:firstColumn="0" w:lastColumn="0" w:oddVBand="0" w:evenVBand="0" w:oddHBand="1" w:evenHBand="0" w:firstRowFirstColumn="0" w:firstRowLastColumn="0" w:lastRowFirstColumn="0" w:lastRowLastColumn="0"/>
              <w:rPr>
                <w:sz w:val="21"/>
                <w:szCs w:val="21"/>
              </w:rPr>
            </w:pPr>
            <w:r w:rsidRPr="005A5EFF">
              <w:rPr>
                <w:sz w:val="21"/>
                <w:szCs w:val="21"/>
              </w:rPr>
              <w:t>6 (Age, RestingBP, Cholesterol, MaxHR, Oldpeak, FastingBS)</w:t>
            </w:r>
          </w:p>
        </w:tc>
      </w:tr>
      <w:tr w:rsidR="0002357B" w14:paraId="3CAEA811" w14:textId="77777777" w:rsidTr="0002357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37E980E4" w14:textId="77777777" w:rsidR="0002357B" w:rsidRPr="005A5EFF" w:rsidRDefault="0002357B" w:rsidP="005A5EFF">
            <w:pPr>
              <w:pStyle w:val="p1"/>
              <w:rPr>
                <w:sz w:val="21"/>
                <w:szCs w:val="21"/>
              </w:rPr>
            </w:pPr>
            <w:r w:rsidRPr="005A5EFF">
              <w:rPr>
                <w:sz w:val="21"/>
                <w:szCs w:val="21"/>
              </w:rPr>
              <w:t>Categorical Features</w:t>
            </w:r>
          </w:p>
        </w:tc>
        <w:tc>
          <w:tcPr>
            <w:tcW w:w="5192" w:type="dxa"/>
          </w:tcPr>
          <w:p w14:paraId="140270D0" w14:textId="77777777" w:rsidR="0002357B" w:rsidRPr="005A5EFF" w:rsidRDefault="0002357B" w:rsidP="005A5EFF">
            <w:pPr>
              <w:pStyle w:val="p1"/>
              <w:cnfStyle w:val="000000000000" w:firstRow="0" w:lastRow="0" w:firstColumn="0" w:lastColumn="0" w:oddVBand="0" w:evenVBand="0" w:oddHBand="0" w:evenHBand="0" w:firstRowFirstColumn="0" w:firstRowLastColumn="0" w:lastRowFirstColumn="0" w:lastRowLastColumn="0"/>
              <w:rPr>
                <w:sz w:val="21"/>
                <w:szCs w:val="21"/>
              </w:rPr>
            </w:pPr>
            <w:r w:rsidRPr="005A5EFF">
              <w:rPr>
                <w:sz w:val="21"/>
                <w:szCs w:val="21"/>
              </w:rPr>
              <w:t>5 (Sex, ChestPainType, RestingECG, ExerciseAngina, ST_Slope)</w:t>
            </w:r>
          </w:p>
        </w:tc>
      </w:tr>
      <w:tr w:rsidR="0002357B" w14:paraId="10247A86" w14:textId="77777777" w:rsidTr="002736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shd w:val="clear" w:color="auto" w:fill="F2F2F2" w:themeFill="background1" w:themeFillShade="F2"/>
          </w:tcPr>
          <w:p w14:paraId="1372591D" w14:textId="77777777" w:rsidR="0002357B" w:rsidRPr="005A5EFF" w:rsidRDefault="0002357B" w:rsidP="005A5EFF">
            <w:pPr>
              <w:pStyle w:val="p1"/>
              <w:rPr>
                <w:sz w:val="21"/>
                <w:szCs w:val="21"/>
              </w:rPr>
            </w:pPr>
            <w:r w:rsidRPr="005A5EFF">
              <w:rPr>
                <w:sz w:val="21"/>
                <w:szCs w:val="21"/>
              </w:rPr>
              <w:t>Target Variable</w:t>
            </w:r>
          </w:p>
        </w:tc>
        <w:tc>
          <w:tcPr>
            <w:tcW w:w="5192" w:type="dxa"/>
            <w:shd w:val="clear" w:color="auto" w:fill="F2F2F2" w:themeFill="background1" w:themeFillShade="F2"/>
          </w:tcPr>
          <w:p w14:paraId="24D16535" w14:textId="77777777" w:rsidR="0002357B" w:rsidRPr="005A5EFF" w:rsidRDefault="0002357B" w:rsidP="005A5EFF">
            <w:pPr>
              <w:pStyle w:val="p1"/>
              <w:cnfStyle w:val="000000100000" w:firstRow="0" w:lastRow="0" w:firstColumn="0" w:lastColumn="0" w:oddVBand="0" w:evenVBand="0" w:oddHBand="1" w:evenHBand="0" w:firstRowFirstColumn="0" w:firstRowLastColumn="0" w:lastRowFirstColumn="0" w:lastRowLastColumn="0"/>
              <w:rPr>
                <w:sz w:val="21"/>
                <w:szCs w:val="21"/>
              </w:rPr>
            </w:pPr>
            <w:r w:rsidRPr="005A5EFF">
              <w:rPr>
                <w:sz w:val="21"/>
                <w:szCs w:val="21"/>
              </w:rPr>
              <w:t>HeartDisease (Binary: 0=Normal, 1=Disease)</w:t>
            </w:r>
          </w:p>
        </w:tc>
      </w:tr>
      <w:tr w:rsidR="0002357B" w14:paraId="4A5BD3CF" w14:textId="77777777" w:rsidTr="0002357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627D191B" w14:textId="77777777" w:rsidR="0002357B" w:rsidRPr="005A5EFF" w:rsidRDefault="0002357B" w:rsidP="005A5EFF">
            <w:pPr>
              <w:pStyle w:val="p1"/>
              <w:rPr>
                <w:sz w:val="21"/>
                <w:szCs w:val="21"/>
              </w:rPr>
            </w:pPr>
            <w:r w:rsidRPr="005A5EFF">
              <w:rPr>
                <w:sz w:val="21"/>
                <w:szCs w:val="21"/>
              </w:rPr>
              <w:lastRenderedPageBreak/>
              <w:t>Explicit Missing Values</w:t>
            </w:r>
          </w:p>
        </w:tc>
        <w:tc>
          <w:tcPr>
            <w:tcW w:w="5192" w:type="dxa"/>
          </w:tcPr>
          <w:p w14:paraId="74390403" w14:textId="77777777" w:rsidR="0002357B" w:rsidRPr="005A5EFF" w:rsidRDefault="0002357B" w:rsidP="005A5EFF">
            <w:pPr>
              <w:pStyle w:val="p1"/>
              <w:cnfStyle w:val="000000000000" w:firstRow="0" w:lastRow="0" w:firstColumn="0" w:lastColumn="0" w:oddVBand="0" w:evenVBand="0" w:oddHBand="0" w:evenHBand="0" w:firstRowFirstColumn="0" w:firstRowLastColumn="0" w:lastRowFirstColumn="0" w:lastRowLastColumn="0"/>
              <w:rPr>
                <w:sz w:val="21"/>
                <w:szCs w:val="21"/>
              </w:rPr>
            </w:pPr>
            <w:r w:rsidRPr="005A5EFF">
              <w:rPr>
                <w:sz w:val="21"/>
                <w:szCs w:val="21"/>
              </w:rPr>
              <w:t xml:space="preserve">0 </w:t>
            </w:r>
          </w:p>
        </w:tc>
      </w:tr>
      <w:tr w:rsidR="0002357B" w14:paraId="2E3CE432" w14:textId="77777777" w:rsidTr="002736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shd w:val="clear" w:color="auto" w:fill="F2F2F2" w:themeFill="background1" w:themeFillShade="F2"/>
          </w:tcPr>
          <w:p w14:paraId="3FD99B9E" w14:textId="77777777" w:rsidR="0002357B" w:rsidRPr="005A5EFF" w:rsidRDefault="0002357B" w:rsidP="005A5EFF">
            <w:pPr>
              <w:pStyle w:val="p1"/>
              <w:rPr>
                <w:sz w:val="21"/>
                <w:szCs w:val="21"/>
              </w:rPr>
            </w:pPr>
            <w:r w:rsidRPr="005A5EFF">
              <w:rPr>
                <w:sz w:val="21"/>
                <w:szCs w:val="21"/>
              </w:rPr>
              <w:t>Implicit Missing Values</w:t>
            </w:r>
          </w:p>
        </w:tc>
        <w:tc>
          <w:tcPr>
            <w:tcW w:w="5192" w:type="dxa"/>
            <w:shd w:val="clear" w:color="auto" w:fill="F2F2F2" w:themeFill="background1" w:themeFillShade="F2"/>
          </w:tcPr>
          <w:p w14:paraId="1A33DA10" w14:textId="77777777" w:rsidR="0002357B" w:rsidRPr="005A5EFF" w:rsidRDefault="002D4B1D" w:rsidP="005A5EFF">
            <w:pPr>
              <w:pStyle w:val="p1"/>
              <w:cnfStyle w:val="000000100000" w:firstRow="0" w:lastRow="0" w:firstColumn="0" w:lastColumn="0" w:oddVBand="0" w:evenVBand="0" w:oddHBand="1" w:evenHBand="0" w:firstRowFirstColumn="0" w:firstRowLastColumn="0" w:lastRowFirstColumn="0" w:lastRowLastColumn="0"/>
              <w:rPr>
                <w:sz w:val="21"/>
                <w:szCs w:val="21"/>
              </w:rPr>
            </w:pPr>
            <w:r w:rsidRPr="005A5EFF">
              <w:rPr>
                <w:sz w:val="21"/>
                <w:szCs w:val="21"/>
              </w:rPr>
              <w:t>172 records (18.74%) with Colesterol = 0</w:t>
            </w:r>
          </w:p>
          <w:p w14:paraId="52414D3C" w14:textId="77777777" w:rsidR="002D4B1D" w:rsidRPr="005A5EFF" w:rsidRDefault="002D4B1D" w:rsidP="005A5EFF">
            <w:pPr>
              <w:pStyle w:val="p1"/>
              <w:cnfStyle w:val="000000100000" w:firstRow="0" w:lastRow="0" w:firstColumn="0" w:lastColumn="0" w:oddVBand="0" w:evenVBand="0" w:oddHBand="1" w:evenHBand="0" w:firstRowFirstColumn="0" w:firstRowLastColumn="0" w:lastRowFirstColumn="0" w:lastRowLastColumn="0"/>
              <w:rPr>
                <w:sz w:val="21"/>
                <w:szCs w:val="21"/>
              </w:rPr>
            </w:pPr>
            <w:r w:rsidRPr="005A5EFF">
              <w:rPr>
                <w:sz w:val="21"/>
                <w:szCs w:val="21"/>
              </w:rPr>
              <w:t>1 record (0.11) with RestingBP = 0</w:t>
            </w:r>
          </w:p>
        </w:tc>
      </w:tr>
      <w:tr w:rsidR="0002357B" w14:paraId="37836BDB" w14:textId="77777777" w:rsidTr="0002357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710B0D21" w14:textId="77777777" w:rsidR="0002357B" w:rsidRPr="005A5EFF" w:rsidRDefault="0002357B" w:rsidP="005A5EFF">
            <w:pPr>
              <w:pStyle w:val="p1"/>
              <w:rPr>
                <w:sz w:val="21"/>
                <w:szCs w:val="21"/>
              </w:rPr>
            </w:pPr>
            <w:r w:rsidRPr="005A5EFF">
              <w:rPr>
                <w:sz w:val="21"/>
                <w:szCs w:val="21"/>
              </w:rPr>
              <w:t>Memory Usage</w:t>
            </w:r>
          </w:p>
        </w:tc>
        <w:tc>
          <w:tcPr>
            <w:tcW w:w="5192" w:type="dxa"/>
          </w:tcPr>
          <w:p w14:paraId="5003A951" w14:textId="77777777" w:rsidR="0002357B" w:rsidRPr="005A5EFF" w:rsidRDefault="002D4B1D" w:rsidP="005A5EFF">
            <w:pPr>
              <w:pStyle w:val="p1"/>
              <w:cnfStyle w:val="000000000000" w:firstRow="0" w:lastRow="0" w:firstColumn="0" w:lastColumn="0" w:oddVBand="0" w:evenVBand="0" w:oddHBand="0" w:evenHBand="0" w:firstRowFirstColumn="0" w:firstRowLastColumn="0" w:lastRowFirstColumn="0" w:lastRowLastColumn="0"/>
              <w:rPr>
                <w:sz w:val="21"/>
                <w:szCs w:val="21"/>
              </w:rPr>
            </w:pPr>
            <w:r w:rsidRPr="005A5EFF">
              <w:rPr>
                <w:sz w:val="21"/>
                <w:szCs w:val="21"/>
              </w:rPr>
              <w:t>317</w:t>
            </w:r>
            <w:r w:rsidR="0002357B" w:rsidRPr="005A5EFF">
              <w:rPr>
                <w:sz w:val="21"/>
                <w:szCs w:val="21"/>
              </w:rPr>
              <w:t>.</w:t>
            </w:r>
            <w:r w:rsidRPr="005A5EFF">
              <w:rPr>
                <w:sz w:val="21"/>
                <w:szCs w:val="21"/>
              </w:rPr>
              <w:t>21</w:t>
            </w:r>
            <w:r w:rsidR="0002357B" w:rsidRPr="005A5EFF">
              <w:rPr>
                <w:sz w:val="21"/>
                <w:szCs w:val="21"/>
              </w:rPr>
              <w:t xml:space="preserve"> KB</w:t>
            </w:r>
          </w:p>
        </w:tc>
      </w:tr>
    </w:tbl>
    <w:p w14:paraId="3379DA45" w14:textId="77777777" w:rsidR="00DD6DFE" w:rsidRDefault="00DD6DFE" w:rsidP="005A5EFF">
      <w:pPr>
        <w:jc w:val="center"/>
      </w:pPr>
      <w:r w:rsidRPr="00E53D38">
        <w:t>Table 1: Dataset Overview</w:t>
      </w:r>
    </w:p>
    <w:p w14:paraId="6A0C9371" w14:textId="77777777" w:rsidR="0002357B" w:rsidRDefault="002D4B1D" w:rsidP="005A5EFF">
      <w:r w:rsidRPr="002D4B1D">
        <w:t xml:space="preserve">The dataset demonstrates excellent memory efficiency at </w:t>
      </w:r>
      <w:r>
        <w:t>317.21</w:t>
      </w:r>
      <w:r w:rsidRPr="002D4B1D">
        <w:t xml:space="preserve"> KB, enabling rapid iterative model development without</w:t>
      </w:r>
      <w:r>
        <w:t xml:space="preserve"> </w:t>
      </w:r>
      <w:r w:rsidRPr="002D4B1D">
        <w:t>computational constraints. While no explicit missing values exist, implicit missing data patterns require preprocessing attention,</w:t>
      </w:r>
      <w:r>
        <w:t xml:space="preserve"> </w:t>
      </w:r>
      <w:r w:rsidRPr="002D4B1D">
        <w:t>particularly the 172 cholesterol zero values that cannot represent true physiological measurements.</w:t>
      </w:r>
    </w:p>
    <w:p w14:paraId="7F8151FB" w14:textId="60B0AA2B" w:rsidR="002D4B1D" w:rsidRDefault="00751A6C" w:rsidP="00751A6C">
      <w:pPr>
        <w:pStyle w:val="2"/>
        <w:ind w:left="720" w:hanging="720"/>
      </w:pPr>
      <w:bookmarkStart w:id="18" w:name="_Toc212201155"/>
      <w:r>
        <w:rPr>
          <w:lang w:val="en-US"/>
        </w:rPr>
        <w:t>3.2</w:t>
      </w:r>
      <w:r w:rsidR="0027362D">
        <w:t xml:space="preserve"> </w:t>
      </w:r>
      <w:bookmarkStart w:id="19" w:name="_Toc212156580"/>
      <w:r w:rsidR="0002357B">
        <w:t xml:space="preserve">Target Variable </w:t>
      </w:r>
      <w:r w:rsidR="002D4B1D">
        <w:t>Distribution</w:t>
      </w:r>
      <w:bookmarkEnd w:id="18"/>
      <w:bookmarkEnd w:id="19"/>
    </w:p>
    <w:p w14:paraId="1F32F4A9" w14:textId="77777777" w:rsidR="002D4B1D" w:rsidRDefault="002D4B1D" w:rsidP="005A5EFF">
      <w:r w:rsidRPr="002D4B1D">
        <w:t>The class distribution reveals a relatively balanced dataset with 1.24:1 disease-to-normal ratio, markedly better than many medical</w:t>
      </w:r>
      <w:r>
        <w:t xml:space="preserve"> </w:t>
      </w:r>
      <w:r w:rsidRPr="002D4B1D">
        <w:t>datasets exhibiting 5:1 or 10:1 imbalances. This moderate imbalance minimizes the need for aggressive oversampling techniques</w:t>
      </w:r>
      <w:r>
        <w:t xml:space="preserve"> </w:t>
      </w:r>
      <w:r w:rsidRPr="002D4B1D">
        <w:t>like SMOTE, though stratified cross-validation and class-weighted loss functions remain advisable. The baseline accuracy of 55.34%</w:t>
      </w:r>
      <w:r>
        <w:t xml:space="preserve"> </w:t>
      </w:r>
      <w:r w:rsidRPr="002D4B1D">
        <w:t>(achieved by always predicting disease) establishes the minimum acceptable model performance threshold.</w:t>
      </w:r>
    </w:p>
    <w:p w14:paraId="00E0AF38" w14:textId="77777777" w:rsidR="00EA7269" w:rsidRDefault="0027362D" w:rsidP="005A5EFF">
      <w:r w:rsidRPr="0027362D">
        <w:rPr>
          <w:noProof/>
        </w:rPr>
        <w:drawing>
          <wp:inline distT="0" distB="0" distL="0" distR="0" wp14:anchorId="311E40EF" wp14:editId="70ADE03F">
            <wp:extent cx="5727700" cy="4164965"/>
            <wp:effectExtent l="0" t="0" r="0" b="635"/>
            <wp:docPr id="41853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53742" name=""/>
                    <pic:cNvPicPr/>
                  </pic:nvPicPr>
                  <pic:blipFill>
                    <a:blip r:embed="rId9"/>
                    <a:stretch>
                      <a:fillRect/>
                    </a:stretch>
                  </pic:blipFill>
                  <pic:spPr>
                    <a:xfrm>
                      <a:off x="0" y="0"/>
                      <a:ext cx="5727700" cy="4164965"/>
                    </a:xfrm>
                    <a:prstGeom prst="rect">
                      <a:avLst/>
                    </a:prstGeom>
                  </pic:spPr>
                </pic:pic>
              </a:graphicData>
            </a:graphic>
          </wp:inline>
        </w:drawing>
      </w:r>
    </w:p>
    <w:p w14:paraId="37B656A0" w14:textId="7386A1A0" w:rsidR="0027362D" w:rsidRDefault="00751A6C" w:rsidP="00751A6C">
      <w:pPr>
        <w:pStyle w:val="2"/>
        <w:ind w:left="720" w:hanging="720"/>
      </w:pPr>
      <w:bookmarkStart w:id="20" w:name="_Toc212201156"/>
      <w:r>
        <w:rPr>
          <w:lang w:val="en-US"/>
        </w:rPr>
        <w:lastRenderedPageBreak/>
        <w:t>3.3</w:t>
      </w:r>
      <w:r w:rsidR="0027362D">
        <w:t xml:space="preserve"> </w:t>
      </w:r>
      <w:bookmarkStart w:id="21" w:name="_Toc212156581"/>
      <w:r w:rsidR="0027362D">
        <w:t>Numerical Features Distribution and Analysis</w:t>
      </w:r>
      <w:bookmarkEnd w:id="20"/>
      <w:bookmarkEnd w:id="21"/>
    </w:p>
    <w:p w14:paraId="6926012E" w14:textId="77777777" w:rsidR="0027362D" w:rsidRDefault="006C569A" w:rsidP="005A5EFF">
      <w:r w:rsidRPr="006C569A">
        <w:rPr>
          <w:noProof/>
        </w:rPr>
        <w:drawing>
          <wp:inline distT="0" distB="0" distL="0" distR="0" wp14:anchorId="5980BF68" wp14:editId="3B3BCFA0">
            <wp:extent cx="5727700" cy="3808730"/>
            <wp:effectExtent l="0" t="0" r="0" b="1270"/>
            <wp:docPr id="1147068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068514" name=""/>
                    <pic:cNvPicPr/>
                  </pic:nvPicPr>
                  <pic:blipFill>
                    <a:blip r:embed="rId10"/>
                    <a:stretch>
                      <a:fillRect/>
                    </a:stretch>
                  </pic:blipFill>
                  <pic:spPr>
                    <a:xfrm>
                      <a:off x="0" y="0"/>
                      <a:ext cx="5727700" cy="3808730"/>
                    </a:xfrm>
                    <a:prstGeom prst="rect">
                      <a:avLst/>
                    </a:prstGeom>
                  </pic:spPr>
                </pic:pic>
              </a:graphicData>
            </a:graphic>
          </wp:inline>
        </w:drawing>
      </w:r>
    </w:p>
    <w:p w14:paraId="72081F5E" w14:textId="77777777" w:rsidR="006C569A" w:rsidRDefault="006C569A" w:rsidP="005A5EFF">
      <w:r w:rsidRPr="006C569A">
        <w:rPr>
          <w:b/>
          <w:bCs/>
        </w:rPr>
        <w:t>Age</w:t>
      </w:r>
      <w:r>
        <w:rPr>
          <w:b/>
          <w:bCs/>
        </w:rPr>
        <w:t xml:space="preserve"> (years)</w:t>
      </w:r>
      <w:r w:rsidRPr="006C569A">
        <w:rPr>
          <w:b/>
          <w:bCs/>
        </w:rPr>
        <w:t>:</w:t>
      </w:r>
      <w:r w:rsidRPr="006C569A">
        <w:t xml:space="preserve"> Mean age of 53.51 years represents middle-aged to older adults</w:t>
      </w:r>
      <w:r>
        <w:t xml:space="preserve">. </w:t>
      </w:r>
      <w:r w:rsidRPr="004259AC">
        <w:t xml:space="preserve">The age distribution is approximately </w:t>
      </w:r>
      <w:r>
        <w:t>bell-shaped</w:t>
      </w:r>
      <w:r w:rsidRPr="004259AC">
        <w:t xml:space="preserve">, centered around 55 years, with most </w:t>
      </w:r>
      <w:r>
        <w:t>samples</w:t>
      </w:r>
      <w:r w:rsidRPr="004259AC">
        <w:t xml:space="preserve"> between 40 and 65 years old. The sample includes few young (&lt;35) or elderly (&gt;70) individuals. </w:t>
      </w:r>
      <w:r>
        <w:t>There are no</w:t>
      </w:r>
      <w:r w:rsidRPr="004259AC">
        <w:t xml:space="preserve"> major outliers or strong skewness</w:t>
      </w:r>
      <w:r>
        <w:t>, so</w:t>
      </w:r>
      <w:r w:rsidRPr="004259AC">
        <w:t xml:space="preserve"> age can be used directly as a continuous input variable</w:t>
      </w:r>
      <w:r>
        <w:t>.</w:t>
      </w:r>
    </w:p>
    <w:p w14:paraId="3CA85B4D" w14:textId="77777777" w:rsidR="006C569A" w:rsidRDefault="006C569A" w:rsidP="005A5EFF">
      <w:r w:rsidRPr="006C569A">
        <w:rPr>
          <w:b/>
          <w:bCs/>
        </w:rPr>
        <w:t>The resting blood pressure (RestingBP</w:t>
      </w:r>
      <w:r>
        <w:rPr>
          <w:b/>
          <w:bCs/>
        </w:rPr>
        <w:t xml:space="preserve"> mm/Hg</w:t>
      </w:r>
      <w:r w:rsidRPr="006C569A">
        <w:rPr>
          <w:b/>
          <w:bCs/>
        </w:rPr>
        <w:t>)</w:t>
      </w:r>
      <w:r>
        <w:rPr>
          <w:b/>
          <w:bCs/>
        </w:rPr>
        <w:t xml:space="preserve"> </w:t>
      </w:r>
      <w:r w:rsidRPr="006C569A">
        <w:rPr>
          <w:b/>
          <w:bCs/>
        </w:rPr>
        <w:t>:</w:t>
      </w:r>
      <w:r w:rsidRPr="006C569A">
        <w:t xml:space="preserve"> Average 132.40 mmHg exceeds the hypertension threshold of 130 mmHg</w:t>
      </w:r>
      <w:r>
        <w:t>. D</w:t>
      </w:r>
      <w:r w:rsidRPr="008F0A83">
        <w:t>istribution is</w:t>
      </w:r>
      <w:r>
        <w:t xml:space="preserve"> obviously</w:t>
      </w:r>
      <w:r w:rsidRPr="008F0A83">
        <w:t xml:space="preserve"> right-skewed, concentrated between 110–150 mmHg with a median around 125 mmHg. </w:t>
      </w:r>
      <w:r>
        <w:t>The</w:t>
      </w:r>
      <w:r w:rsidRPr="008F0A83">
        <w:t xml:space="preserve"> extremely low </w:t>
      </w:r>
      <w:r>
        <w:t xml:space="preserve">value </w:t>
      </w:r>
      <w:r w:rsidRPr="008F0A83">
        <w:t>(near 0</w:t>
      </w:r>
      <w:r>
        <w:t>, not reasonable</w:t>
      </w:r>
      <w:r w:rsidRPr="008F0A83">
        <w:t xml:space="preserve">) </w:t>
      </w:r>
      <w:r>
        <w:t>should be treated</w:t>
      </w:r>
      <w:r w:rsidRPr="008F0A83">
        <w:t xml:space="preserve"> as outliers. </w:t>
      </w:r>
      <w:r>
        <w:t>Other than that, m</w:t>
      </w:r>
      <w:r w:rsidRPr="008F0A83">
        <w:t>ost values fall in the normal range</w:t>
      </w:r>
      <w:r>
        <w:t xml:space="preserve">. </w:t>
      </w:r>
      <w:r w:rsidRPr="006C569A">
        <w:t>One zero value requires removal or imputation.</w:t>
      </w:r>
    </w:p>
    <w:p w14:paraId="21C36015" w14:textId="77777777" w:rsidR="006C569A" w:rsidRDefault="006C569A" w:rsidP="005A5EFF">
      <w:r w:rsidRPr="006C569A">
        <w:rPr>
          <w:b/>
          <w:bCs/>
        </w:rPr>
        <w:t>Cholesterol</w:t>
      </w:r>
      <w:r>
        <w:rPr>
          <w:b/>
          <w:bCs/>
        </w:rPr>
        <w:t xml:space="preserve"> (mm/dl)</w:t>
      </w:r>
      <w:r w:rsidRPr="006C569A">
        <w:t xml:space="preserve">: </w:t>
      </w:r>
      <w:r w:rsidRPr="009A420F">
        <w:t>The</w:t>
      </w:r>
      <w:r>
        <w:rPr>
          <w:rFonts w:hint="eastAsia"/>
        </w:rPr>
        <w:t xml:space="preserve"> value</w:t>
      </w:r>
      <w:r w:rsidRPr="009A420F">
        <w:t xml:space="preserve"> distribution </w:t>
      </w:r>
      <w:r>
        <w:t>centered</w:t>
      </w:r>
      <w:r w:rsidRPr="009A420F">
        <w:t xml:space="preserve"> around 200 mg/dL, typical for adult populations. However,</w:t>
      </w:r>
      <w:r>
        <w:t xml:space="preserve"> there are</w:t>
      </w:r>
      <w:r w:rsidRPr="009A420F">
        <w:t xml:space="preserve"> a large number of zero values, which are likely data entry errors or missing-value codes.</w:t>
      </w:r>
    </w:p>
    <w:p w14:paraId="5F49C790" w14:textId="77777777" w:rsidR="006C569A" w:rsidRDefault="006C569A" w:rsidP="005A5EFF">
      <w:r w:rsidRPr="006C569A">
        <w:rPr>
          <w:b/>
          <w:bCs/>
        </w:rPr>
        <w:t>MaxHR</w:t>
      </w:r>
      <w:r w:rsidRPr="006C569A">
        <w:t xml:space="preserve">: </w:t>
      </w:r>
      <w:r w:rsidRPr="008C23BE">
        <w:t>The</w:t>
      </w:r>
      <w:r>
        <w:t xml:space="preserve"> </w:t>
      </w:r>
      <w:r w:rsidRPr="008C23BE">
        <w:t xml:space="preserve">variable is approximately normally distributed, ranging from 60 to 200 and centered near 140 bpm. No significant outliers </w:t>
      </w:r>
      <w:r>
        <w:t>appear</w:t>
      </w:r>
      <w:r w:rsidRPr="008C23BE">
        <w:t xml:space="preserve">, and the data </w:t>
      </w:r>
      <w:r>
        <w:t>seem</w:t>
      </w:r>
      <w:r w:rsidRPr="008C23BE">
        <w:t xml:space="preserve"> symmetric. </w:t>
      </w:r>
      <w:r>
        <w:t>Therefore</w:t>
      </w:r>
      <w:r w:rsidRPr="008C23BE">
        <w:t xml:space="preserve"> MaxHR can be used directly as a continuous feature after standardization. </w:t>
      </w:r>
      <w:r>
        <w:t>In terms of medical area</w:t>
      </w:r>
      <w:r w:rsidRPr="008C23BE">
        <w:t xml:space="preserve">, lower MaxHR may reflect poorer heart performance, </w:t>
      </w:r>
      <w:r>
        <w:t>which might</w:t>
      </w:r>
      <w:r w:rsidRPr="008C23BE">
        <w:t xml:space="preserve"> correlat</w:t>
      </w:r>
      <w:r>
        <w:t>e</w:t>
      </w:r>
      <w:r w:rsidRPr="008C23BE">
        <w:t xml:space="preserve"> with a higher likelihood of heart disease.</w:t>
      </w:r>
    </w:p>
    <w:p w14:paraId="2C79D986" w14:textId="77777777" w:rsidR="00F638BF" w:rsidRPr="00F638BF" w:rsidRDefault="006C569A" w:rsidP="005A5EFF">
      <w:r w:rsidRPr="00724B20">
        <w:rPr>
          <w:b/>
          <w:bCs/>
        </w:rPr>
        <w:t>Oldpeak</w:t>
      </w:r>
      <w:r w:rsidRPr="00724B20">
        <w:t xml:space="preserve"> = ST [Numeric value measured in depression]</w:t>
      </w:r>
      <w:r>
        <w:t xml:space="preserve">, 0 – normal. High value means high risk: </w:t>
      </w:r>
      <w:r w:rsidRPr="00724B20">
        <w:t xml:space="preserve">The variable is highly right-skewed, with most values near 0 and a few extreme cases above 4. A small </w:t>
      </w:r>
      <w:r w:rsidRPr="00724B20">
        <w:lastRenderedPageBreak/>
        <w:t xml:space="preserve">number of negative </w:t>
      </w:r>
      <w:r>
        <w:t>values</w:t>
      </w:r>
      <w:r w:rsidRPr="00724B20">
        <w:t xml:space="preserve"> likely </w:t>
      </w:r>
      <w:r>
        <w:t xml:space="preserve">to be </w:t>
      </w:r>
      <w:r w:rsidRPr="00724B20">
        <w:t xml:space="preserve">measurement </w:t>
      </w:r>
      <w:r>
        <w:t>errors</w:t>
      </w:r>
      <w:r w:rsidRPr="00724B20">
        <w:t xml:space="preserve">. </w:t>
      </w:r>
      <w:r>
        <w:t>If only consider the</w:t>
      </w:r>
      <w:r w:rsidRPr="00724B20">
        <w:t xml:space="preserve"> values </w:t>
      </w:r>
      <w:r>
        <w:t>in</w:t>
      </w:r>
      <w:r w:rsidRPr="00724B20">
        <w:t xml:space="preserve"> range 0–4, the distribution remains slightly skewed but realistic.</w:t>
      </w:r>
    </w:p>
    <w:p w14:paraId="599AA6F8" w14:textId="63F9AA6F" w:rsidR="00AF2BF0" w:rsidRPr="00751A6C" w:rsidRDefault="00751A6C" w:rsidP="00751A6C">
      <w:pPr>
        <w:pStyle w:val="2"/>
        <w:ind w:left="720" w:hanging="720"/>
        <w:rPr>
          <w:lang w:val="en-US"/>
        </w:rPr>
      </w:pPr>
      <w:bookmarkStart w:id="22" w:name="_Toc212156582"/>
      <w:bookmarkStart w:id="23" w:name="_Toc212201157"/>
      <w:r>
        <w:rPr>
          <w:lang w:val="en-US"/>
        </w:rPr>
        <w:t xml:space="preserve">3.4 </w:t>
      </w:r>
      <w:r w:rsidRPr="00751A6C">
        <w:rPr>
          <w:lang w:val="en-US"/>
        </w:rPr>
        <w:t>Categorical</w:t>
      </w:r>
      <w:r w:rsidR="00AF2BF0" w:rsidRPr="00751A6C">
        <w:rPr>
          <w:lang w:val="en-US"/>
        </w:rPr>
        <w:t xml:space="preserve"> Features Distribution and Analysis</w:t>
      </w:r>
      <w:bookmarkEnd w:id="22"/>
      <w:bookmarkEnd w:id="23"/>
    </w:p>
    <w:p w14:paraId="1D046844" w14:textId="77777777" w:rsidR="006C569A" w:rsidRDefault="00AF2BF0" w:rsidP="005A5EFF">
      <w:r w:rsidRPr="00AF2BF0">
        <w:rPr>
          <w:noProof/>
        </w:rPr>
        <w:drawing>
          <wp:inline distT="0" distB="0" distL="0" distR="0" wp14:anchorId="0098F49C" wp14:editId="06ECC317">
            <wp:extent cx="5727700" cy="3623310"/>
            <wp:effectExtent l="0" t="0" r="0" b="0"/>
            <wp:docPr id="742014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014777" name=""/>
                    <pic:cNvPicPr/>
                  </pic:nvPicPr>
                  <pic:blipFill>
                    <a:blip r:embed="rId11"/>
                    <a:stretch>
                      <a:fillRect/>
                    </a:stretch>
                  </pic:blipFill>
                  <pic:spPr>
                    <a:xfrm>
                      <a:off x="0" y="0"/>
                      <a:ext cx="5727700" cy="3623310"/>
                    </a:xfrm>
                    <a:prstGeom prst="rect">
                      <a:avLst/>
                    </a:prstGeom>
                  </pic:spPr>
                </pic:pic>
              </a:graphicData>
            </a:graphic>
          </wp:inline>
        </w:drawing>
      </w:r>
    </w:p>
    <w:p w14:paraId="78FE97F1" w14:textId="77777777" w:rsidR="00AF2BF0" w:rsidRDefault="00AF2BF0" w:rsidP="005A5EFF">
      <w:r w:rsidRPr="00AF2BF0">
        <w:rPr>
          <w:b/>
          <w:bCs/>
        </w:rPr>
        <w:t>ST_Slope</w:t>
      </w:r>
      <w:r w:rsidRPr="00AF2BF0">
        <w:t xml:space="preserve"> emerges as the strongest categorical predictor (χ² = 355.92, p &lt; 0.001) with dramatic disease prevalence differences:</w:t>
      </w:r>
      <w:r>
        <w:t xml:space="preserve"> </w:t>
      </w:r>
      <w:r w:rsidRPr="00AF2BF0">
        <w:t>flat (82.8%), downsloping (77.8%), versus upsloping (19.8%). This 4.2-fold difference reflects the clinical significance of ST segmentmorphology during exercise testing</w:t>
      </w:r>
    </w:p>
    <w:p w14:paraId="5A17E9B1" w14:textId="77777777" w:rsidR="00AF2BF0" w:rsidRPr="00AF2BF0" w:rsidRDefault="00AF2BF0" w:rsidP="005A5EFF">
      <w:r w:rsidRPr="00AF2BF0">
        <w:rPr>
          <w:b/>
          <w:bCs/>
        </w:rPr>
        <w:t>ChestPainType</w:t>
      </w:r>
      <w:r w:rsidRPr="00AF2BF0">
        <w:t xml:space="preserve"> shows the second-highest chi-square (268.07, p &lt; 0.001). Paradoxically, asymptomatic patients exhibit the highest</w:t>
      </w:r>
      <w:r>
        <w:t xml:space="preserve"> </w:t>
      </w:r>
      <w:r w:rsidRPr="00AF2BF0">
        <w:t>disease prevalence (79.0%), representing the dangerous "silent ischemia" phenomenon where severe coronary disease exists</w:t>
      </w:r>
      <w:r>
        <w:t xml:space="preserve"> </w:t>
      </w:r>
      <w:r w:rsidRPr="00AF2BF0">
        <w:t>without typical angina symptoms</w:t>
      </w:r>
      <w:r>
        <w:t>.</w:t>
      </w:r>
      <w:r w:rsidRPr="00AF2BF0">
        <w:t xml:space="preserve"> Atypical angina shows the lowest prevalence (13.9%), suggesting these symptoms often have</w:t>
      </w:r>
      <w:r>
        <w:t xml:space="preserve"> </w:t>
      </w:r>
      <w:r w:rsidRPr="00AF2BF0">
        <w:t>non-cardiac etiologies.</w:t>
      </w:r>
    </w:p>
    <w:p w14:paraId="626D0FED" w14:textId="77777777" w:rsidR="00AF2BF0" w:rsidRPr="00AF2BF0" w:rsidRDefault="00AF2BF0" w:rsidP="005A5EFF">
      <w:r w:rsidRPr="00AF2BF0">
        <w:rPr>
          <w:b/>
          <w:bCs/>
        </w:rPr>
        <w:t>ExerciseAngina</w:t>
      </w:r>
      <w:r w:rsidRPr="00AF2BF0">
        <w:t xml:space="preserve"> demonstrates exceptionally strong discriminative power (χ² = 222.26, p &lt; 0.001): patients with exercise-induced</w:t>
      </w:r>
      <w:r>
        <w:t xml:space="preserve"> </w:t>
      </w:r>
      <w:r w:rsidRPr="00AF2BF0">
        <w:t>angina show 85.2% disease prevalence versus 35.1% without, representing a 2.4-fold risk increase</w:t>
      </w:r>
    </w:p>
    <w:p w14:paraId="0D08F521" w14:textId="77777777" w:rsidR="00AF2BF0" w:rsidRPr="00AF2BF0" w:rsidRDefault="00AF2BF0" w:rsidP="005A5EFF">
      <w:r w:rsidRPr="00AF2BF0">
        <w:rPr>
          <w:b/>
          <w:bCs/>
        </w:rPr>
        <w:t>Sex</w:t>
      </w:r>
      <w:r w:rsidRPr="00AF2BF0">
        <w:t xml:space="preserve"> exhibits highly significant association (χ² = 84.15, p &lt; 0.001) with males showing 2.4× higher disease prevalence (63.2% vs</w:t>
      </w:r>
      <w:r>
        <w:t xml:space="preserve"> </w:t>
      </w:r>
      <w:r w:rsidRPr="00AF2BF0">
        <w:t>25.9%). This substantial gender disparity reflects both biological differences in cardiovascular disease presentation and the dataset's</w:t>
      </w:r>
      <w:r>
        <w:t xml:space="preserve"> </w:t>
      </w:r>
      <w:r w:rsidRPr="00AF2BF0">
        <w:t>strong male predominance (79% male), which may limit model generalizability to female populations[^53].</w:t>
      </w:r>
    </w:p>
    <w:p w14:paraId="2BB0BA66" w14:textId="77777777" w:rsidR="00AF2BF0" w:rsidRPr="00AF2BF0" w:rsidRDefault="00AF2BF0" w:rsidP="005A5EFF">
      <w:r w:rsidRPr="00AF2BF0">
        <w:rPr>
          <w:b/>
          <w:bCs/>
        </w:rPr>
        <w:lastRenderedPageBreak/>
        <w:t>RestingECG</w:t>
      </w:r>
      <w:r w:rsidRPr="00AF2BF0">
        <w:t xml:space="preserve"> shows the weakest (though still significant) association (χ² = 10.93, p = 0.004), with ST abnormalities conferring 65.7%</w:t>
      </w:r>
      <w:r>
        <w:t xml:space="preserve"> </w:t>
      </w:r>
      <w:r w:rsidRPr="00AF2BF0">
        <w:t>disease prevalence versus 51.6% for normal ECG.</w:t>
      </w:r>
    </w:p>
    <w:p w14:paraId="35EB9281" w14:textId="7FC5DD1C" w:rsidR="00F638BF" w:rsidRPr="00751A6C" w:rsidRDefault="00751A6C" w:rsidP="00751A6C">
      <w:pPr>
        <w:pStyle w:val="2"/>
        <w:ind w:left="720" w:hanging="720"/>
        <w:rPr>
          <w:lang w:val="en-US"/>
        </w:rPr>
      </w:pPr>
      <w:bookmarkStart w:id="24" w:name="_Toc212156583"/>
      <w:bookmarkStart w:id="25" w:name="_Toc212201158"/>
      <w:r>
        <w:rPr>
          <w:lang w:val="en-US"/>
        </w:rPr>
        <w:t xml:space="preserve">3.5 </w:t>
      </w:r>
      <w:r w:rsidR="00F638BF" w:rsidRPr="00751A6C">
        <w:rPr>
          <w:lang w:val="en-US"/>
        </w:rPr>
        <w:t>Correlation Analysis</w:t>
      </w:r>
      <w:bookmarkEnd w:id="24"/>
      <w:bookmarkEnd w:id="25"/>
    </w:p>
    <w:p w14:paraId="2960223A" w14:textId="77777777" w:rsidR="00F638BF" w:rsidRDefault="00F638BF" w:rsidP="005A5EFF">
      <w:r>
        <w:t xml:space="preserve">The Analysis will be applied on numerical features only, and the result of how strongly different features are linearly related to each other. </w:t>
      </w:r>
      <w:r>
        <w:rPr>
          <w:rFonts w:hint="eastAsia"/>
        </w:rPr>
        <w:t>H</w:t>
      </w:r>
      <w:r>
        <w:t>eatmap will be used as tool in the analysis. The abnormal in ‘</w:t>
      </w:r>
      <w:r w:rsidRPr="004A5B23">
        <w:t>Cholesterol</w:t>
      </w:r>
      <w:r>
        <w:t>’ and ‘</w:t>
      </w:r>
      <w:r w:rsidRPr="004A5B23">
        <w:t>RestingBP</w:t>
      </w:r>
      <w:r>
        <w:t>’ should be handled before the analysis to avoid mistakes.</w:t>
      </w:r>
    </w:p>
    <w:p w14:paraId="680DC9DC" w14:textId="77777777" w:rsidR="00F638BF" w:rsidRDefault="00F638BF" w:rsidP="005A5EFF">
      <w:r>
        <w:t>The two Feature-Feature heatmaps (Pearson &amp; Spearman) are as follows:</w:t>
      </w:r>
    </w:p>
    <w:p w14:paraId="2048FA4A" w14:textId="47C477B7" w:rsidR="00F638BF" w:rsidRDefault="00F638BF" w:rsidP="005A5EFF">
      <w:r w:rsidRPr="00F638BF">
        <w:rPr>
          <w:noProof/>
        </w:rPr>
        <w:drawing>
          <wp:anchor distT="0" distB="0" distL="114300" distR="114300" simplePos="0" relativeHeight="251661312" behindDoc="1" locked="0" layoutInCell="1" allowOverlap="1" wp14:anchorId="44050899" wp14:editId="1027A040">
            <wp:simplePos x="0" y="0"/>
            <wp:positionH relativeFrom="column">
              <wp:posOffset>2919188</wp:posOffset>
            </wp:positionH>
            <wp:positionV relativeFrom="paragraph">
              <wp:posOffset>178837</wp:posOffset>
            </wp:positionV>
            <wp:extent cx="2757965" cy="2441197"/>
            <wp:effectExtent l="0" t="0" r="0" b="0"/>
            <wp:wrapTight wrapText="bothSides">
              <wp:wrapPolygon edited="0">
                <wp:start x="0" y="0"/>
                <wp:lineTo x="0" y="21465"/>
                <wp:lineTo x="21486" y="21465"/>
                <wp:lineTo x="21486" y="0"/>
                <wp:lineTo x="0" y="0"/>
              </wp:wrapPolygon>
            </wp:wrapTight>
            <wp:docPr id="872945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4500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57965" cy="2441197"/>
                    </a:xfrm>
                    <a:prstGeom prst="rect">
                      <a:avLst/>
                    </a:prstGeom>
                  </pic:spPr>
                </pic:pic>
              </a:graphicData>
            </a:graphic>
            <wp14:sizeRelH relativeFrom="page">
              <wp14:pctWidth>0</wp14:pctWidth>
            </wp14:sizeRelH>
            <wp14:sizeRelV relativeFrom="page">
              <wp14:pctHeight>0</wp14:pctHeight>
            </wp14:sizeRelV>
          </wp:anchor>
        </w:drawing>
      </w:r>
      <w:r w:rsidRPr="00F638BF">
        <w:rPr>
          <w:noProof/>
        </w:rPr>
        <w:drawing>
          <wp:anchor distT="0" distB="0" distL="114300" distR="114300" simplePos="0" relativeHeight="251660288" behindDoc="1" locked="0" layoutInCell="1" allowOverlap="1" wp14:anchorId="5B3B7E21" wp14:editId="1462B1C0">
            <wp:simplePos x="0" y="0"/>
            <wp:positionH relativeFrom="column">
              <wp:posOffset>1</wp:posOffset>
            </wp:positionH>
            <wp:positionV relativeFrom="paragraph">
              <wp:posOffset>179426</wp:posOffset>
            </wp:positionV>
            <wp:extent cx="2735594" cy="2421250"/>
            <wp:effectExtent l="0" t="0" r="0" b="5080"/>
            <wp:wrapTight wrapText="bothSides">
              <wp:wrapPolygon edited="0">
                <wp:start x="0" y="0"/>
                <wp:lineTo x="0" y="21532"/>
                <wp:lineTo x="21460" y="21532"/>
                <wp:lineTo x="21460" y="0"/>
                <wp:lineTo x="0" y="0"/>
              </wp:wrapPolygon>
            </wp:wrapTight>
            <wp:docPr id="1782016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16276"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54731" cy="2438188"/>
                    </a:xfrm>
                    <a:prstGeom prst="rect">
                      <a:avLst/>
                    </a:prstGeom>
                  </pic:spPr>
                </pic:pic>
              </a:graphicData>
            </a:graphic>
            <wp14:sizeRelH relativeFrom="page">
              <wp14:pctWidth>0</wp14:pctWidth>
            </wp14:sizeRelH>
            <wp14:sizeRelV relativeFrom="page">
              <wp14:pctHeight>0</wp14:pctHeight>
            </wp14:sizeRelV>
          </wp:anchor>
        </w:drawing>
      </w:r>
    </w:p>
    <w:tbl>
      <w:tblPr>
        <w:tblStyle w:val="af5"/>
        <w:tblW w:w="0" w:type="auto"/>
        <w:tblLook w:val="04A0" w:firstRow="1" w:lastRow="0" w:firstColumn="1" w:lastColumn="0" w:noHBand="0" w:noVBand="1"/>
      </w:tblPr>
      <w:tblGrid>
        <w:gridCol w:w="2252"/>
        <w:gridCol w:w="2252"/>
        <w:gridCol w:w="2253"/>
        <w:gridCol w:w="2253"/>
      </w:tblGrid>
      <w:tr w:rsidR="00F638BF" w:rsidRPr="00751A6C" w14:paraId="191D0248" w14:textId="77777777" w:rsidTr="00060C4B">
        <w:trPr>
          <w:trHeight w:val="435"/>
        </w:trPr>
        <w:tc>
          <w:tcPr>
            <w:tcW w:w="2252" w:type="dxa"/>
            <w:vAlign w:val="center"/>
          </w:tcPr>
          <w:p w14:paraId="2AB6A2F4" w14:textId="5E0C5683" w:rsidR="00F638BF" w:rsidRPr="00060C4B" w:rsidRDefault="00F638BF" w:rsidP="00751A6C">
            <w:pPr>
              <w:pStyle w:val="p1"/>
              <w:jc w:val="center"/>
              <w:rPr>
                <w:rFonts w:asciiTheme="minorHAnsi" w:hAnsiTheme="minorHAnsi"/>
                <w:b/>
                <w:bCs/>
                <w:sz w:val="24"/>
                <w:szCs w:val="24"/>
              </w:rPr>
            </w:pPr>
            <w:r w:rsidRPr="00060C4B">
              <w:rPr>
                <w:rFonts w:asciiTheme="minorHAnsi" w:hAnsiTheme="minorHAnsi"/>
                <w:b/>
                <w:bCs/>
                <w:sz w:val="24"/>
                <w:szCs w:val="24"/>
              </w:rPr>
              <w:t>Feature A</w:t>
            </w:r>
          </w:p>
        </w:tc>
        <w:tc>
          <w:tcPr>
            <w:tcW w:w="2252" w:type="dxa"/>
            <w:vAlign w:val="center"/>
          </w:tcPr>
          <w:p w14:paraId="3B963BB7" w14:textId="77777777" w:rsidR="00F638BF" w:rsidRPr="00060C4B" w:rsidRDefault="00F638BF" w:rsidP="00751A6C">
            <w:pPr>
              <w:pStyle w:val="p1"/>
              <w:jc w:val="center"/>
              <w:rPr>
                <w:rFonts w:asciiTheme="minorHAnsi" w:hAnsiTheme="minorHAnsi"/>
                <w:b/>
                <w:bCs/>
                <w:sz w:val="24"/>
                <w:szCs w:val="24"/>
              </w:rPr>
            </w:pPr>
            <w:r w:rsidRPr="00060C4B">
              <w:rPr>
                <w:rFonts w:asciiTheme="minorHAnsi" w:hAnsiTheme="minorHAnsi"/>
                <w:b/>
                <w:bCs/>
                <w:sz w:val="24"/>
                <w:szCs w:val="24"/>
              </w:rPr>
              <w:t>Feature B</w:t>
            </w:r>
          </w:p>
        </w:tc>
        <w:tc>
          <w:tcPr>
            <w:tcW w:w="2253" w:type="dxa"/>
            <w:vAlign w:val="center"/>
          </w:tcPr>
          <w:p w14:paraId="0D7DA37D" w14:textId="77777777" w:rsidR="00F638BF" w:rsidRPr="00060C4B" w:rsidRDefault="00F638BF" w:rsidP="00751A6C">
            <w:pPr>
              <w:pStyle w:val="p1"/>
              <w:jc w:val="center"/>
              <w:rPr>
                <w:rFonts w:asciiTheme="minorHAnsi" w:hAnsiTheme="minorHAnsi"/>
                <w:b/>
                <w:bCs/>
                <w:sz w:val="24"/>
                <w:szCs w:val="24"/>
              </w:rPr>
            </w:pPr>
            <w:r w:rsidRPr="00060C4B">
              <w:rPr>
                <w:rFonts w:asciiTheme="minorHAnsi" w:hAnsiTheme="minorHAnsi"/>
                <w:b/>
                <w:bCs/>
                <w:sz w:val="24"/>
                <w:szCs w:val="24"/>
              </w:rPr>
              <w:t>Pearson</w:t>
            </w:r>
          </w:p>
        </w:tc>
        <w:tc>
          <w:tcPr>
            <w:tcW w:w="2253" w:type="dxa"/>
            <w:vAlign w:val="center"/>
          </w:tcPr>
          <w:p w14:paraId="27F5BB3E" w14:textId="77777777" w:rsidR="00F638BF" w:rsidRPr="00060C4B" w:rsidRDefault="00F638BF" w:rsidP="00751A6C">
            <w:pPr>
              <w:pStyle w:val="p1"/>
              <w:jc w:val="center"/>
              <w:rPr>
                <w:rFonts w:asciiTheme="minorHAnsi" w:hAnsiTheme="minorHAnsi"/>
                <w:b/>
                <w:bCs/>
                <w:sz w:val="24"/>
                <w:szCs w:val="24"/>
              </w:rPr>
            </w:pPr>
            <w:r w:rsidRPr="00060C4B">
              <w:rPr>
                <w:rFonts w:asciiTheme="minorHAnsi" w:hAnsiTheme="minorHAnsi"/>
                <w:b/>
                <w:bCs/>
                <w:sz w:val="24"/>
                <w:szCs w:val="24"/>
              </w:rPr>
              <w:t>|Pearson|</w:t>
            </w:r>
          </w:p>
        </w:tc>
      </w:tr>
      <w:tr w:rsidR="00F638BF" w:rsidRPr="00751A6C" w14:paraId="42A19782" w14:textId="77777777" w:rsidTr="00360FF7">
        <w:tc>
          <w:tcPr>
            <w:tcW w:w="2252" w:type="dxa"/>
            <w:shd w:val="clear" w:color="auto" w:fill="F2F2F2" w:themeFill="background1" w:themeFillShade="F2"/>
          </w:tcPr>
          <w:p w14:paraId="08ED45F2" w14:textId="77777777" w:rsidR="00F638BF"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MaxHR         </w:t>
            </w:r>
          </w:p>
        </w:tc>
        <w:tc>
          <w:tcPr>
            <w:tcW w:w="2252" w:type="dxa"/>
            <w:shd w:val="clear" w:color="auto" w:fill="F2F2F2" w:themeFill="background1" w:themeFillShade="F2"/>
          </w:tcPr>
          <w:p w14:paraId="11A11AD3" w14:textId="77777777" w:rsidR="00F638BF" w:rsidRPr="00060C4B" w:rsidRDefault="00360FF7" w:rsidP="005A5EFF">
            <w:pPr>
              <w:pStyle w:val="p1"/>
              <w:rPr>
                <w:rFonts w:asciiTheme="minorHAnsi" w:hAnsiTheme="minorHAnsi"/>
                <w:sz w:val="21"/>
                <w:szCs w:val="21"/>
              </w:rPr>
            </w:pPr>
            <w:r w:rsidRPr="00060C4B">
              <w:rPr>
                <w:rFonts w:asciiTheme="minorHAnsi" w:hAnsiTheme="minorHAnsi"/>
                <w:sz w:val="21"/>
                <w:szCs w:val="21"/>
              </w:rPr>
              <w:t>Age</w:t>
            </w:r>
          </w:p>
        </w:tc>
        <w:tc>
          <w:tcPr>
            <w:tcW w:w="2253" w:type="dxa"/>
            <w:shd w:val="clear" w:color="auto" w:fill="F2F2F2" w:themeFill="background1" w:themeFillShade="F2"/>
          </w:tcPr>
          <w:p w14:paraId="6C8ED62F" w14:textId="77777777" w:rsidR="00F638BF" w:rsidRPr="00060C4B" w:rsidRDefault="00F638BF" w:rsidP="005A5EFF">
            <w:pPr>
              <w:pStyle w:val="p1"/>
              <w:rPr>
                <w:rFonts w:asciiTheme="minorHAnsi" w:hAnsiTheme="minorHAnsi"/>
                <w:sz w:val="21"/>
                <w:szCs w:val="21"/>
              </w:rPr>
            </w:pPr>
            <w:r w:rsidRPr="00060C4B">
              <w:rPr>
                <w:rFonts w:asciiTheme="minorHAnsi" w:hAnsiTheme="minorHAnsi"/>
                <w:sz w:val="21"/>
                <w:szCs w:val="21"/>
              </w:rPr>
              <w:t xml:space="preserve">-0.382045   </w:t>
            </w:r>
          </w:p>
        </w:tc>
        <w:tc>
          <w:tcPr>
            <w:tcW w:w="2253" w:type="dxa"/>
            <w:shd w:val="clear" w:color="auto" w:fill="F2F2F2" w:themeFill="background1" w:themeFillShade="F2"/>
          </w:tcPr>
          <w:p w14:paraId="3EBBB87E" w14:textId="77777777" w:rsidR="00F638BF" w:rsidRPr="00060C4B" w:rsidRDefault="00360FF7" w:rsidP="005A5EFF">
            <w:pPr>
              <w:pStyle w:val="p1"/>
              <w:rPr>
                <w:rFonts w:asciiTheme="minorHAnsi" w:hAnsiTheme="minorHAnsi"/>
                <w:sz w:val="21"/>
                <w:szCs w:val="21"/>
              </w:rPr>
            </w:pPr>
            <w:r w:rsidRPr="00060C4B">
              <w:rPr>
                <w:rFonts w:asciiTheme="minorHAnsi" w:hAnsiTheme="minorHAnsi"/>
                <w:sz w:val="21"/>
                <w:szCs w:val="21"/>
              </w:rPr>
              <w:t>0.382045</w:t>
            </w:r>
          </w:p>
        </w:tc>
      </w:tr>
      <w:tr w:rsidR="00F638BF" w:rsidRPr="00751A6C" w14:paraId="42520A9C" w14:textId="77777777" w:rsidTr="00F638BF">
        <w:tc>
          <w:tcPr>
            <w:tcW w:w="2252" w:type="dxa"/>
          </w:tcPr>
          <w:p w14:paraId="4C3E38FB" w14:textId="77777777" w:rsidR="00F638BF"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Age     </w:t>
            </w:r>
          </w:p>
        </w:tc>
        <w:tc>
          <w:tcPr>
            <w:tcW w:w="2252" w:type="dxa"/>
          </w:tcPr>
          <w:p w14:paraId="0A1CDE76" w14:textId="77777777" w:rsidR="00F638BF"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Oldpeak  </w:t>
            </w:r>
          </w:p>
        </w:tc>
        <w:tc>
          <w:tcPr>
            <w:tcW w:w="2253" w:type="dxa"/>
          </w:tcPr>
          <w:p w14:paraId="108F1037" w14:textId="77777777" w:rsidR="00F638BF"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0.258612   </w:t>
            </w:r>
          </w:p>
        </w:tc>
        <w:tc>
          <w:tcPr>
            <w:tcW w:w="2253" w:type="dxa"/>
          </w:tcPr>
          <w:p w14:paraId="1BD4807D" w14:textId="1A5FC38C" w:rsidR="00F638BF" w:rsidRPr="00060C4B" w:rsidRDefault="00360FF7" w:rsidP="00751A6C">
            <w:pPr>
              <w:pStyle w:val="p1"/>
              <w:rPr>
                <w:rFonts w:asciiTheme="minorHAnsi" w:hAnsiTheme="minorHAnsi"/>
                <w:sz w:val="21"/>
                <w:szCs w:val="21"/>
              </w:rPr>
            </w:pPr>
            <w:r w:rsidRPr="00060C4B">
              <w:rPr>
                <w:rFonts w:asciiTheme="minorHAnsi" w:hAnsiTheme="minorHAnsi"/>
                <w:sz w:val="21"/>
                <w:szCs w:val="21"/>
              </w:rPr>
              <w:t>0.258612</w:t>
            </w:r>
          </w:p>
        </w:tc>
      </w:tr>
      <w:tr w:rsidR="00360FF7" w:rsidRPr="00751A6C" w14:paraId="13C1445C" w14:textId="77777777" w:rsidTr="00360FF7">
        <w:tc>
          <w:tcPr>
            <w:tcW w:w="2252" w:type="dxa"/>
            <w:shd w:val="clear" w:color="auto" w:fill="F2F2F2" w:themeFill="background1" w:themeFillShade="F2"/>
          </w:tcPr>
          <w:p w14:paraId="606DDC49"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Age     </w:t>
            </w:r>
          </w:p>
        </w:tc>
        <w:tc>
          <w:tcPr>
            <w:tcW w:w="2252" w:type="dxa"/>
            <w:shd w:val="clear" w:color="auto" w:fill="F2F2F2" w:themeFill="background1" w:themeFillShade="F2"/>
          </w:tcPr>
          <w:p w14:paraId="71A8BFA6"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RestingBP  </w:t>
            </w:r>
          </w:p>
        </w:tc>
        <w:tc>
          <w:tcPr>
            <w:tcW w:w="2253" w:type="dxa"/>
            <w:shd w:val="clear" w:color="auto" w:fill="F2F2F2" w:themeFill="background1" w:themeFillShade="F2"/>
          </w:tcPr>
          <w:p w14:paraId="71CD290E"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0.254399   </w:t>
            </w:r>
          </w:p>
        </w:tc>
        <w:tc>
          <w:tcPr>
            <w:tcW w:w="2253" w:type="dxa"/>
            <w:shd w:val="clear" w:color="auto" w:fill="F2F2F2" w:themeFill="background1" w:themeFillShade="F2"/>
          </w:tcPr>
          <w:p w14:paraId="66ACF1B3"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0.254399   </w:t>
            </w:r>
          </w:p>
        </w:tc>
      </w:tr>
      <w:tr w:rsidR="00360FF7" w:rsidRPr="00751A6C" w14:paraId="46D49052" w14:textId="77777777" w:rsidTr="00F638BF">
        <w:tc>
          <w:tcPr>
            <w:tcW w:w="2252" w:type="dxa"/>
          </w:tcPr>
          <w:p w14:paraId="78683936"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MaxHR</w:t>
            </w:r>
          </w:p>
        </w:tc>
        <w:tc>
          <w:tcPr>
            <w:tcW w:w="2252" w:type="dxa"/>
          </w:tcPr>
          <w:p w14:paraId="5167CADF"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Cholesterol  </w:t>
            </w:r>
          </w:p>
        </w:tc>
        <w:tc>
          <w:tcPr>
            <w:tcW w:w="2253" w:type="dxa"/>
          </w:tcPr>
          <w:p w14:paraId="15DEA967"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0.235792   </w:t>
            </w:r>
          </w:p>
        </w:tc>
        <w:tc>
          <w:tcPr>
            <w:tcW w:w="2253" w:type="dxa"/>
          </w:tcPr>
          <w:p w14:paraId="1A158679"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0.235792   </w:t>
            </w:r>
          </w:p>
        </w:tc>
      </w:tr>
      <w:tr w:rsidR="00360FF7" w:rsidRPr="00751A6C" w14:paraId="29C61AC0" w14:textId="77777777" w:rsidTr="00360FF7">
        <w:tc>
          <w:tcPr>
            <w:tcW w:w="2252" w:type="dxa"/>
            <w:shd w:val="clear" w:color="auto" w:fill="F2F2F2" w:themeFill="background1" w:themeFillShade="F2"/>
          </w:tcPr>
          <w:p w14:paraId="63B174C0"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RestingBP     </w:t>
            </w:r>
          </w:p>
        </w:tc>
        <w:tc>
          <w:tcPr>
            <w:tcW w:w="2252" w:type="dxa"/>
            <w:shd w:val="clear" w:color="auto" w:fill="F2F2F2" w:themeFill="background1" w:themeFillShade="F2"/>
          </w:tcPr>
          <w:p w14:paraId="29D8D739"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Oldpeak  </w:t>
            </w:r>
          </w:p>
        </w:tc>
        <w:tc>
          <w:tcPr>
            <w:tcW w:w="2253" w:type="dxa"/>
            <w:shd w:val="clear" w:color="auto" w:fill="F2F2F2" w:themeFill="background1" w:themeFillShade="F2"/>
          </w:tcPr>
          <w:p w14:paraId="7EC567A4"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0.164803   </w:t>
            </w:r>
          </w:p>
        </w:tc>
        <w:tc>
          <w:tcPr>
            <w:tcW w:w="2253" w:type="dxa"/>
            <w:shd w:val="clear" w:color="auto" w:fill="F2F2F2" w:themeFill="background1" w:themeFillShade="F2"/>
          </w:tcPr>
          <w:p w14:paraId="7625F8C8"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0.164803   </w:t>
            </w:r>
          </w:p>
        </w:tc>
      </w:tr>
      <w:tr w:rsidR="00360FF7" w:rsidRPr="00751A6C" w14:paraId="2AFE77B3" w14:textId="77777777" w:rsidTr="00F638BF">
        <w:tc>
          <w:tcPr>
            <w:tcW w:w="2252" w:type="dxa"/>
          </w:tcPr>
          <w:p w14:paraId="2FFD0899"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MaxHR     </w:t>
            </w:r>
          </w:p>
        </w:tc>
        <w:tc>
          <w:tcPr>
            <w:tcW w:w="2252" w:type="dxa"/>
          </w:tcPr>
          <w:p w14:paraId="193FAF0D"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Oldpeak  </w:t>
            </w:r>
          </w:p>
        </w:tc>
        <w:tc>
          <w:tcPr>
            <w:tcW w:w="2253" w:type="dxa"/>
          </w:tcPr>
          <w:p w14:paraId="3B2B348E"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-0.160691   </w:t>
            </w:r>
          </w:p>
        </w:tc>
        <w:tc>
          <w:tcPr>
            <w:tcW w:w="2253" w:type="dxa"/>
          </w:tcPr>
          <w:p w14:paraId="038BF339"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0.160691   </w:t>
            </w:r>
          </w:p>
        </w:tc>
      </w:tr>
      <w:tr w:rsidR="00360FF7" w:rsidRPr="00751A6C" w14:paraId="101D2440" w14:textId="77777777" w:rsidTr="00360FF7">
        <w:tc>
          <w:tcPr>
            <w:tcW w:w="2252" w:type="dxa"/>
            <w:shd w:val="clear" w:color="auto" w:fill="F2F2F2" w:themeFill="background1" w:themeFillShade="F2"/>
          </w:tcPr>
          <w:p w14:paraId="7F42C505"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MaxHR   </w:t>
            </w:r>
          </w:p>
        </w:tc>
        <w:tc>
          <w:tcPr>
            <w:tcW w:w="2252" w:type="dxa"/>
            <w:shd w:val="clear" w:color="auto" w:fill="F2F2F2" w:themeFill="background1" w:themeFillShade="F2"/>
          </w:tcPr>
          <w:p w14:paraId="3F8D5D75"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RestingBP</w:t>
            </w:r>
          </w:p>
        </w:tc>
        <w:tc>
          <w:tcPr>
            <w:tcW w:w="2253" w:type="dxa"/>
            <w:shd w:val="clear" w:color="auto" w:fill="F2F2F2" w:themeFill="background1" w:themeFillShade="F2"/>
          </w:tcPr>
          <w:p w14:paraId="2D472919"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-0.112135   </w:t>
            </w:r>
          </w:p>
        </w:tc>
        <w:tc>
          <w:tcPr>
            <w:tcW w:w="2253" w:type="dxa"/>
            <w:shd w:val="clear" w:color="auto" w:fill="F2F2F2" w:themeFill="background1" w:themeFillShade="F2"/>
          </w:tcPr>
          <w:p w14:paraId="1E006486"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0.112135   </w:t>
            </w:r>
          </w:p>
        </w:tc>
      </w:tr>
      <w:tr w:rsidR="00360FF7" w:rsidRPr="00751A6C" w14:paraId="7F509FEE" w14:textId="77777777" w:rsidTr="00F638BF">
        <w:tc>
          <w:tcPr>
            <w:tcW w:w="2252" w:type="dxa"/>
          </w:tcPr>
          <w:p w14:paraId="49046E3C"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Cholesterol   </w:t>
            </w:r>
          </w:p>
        </w:tc>
        <w:tc>
          <w:tcPr>
            <w:tcW w:w="2252" w:type="dxa"/>
          </w:tcPr>
          <w:p w14:paraId="4A05DC79"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RestingBP</w:t>
            </w:r>
          </w:p>
        </w:tc>
        <w:tc>
          <w:tcPr>
            <w:tcW w:w="2253" w:type="dxa"/>
          </w:tcPr>
          <w:p w14:paraId="5DE7DE47"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0.100893   </w:t>
            </w:r>
          </w:p>
        </w:tc>
        <w:tc>
          <w:tcPr>
            <w:tcW w:w="2253" w:type="dxa"/>
          </w:tcPr>
          <w:p w14:paraId="23473F35"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0.100893   </w:t>
            </w:r>
          </w:p>
        </w:tc>
      </w:tr>
      <w:tr w:rsidR="00360FF7" w:rsidRPr="00751A6C" w14:paraId="7703AC1B" w14:textId="77777777" w:rsidTr="00360FF7">
        <w:tc>
          <w:tcPr>
            <w:tcW w:w="2252" w:type="dxa"/>
            <w:shd w:val="clear" w:color="auto" w:fill="F2F2F2" w:themeFill="background1" w:themeFillShade="F2"/>
          </w:tcPr>
          <w:p w14:paraId="531458D5"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lastRenderedPageBreak/>
              <w:t xml:space="preserve">Cholesterol   </w:t>
            </w:r>
          </w:p>
        </w:tc>
        <w:tc>
          <w:tcPr>
            <w:tcW w:w="2252" w:type="dxa"/>
            <w:shd w:val="clear" w:color="auto" w:fill="F2F2F2" w:themeFill="background1" w:themeFillShade="F2"/>
          </w:tcPr>
          <w:p w14:paraId="4EA0C875"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Age     </w:t>
            </w:r>
          </w:p>
        </w:tc>
        <w:tc>
          <w:tcPr>
            <w:tcW w:w="2253" w:type="dxa"/>
            <w:shd w:val="clear" w:color="auto" w:fill="F2F2F2" w:themeFill="background1" w:themeFillShade="F2"/>
          </w:tcPr>
          <w:p w14:paraId="09370B9F"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-0.095282   </w:t>
            </w:r>
          </w:p>
        </w:tc>
        <w:tc>
          <w:tcPr>
            <w:tcW w:w="2253" w:type="dxa"/>
            <w:shd w:val="clear" w:color="auto" w:fill="F2F2F2" w:themeFill="background1" w:themeFillShade="F2"/>
          </w:tcPr>
          <w:p w14:paraId="1FC58172"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0.095282   </w:t>
            </w:r>
          </w:p>
        </w:tc>
      </w:tr>
      <w:tr w:rsidR="00360FF7" w:rsidRPr="00751A6C" w14:paraId="5AFBFA98" w14:textId="77777777" w:rsidTr="00F638BF">
        <w:tc>
          <w:tcPr>
            <w:tcW w:w="2252" w:type="dxa"/>
          </w:tcPr>
          <w:p w14:paraId="62EE82C4"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Cholesterol   </w:t>
            </w:r>
          </w:p>
        </w:tc>
        <w:tc>
          <w:tcPr>
            <w:tcW w:w="2252" w:type="dxa"/>
          </w:tcPr>
          <w:p w14:paraId="731B75E3"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Oldpeak  </w:t>
            </w:r>
          </w:p>
        </w:tc>
        <w:tc>
          <w:tcPr>
            <w:tcW w:w="2253" w:type="dxa"/>
          </w:tcPr>
          <w:p w14:paraId="7F8679C0"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0.050148   </w:t>
            </w:r>
          </w:p>
        </w:tc>
        <w:tc>
          <w:tcPr>
            <w:tcW w:w="2253" w:type="dxa"/>
          </w:tcPr>
          <w:p w14:paraId="64F9B75B"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0.050148   </w:t>
            </w:r>
          </w:p>
        </w:tc>
      </w:tr>
    </w:tbl>
    <w:p w14:paraId="0FC97F93" w14:textId="77777777" w:rsidR="00360FF7" w:rsidRDefault="00360FF7" w:rsidP="005A5EFF"/>
    <w:p w14:paraId="402FE286" w14:textId="77777777" w:rsidR="00F638BF" w:rsidRDefault="00F638BF" w:rsidP="005A5EFF">
      <w:r w:rsidRPr="00C72D22">
        <w:t xml:space="preserve">Both Pearson and Spearman correlation analyses </w:t>
      </w:r>
      <w:r>
        <w:t>showed</w:t>
      </w:r>
      <w:r w:rsidRPr="00C72D22">
        <w:t xml:space="preserve"> similar patterns, </w:t>
      </w:r>
      <w:r>
        <w:t>so</w:t>
      </w:r>
      <w:r w:rsidRPr="00C72D22">
        <w:t xml:space="preserve"> the relationships among numerical features are consistent and linear. </w:t>
      </w:r>
      <w:r>
        <w:t>So</w:t>
      </w:r>
      <w:r w:rsidRPr="00C72D22">
        <w:t xml:space="preserve">, </w:t>
      </w:r>
      <w:r>
        <w:t xml:space="preserve">we </w:t>
      </w:r>
      <w:r w:rsidRPr="00C72D22">
        <w:t>only</w:t>
      </w:r>
      <w:r>
        <w:t xml:space="preserve"> discussed</w:t>
      </w:r>
      <w:r w:rsidRPr="00C72D22">
        <w:t xml:space="preserve"> the Pearson correlation matrix for simplicity.</w:t>
      </w:r>
    </w:p>
    <w:p w14:paraId="08120A65" w14:textId="77777777" w:rsidR="00F638BF" w:rsidRDefault="00F638BF" w:rsidP="005A5EFF">
      <w:r>
        <w:t>The heatmap showed that the</w:t>
      </w:r>
      <w:r w:rsidRPr="00C72D22">
        <w:t xml:space="preserve"> variables (Age, RestingBP, Cholesterol, MaxHR, and Oldpeak) </w:t>
      </w:r>
      <w:r>
        <w:t>demonstrated</w:t>
      </w:r>
      <w:r w:rsidRPr="00C72D22">
        <w:t xml:space="preserve"> no strong correlations (|r| &gt; 0.8). The highest correlation was a moderate negative relationship between Age and MaxHR, </w:t>
      </w:r>
      <w:r>
        <w:t>meaning</w:t>
      </w:r>
      <w:r w:rsidRPr="00C72D22">
        <w:t xml:space="preserve"> that older patients tend to achieve lower maximum heart rates. Mild positive correlation </w:t>
      </w:r>
      <w:r>
        <w:t>existed</w:t>
      </w:r>
      <w:r w:rsidRPr="00C72D22">
        <w:t xml:space="preserve"> between Age and Oldpeak, while other feature pairs showed weak or negligible relationships. </w:t>
      </w:r>
      <w:r w:rsidRPr="00561093">
        <w:t>The numerical summary of Pearson correlations</w:t>
      </w:r>
      <w:r>
        <w:t xml:space="preserve"> also</w:t>
      </w:r>
      <w:r w:rsidRPr="00561093">
        <w:t xml:space="preserve"> confirms </w:t>
      </w:r>
      <w:r>
        <w:t xml:space="preserve">the analysis. </w:t>
      </w:r>
      <w:r w:rsidRPr="00C72D22">
        <w:t xml:space="preserve">These findings suggest that the numerical </w:t>
      </w:r>
      <w:r>
        <w:t xml:space="preserve">features </w:t>
      </w:r>
      <w:r w:rsidRPr="00C72D22">
        <w:t xml:space="preserve">are independent and suitable </w:t>
      </w:r>
      <w:r>
        <w:t>to use</w:t>
      </w:r>
      <w:r w:rsidRPr="00C72D22">
        <w:t xml:space="preserve"> in the modeling stage without multicollinearity concerns.</w:t>
      </w:r>
    </w:p>
    <w:p w14:paraId="372584C2" w14:textId="58A809F0" w:rsidR="00360FF7" w:rsidRDefault="008A4F6A" w:rsidP="008A4F6A">
      <w:pPr>
        <w:pStyle w:val="2"/>
      </w:pPr>
      <w:bookmarkStart w:id="26" w:name="_Toc212156584"/>
      <w:bookmarkStart w:id="27" w:name="_Toc212201159"/>
      <w:r>
        <w:rPr>
          <w:lang w:val="en-US"/>
        </w:rPr>
        <w:t xml:space="preserve">3.6 </w:t>
      </w:r>
      <w:r w:rsidR="00360FF7">
        <w:t>Preprocessing Strategy</w:t>
      </w:r>
      <w:bookmarkEnd w:id="26"/>
      <w:bookmarkEnd w:id="27"/>
    </w:p>
    <w:p w14:paraId="3562C591" w14:textId="77777777" w:rsidR="00360FF7" w:rsidRDefault="00360FF7" w:rsidP="005A5EFF">
      <w:r>
        <w:t xml:space="preserve">Based on </w:t>
      </w:r>
      <w:r w:rsidRPr="00360FF7">
        <w:t>comprehensive exploratory analysis, the following preprocessing pipeline will be implemented:</w:t>
      </w:r>
    </w:p>
    <w:p w14:paraId="29422345" w14:textId="77777777" w:rsidR="00360FF7" w:rsidRDefault="00360FF7" w:rsidP="005A5EFF">
      <w:r w:rsidRPr="00DD067D">
        <w:rPr>
          <w:b/>
          <w:bCs/>
        </w:rPr>
        <w:t>Step 1:</w:t>
      </w:r>
      <w:r>
        <w:t xml:space="preserve"> Handle Missing Data</w:t>
      </w:r>
    </w:p>
    <w:p w14:paraId="694FCE81" w14:textId="77777777" w:rsidR="00360FF7" w:rsidRDefault="00DD067D" w:rsidP="005A5EFF">
      <w:r>
        <w:t xml:space="preserve">Handling 0 values with Median or let the </w:t>
      </w:r>
      <w:r w:rsidRPr="00DD067D">
        <w:rPr>
          <w:b/>
          <w:bCs/>
        </w:rPr>
        <w:t>RFT</w:t>
      </w:r>
      <w:r>
        <w:t xml:space="preserve"> handle itself</w:t>
      </w:r>
    </w:p>
    <w:p w14:paraId="35B20CCC" w14:textId="77777777" w:rsidR="00360FF7" w:rsidRDefault="00360FF7" w:rsidP="005A5EFF">
      <w:r w:rsidRPr="00DD067D">
        <w:rPr>
          <w:b/>
          <w:bCs/>
        </w:rPr>
        <w:t>Step 2:</w:t>
      </w:r>
      <w:r>
        <w:t xml:space="preserve"> Encode Categorical Variables</w:t>
      </w:r>
    </w:p>
    <w:p w14:paraId="0AA1B119" w14:textId="77777777" w:rsidR="00DD067D" w:rsidRDefault="00DD067D" w:rsidP="005A5EFF">
      <w:pPr>
        <w:pStyle w:val="a9"/>
        <w:numPr>
          <w:ilvl w:val="0"/>
          <w:numId w:val="57"/>
        </w:numPr>
      </w:pPr>
      <w:r>
        <w:t>One-hot encoding for ChestPainType, RestingECG, ST_Slope</w:t>
      </w:r>
    </w:p>
    <w:p w14:paraId="7813CE64" w14:textId="77777777" w:rsidR="00DD067D" w:rsidRDefault="00DD067D" w:rsidP="005A5EFF">
      <w:pPr>
        <w:pStyle w:val="a9"/>
        <w:numPr>
          <w:ilvl w:val="0"/>
          <w:numId w:val="57"/>
        </w:numPr>
      </w:pPr>
      <w:r>
        <w:t>Binary Encoding for Sex, ExerciseAngina</w:t>
      </w:r>
    </w:p>
    <w:p w14:paraId="2AE1C904" w14:textId="77777777" w:rsidR="00360FF7" w:rsidRDefault="00360FF7" w:rsidP="005A5EFF">
      <w:r w:rsidRPr="00DD067D">
        <w:rPr>
          <w:b/>
          <w:bCs/>
        </w:rPr>
        <w:t>Step 3:</w:t>
      </w:r>
      <w:r>
        <w:t xml:space="preserve"> Feature Scaling</w:t>
      </w:r>
    </w:p>
    <w:p w14:paraId="32E96D81" w14:textId="77777777" w:rsidR="00360FF7" w:rsidRDefault="00360FF7" w:rsidP="005A5EFF">
      <w:r w:rsidRPr="00DD067D">
        <w:rPr>
          <w:b/>
          <w:bCs/>
        </w:rPr>
        <w:t>Step 4:</w:t>
      </w:r>
      <w:r>
        <w:t xml:space="preserve"> Train Test Split</w:t>
      </w:r>
      <w:r w:rsidR="00DD067D">
        <w:t xml:space="preserve"> (80/20)</w:t>
      </w:r>
    </w:p>
    <w:p w14:paraId="401AB98B" w14:textId="77777777" w:rsidR="00360FF7" w:rsidRDefault="00360FF7" w:rsidP="005A5EFF">
      <w:r w:rsidRPr="00DD067D">
        <w:rPr>
          <w:b/>
          <w:bCs/>
        </w:rPr>
        <w:t>Step 5</w:t>
      </w:r>
      <w:r>
        <w:t>: Cross Validation</w:t>
      </w:r>
      <w:r w:rsidR="00DD067D">
        <w:t xml:space="preserve"> (5-fold)</w:t>
      </w:r>
    </w:p>
    <w:p w14:paraId="5C4CCE81" w14:textId="77777777" w:rsidR="00B379F7" w:rsidRDefault="00B379F7" w:rsidP="005A5EFF"/>
    <w:p w14:paraId="099B0FDF" w14:textId="72E68171" w:rsidR="00360FF7" w:rsidRDefault="008A4F6A" w:rsidP="008A4F6A">
      <w:pPr>
        <w:pStyle w:val="1"/>
      </w:pPr>
      <w:bookmarkStart w:id="28" w:name="_Toc212156585"/>
      <w:bookmarkStart w:id="29" w:name="_Toc212201160"/>
      <w:r>
        <w:rPr>
          <w:lang w:val="en-US"/>
        </w:rPr>
        <w:t>Method/Algorithm</w:t>
      </w:r>
      <w:bookmarkEnd w:id="29"/>
      <w:r>
        <w:rPr>
          <w:lang w:val="en-US"/>
        </w:rPr>
        <w:t xml:space="preserve"> </w:t>
      </w:r>
      <w:bookmarkEnd w:id="28"/>
    </w:p>
    <w:p w14:paraId="1CBC8BCC" w14:textId="77777777" w:rsidR="0002357B" w:rsidRDefault="0002357B" w:rsidP="005A5EFF">
      <w:r w:rsidRPr="00D56E82">
        <w:t>Random Forest (RF)</w:t>
      </w:r>
      <w:r>
        <w:t xml:space="preserve"> will be used in this project since it</w:t>
      </w:r>
      <w:r>
        <w:rPr>
          <w:rFonts w:hint="eastAsia"/>
        </w:rPr>
        <w:t xml:space="preserve"> </w:t>
      </w:r>
      <w:r>
        <w:t xml:space="preserve">is robust, </w:t>
      </w:r>
      <w:r w:rsidRPr="00D56E82">
        <w:t>interpretab</w:t>
      </w:r>
      <w:r>
        <w:t xml:space="preserve">le, and has a strong performance on medical datasets. </w:t>
      </w:r>
      <w:r>
        <w:rPr>
          <w:rFonts w:hint="eastAsia"/>
        </w:rPr>
        <w:t>It</w:t>
      </w:r>
      <w:r w:rsidRPr="000A2673">
        <w:t xml:space="preserve"> operates based on the following mechanism:</w:t>
      </w:r>
    </w:p>
    <w:p w14:paraId="084BC3EA" w14:textId="77777777" w:rsidR="0002357B" w:rsidRPr="00C867E6" w:rsidRDefault="0002357B" w:rsidP="005A5EFF">
      <w:r w:rsidRPr="00C867E6">
        <w:lastRenderedPageBreak/>
        <w:t>Component— Decision Tree</w:t>
      </w:r>
    </w:p>
    <w:p w14:paraId="5DA7A154" w14:textId="77777777" w:rsidR="0002357B" w:rsidRDefault="0002357B" w:rsidP="005A5EFF">
      <w:r>
        <w:t>Decision Tree is a binary tree structure using a recursive partitioning process to finish classification task. At each node, the data is split into two subsets with a feature and a threshold. The optimal split is determined by minimizing a node impurity measure: the Gini Impurity or Entropy.</w:t>
      </w:r>
    </w:p>
    <w:p w14:paraId="02E4EBA3" w14:textId="77777777" w:rsidR="0002357B" w:rsidRDefault="0002357B" w:rsidP="005A5EFF">
      <w:r>
        <w:t>Gini Impurity:</w:t>
      </w:r>
    </w:p>
    <w:p w14:paraId="233070B5" w14:textId="77777777" w:rsidR="0002357B" w:rsidRPr="0012312C" w:rsidRDefault="0002357B" w:rsidP="005A5EFF">
      <m:oMathPara>
        <m:oMath>
          <m:r>
            <w:rPr>
              <w:rFonts w:ascii="Cambria Math" w:hAnsi="Cambria Math"/>
            </w:rPr>
            <m:t>G</m:t>
          </m:r>
          <m:r>
            <m:rPr>
              <m:sty m:val="p"/>
            </m:rPr>
            <w:rPr>
              <w:rFonts w:ascii="Cambria Math" w:hAnsi="Cambria Math"/>
            </w:rPr>
            <m:t>(</m:t>
          </m:r>
          <m:r>
            <w:rPr>
              <w:rFonts w:ascii="Cambria Math" w:hAnsi="Cambria Math"/>
            </w:rPr>
            <m:t>D</m:t>
          </m:r>
          <m:r>
            <m:rPr>
              <m:sty m:val="p"/>
            </m:rPr>
            <w:rPr>
              <w:rFonts w:ascii="Cambria Math" w:hAnsi="Cambria Math"/>
            </w:rPr>
            <m:t>)</m:t>
          </m:r>
          <m:r>
            <m:rPr>
              <m:sty m:val="b"/>
            </m:rPr>
            <w:rPr>
              <w:rFonts w:ascii="Cambria Math" w:hAnsi="Cambria Math"/>
            </w:rPr>
            <m:t>=</m:t>
          </m:r>
          <m:r>
            <m:rPr>
              <m:sty m:val="p"/>
            </m:rPr>
            <w:rPr>
              <w:rFonts w:ascii="Cambria Math" w:hAnsi="Cambria Math"/>
            </w:rPr>
            <m:t>1-</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i</m:t>
              </m:r>
            </m:sup>
            <m:e>
              <m:sSubSup>
                <m:sSubSupPr>
                  <m:ctrlPr>
                    <w:rPr>
                      <w:rFonts w:ascii="Cambria Math" w:hAnsi="Cambria Math"/>
                    </w:rPr>
                  </m:ctrlPr>
                </m:sSubSupPr>
                <m:e>
                  <m:r>
                    <w:rPr>
                      <w:rFonts w:ascii="Cambria Math" w:hAnsi="Cambria Math"/>
                    </w:rPr>
                    <m:t>p</m:t>
                  </m:r>
                </m:e>
                <m:sub>
                  <m:r>
                    <w:rPr>
                      <w:rFonts w:ascii="Cambria Math" w:hAnsi="Cambria Math"/>
                    </w:rPr>
                    <m:t>i</m:t>
                  </m:r>
                </m:sub>
                <m:sup>
                  <m:r>
                    <m:rPr>
                      <m:sty m:val="p"/>
                    </m:rPr>
                    <w:rPr>
                      <w:rFonts w:ascii="Cambria Math" w:hAnsi="Cambria Math"/>
                    </w:rPr>
                    <m:t>2</m:t>
                  </m:r>
                </m:sup>
              </m:sSubSup>
            </m:e>
          </m:nary>
          <m:r>
            <m:rPr>
              <m:sty m:val="p"/>
            </m:rPr>
            <w:rPr>
              <w:rFonts w:ascii="Cambria Math" w:hAnsi="Cambria Math"/>
            </w:rPr>
            <m:t>​</m:t>
          </m:r>
        </m:oMath>
      </m:oMathPara>
    </w:p>
    <w:p w14:paraId="146094D8" w14:textId="77777777" w:rsidR="0002357B" w:rsidRDefault="0002357B" w:rsidP="005A5EFF">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w:t>
      </w:r>
      <w:r w:rsidRPr="005D0DEA">
        <w:t xml:space="preserve">is the proportion of class </w:t>
      </w:r>
      <m:oMath>
        <m:r>
          <w:rPr>
            <w:rFonts w:ascii="Cambria Math" w:hAnsi="Cambria Math"/>
          </w:rPr>
          <m:t>c</m:t>
        </m:r>
      </m:oMath>
      <w:r>
        <w:t xml:space="preserve"> </w:t>
      </w:r>
      <w:r w:rsidRPr="005D0DEA">
        <w:t>samples in dataset</w:t>
      </w:r>
      <w:r>
        <w:t>. V</w:t>
      </w:r>
      <w:r w:rsidRPr="005D0DEA">
        <w:t xml:space="preserve">alue of 0 means pure (all samples in one class), and higher values </w:t>
      </w:r>
      <w:r>
        <w:t>means</w:t>
      </w:r>
      <w:r w:rsidRPr="005D0DEA">
        <w:t xml:space="preserve"> more mixed classes.</w:t>
      </w:r>
    </w:p>
    <w:p w14:paraId="583AD8B7" w14:textId="77777777" w:rsidR="0002357B" w:rsidRDefault="0002357B" w:rsidP="005A5EFF">
      <w:r>
        <w:t>Entropy:</w:t>
      </w:r>
    </w:p>
    <w:p w14:paraId="6498D1CD" w14:textId="77777777" w:rsidR="0002357B" w:rsidRPr="005D0DEA" w:rsidRDefault="0002357B" w:rsidP="005A5EFF">
      <w:pPr>
        <w:rPr>
          <w:b/>
          <w:bCs/>
        </w:rPr>
      </w:pPr>
      <m:oMathPara>
        <m:oMath>
          <m:r>
            <w:rPr>
              <w:rFonts w:ascii="Cambria Math" w:hAnsi="Cambria Math"/>
            </w:rPr>
            <m:t>H</m:t>
          </m:r>
          <m:d>
            <m:dPr>
              <m:ctrlPr>
                <w:rPr>
                  <w:rFonts w:ascii="Cambria Math" w:hAnsi="Cambria Math"/>
                </w:rPr>
              </m:ctrlPr>
            </m:dPr>
            <m:e>
              <m:r>
                <w:rPr>
                  <w:rFonts w:ascii="Cambria Math" w:hAnsi="Cambria Math"/>
                </w:rPr>
                <m:t>D</m:t>
              </m:r>
            </m:e>
          </m:d>
          <m:r>
            <m:rPr>
              <m:sty m:val="b"/>
            </m:rPr>
            <w:rPr>
              <w:rFonts w:ascii="Cambria Math" w:hAnsi="Cambria Math"/>
            </w:rPr>
            <m:t>=-</m:t>
          </m:r>
          <m:nary>
            <m:naryPr>
              <m:chr m:val="∑"/>
              <m:limLoc m:val="undOvr"/>
              <m:ctrlPr>
                <w:rPr>
                  <w:rFonts w:ascii="Cambria Math" w:hAnsi="Cambria Math"/>
                  <w:b/>
                  <w:bCs/>
                </w:rPr>
              </m:ctrlPr>
            </m:naryPr>
            <m:sub>
              <m:r>
                <m:rPr>
                  <m:sty m:val="bi"/>
                </m:rPr>
                <w:rPr>
                  <w:rFonts w:ascii="Cambria Math" w:hAnsi="Cambria Math"/>
                </w:rPr>
                <m:t>i</m:t>
              </m:r>
              <m:r>
                <m:rPr>
                  <m:sty m:val="b"/>
                </m:rPr>
                <w:rPr>
                  <w:rFonts w:ascii="Cambria Math" w:hAnsi="Cambria Math"/>
                </w:rPr>
                <m:t>=1</m:t>
              </m:r>
            </m:sub>
            <m:sup>
              <m:r>
                <m:rPr>
                  <m:sty m:val="bi"/>
                </m:rPr>
                <w:rPr>
                  <w:rFonts w:ascii="Cambria Math" w:hAnsi="Cambria Math"/>
                </w:rPr>
                <m:t>i</m:t>
              </m:r>
            </m:sup>
            <m:e>
              <m:sSub>
                <m:sSubPr>
                  <m:ctrlPr>
                    <w:rPr>
                      <w:rFonts w:ascii="Cambria Math" w:hAnsi="Cambria Math"/>
                      <w:b/>
                      <w:bCs/>
                    </w:rPr>
                  </m:ctrlPr>
                </m:sSubPr>
                <m:e>
                  <m:r>
                    <w:rPr>
                      <w:rFonts w:ascii="Cambria Math" w:hAnsi="Cambria Math"/>
                    </w:rPr>
                    <m:t>p</m:t>
                  </m:r>
                </m:e>
                <m:sub>
                  <m:r>
                    <m:rPr>
                      <m:sty m:val="bi"/>
                    </m:rPr>
                    <w:rPr>
                      <w:rFonts w:ascii="Cambria Math" w:hAnsi="Cambria Math"/>
                    </w:rPr>
                    <m:t>i</m:t>
                  </m:r>
                </m:sub>
              </m:sSub>
            </m:e>
          </m:nary>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sSub>
                <m:sSubPr>
                  <m:ctrlPr>
                    <w:rPr>
                      <w:rFonts w:ascii="Cambria Math" w:hAnsi="Cambria Math"/>
                    </w:rPr>
                  </m:ctrlPr>
                </m:sSubPr>
                <m:e>
                  <m:r>
                    <w:rPr>
                      <w:rFonts w:ascii="Cambria Math" w:hAnsi="Cambria Math"/>
                    </w:rPr>
                    <m:t>p</m:t>
                  </m:r>
                </m:e>
                <m:sub>
                  <m:r>
                    <w:rPr>
                      <w:rFonts w:ascii="Cambria Math" w:hAnsi="Cambria Math"/>
                    </w:rPr>
                    <m:t>i</m:t>
                  </m:r>
                </m:sub>
              </m:sSub>
            </m:e>
          </m:func>
        </m:oMath>
      </m:oMathPara>
    </w:p>
    <w:p w14:paraId="55B57FD6" w14:textId="77777777" w:rsidR="0002357B" w:rsidRDefault="0002357B" w:rsidP="005A5EFF">
      <w:r w:rsidRPr="005D0DEA">
        <w:t xml:space="preserve">Entropy </w:t>
      </w:r>
      <w:r>
        <w:t>shows</w:t>
      </w:r>
      <w:r w:rsidRPr="005D0DEA">
        <w:t xml:space="preserve"> the uncertainty of a node; </w:t>
      </w:r>
      <w:r>
        <w:t xml:space="preserve">In </w:t>
      </w:r>
      <w:r w:rsidRPr="005D0DEA">
        <w:t xml:space="preserve">a pure node entropy </w:t>
      </w:r>
      <w:r>
        <w:t xml:space="preserve">= </w:t>
      </w:r>
      <w:r w:rsidRPr="005D0DEA">
        <w:t>0.</w:t>
      </w:r>
    </w:p>
    <w:p w14:paraId="2EF610D5" w14:textId="77777777" w:rsidR="0002357B" w:rsidRPr="00C867E6" w:rsidRDefault="0002357B" w:rsidP="005A5EFF">
      <w:r>
        <w:rPr>
          <w:rFonts w:hint="eastAsia"/>
        </w:rPr>
        <w:t>T</w:t>
      </w:r>
      <w:r w:rsidRPr="00493E3A">
        <w:t>he best split at each node is the one that maximizes the information gain:</w:t>
      </w:r>
    </w:p>
    <w:p w14:paraId="30F077EC" w14:textId="77777777" w:rsidR="0002357B" w:rsidRPr="00493E3A" w:rsidRDefault="0002357B" w:rsidP="005A5EFF">
      <m:oMathPara>
        <m:oMath>
          <m:r>
            <w:rPr>
              <w:rFonts w:ascii="Cambria Math" w:hAnsi="Cambria Math"/>
            </w:rPr>
            <m:t>Gain</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D</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sub>
            <m:sup/>
            <m:e>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k</m:t>
                          </m:r>
                        </m:sub>
                      </m:sSub>
                    </m:e>
                  </m:d>
                </m:num>
                <m:den>
                  <m:d>
                    <m:dPr>
                      <m:begChr m:val="|"/>
                      <m:endChr m:val="|"/>
                      <m:ctrlPr>
                        <w:rPr>
                          <w:rFonts w:ascii="Cambria Math" w:hAnsi="Cambria Math"/>
                        </w:rPr>
                      </m:ctrlPr>
                    </m:dPr>
                    <m:e>
                      <m:r>
                        <w:rPr>
                          <w:rFonts w:ascii="Cambria Math" w:hAnsi="Cambria Math"/>
                        </w:rPr>
                        <m:t>D</m:t>
                      </m:r>
                    </m:e>
                  </m:d>
                </m:den>
              </m:f>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r>
                <m:rPr>
                  <m:sty m:val="p"/>
                </m:rPr>
                <w:rPr>
                  <w:rFonts w:ascii="Cambria Math" w:hAnsi="Cambria Math"/>
                </w:rPr>
                <m:t>)</m:t>
              </m:r>
            </m:e>
          </m:nary>
        </m:oMath>
      </m:oMathPara>
    </w:p>
    <w:p w14:paraId="14356996" w14:textId="77777777" w:rsidR="0002357B" w:rsidRDefault="0002357B" w:rsidP="005A5EFF">
      <w:r>
        <w:t xml:space="preserve">Where </w:t>
      </w:r>
      <m:oMath>
        <m:r>
          <w:rPr>
            <w:rFonts w:ascii="Cambria Math" w:hAnsi="Cambria Math"/>
          </w:rPr>
          <m:t>I()</m:t>
        </m:r>
      </m:oMath>
      <w:r>
        <w:t xml:space="preserve"> is the impurity measure (Gini or entropy), and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t xml:space="preserve"> are the subset after splitting with the feature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w:t>
      </w:r>
    </w:p>
    <w:p w14:paraId="60205297" w14:textId="77777777" w:rsidR="0002357B" w:rsidRDefault="0002357B" w:rsidP="005A5EFF">
      <w:r>
        <w:t>The splitting recursively is executed until the conditions are met (e.g., max depth)</w:t>
      </w:r>
    </w:p>
    <w:p w14:paraId="530D6669" w14:textId="77777777" w:rsidR="0002357B" w:rsidRPr="00C867E6" w:rsidRDefault="0002357B" w:rsidP="005A5EFF">
      <w:r w:rsidRPr="00C867E6">
        <w:t>Selection of Random samples and Random features in RF</w:t>
      </w:r>
    </w:p>
    <w:p w14:paraId="441EB824" w14:textId="77777777" w:rsidR="0002357B" w:rsidRDefault="0002357B" w:rsidP="005A5EFF">
      <w:r w:rsidRPr="00C867E6">
        <w:t xml:space="preserve">Each tree is trained on a random subset of the data, </w:t>
      </w:r>
      <w:r>
        <w:t xml:space="preserve">which is </w:t>
      </w:r>
      <w:r w:rsidRPr="00C867E6">
        <w:t>drawn with</w:t>
      </w:r>
      <w:r w:rsidRPr="00C867E6">
        <w:rPr>
          <w:i/>
          <w:iCs/>
        </w:rPr>
        <w:t xml:space="preserve"> </w:t>
      </w:r>
      <w:r w:rsidRPr="00C867E6">
        <w:t>replacement from the original dataset.</w:t>
      </w:r>
      <w:r>
        <w:rPr>
          <w:rFonts w:hint="eastAsia"/>
        </w:rPr>
        <w:t xml:space="preserve"> </w:t>
      </w:r>
      <w:r>
        <w:t>Mathematically:</w:t>
      </w:r>
    </w:p>
    <w:p w14:paraId="698B096E" w14:textId="77777777" w:rsidR="0002357B" w:rsidRPr="00C867E6" w:rsidRDefault="00000000" w:rsidP="005A5EFF">
      <m:oMathPara>
        <m:oMath>
          <m:sSup>
            <m:sSupPr>
              <m:ctrlPr>
                <w:rPr>
                  <w:rFonts w:ascii="Cambria Math" w:hAnsi="Cambria Math"/>
                </w:rPr>
              </m:ctrlPr>
            </m:sSupPr>
            <m:e>
              <m:r>
                <w:rPr>
                  <w:rFonts w:ascii="Cambria Math" w:hAnsi="Cambria Math"/>
                </w:rPr>
                <m:t>D</m:t>
              </m:r>
            </m:e>
            <m:sup>
              <m:r>
                <m:rPr>
                  <m:sty m:val="p"/>
                </m:rPr>
                <w:rPr>
                  <w:rFonts w:ascii="Cambria Math" w:hAnsi="Cambria Math"/>
                </w:rPr>
                <m:t>(</m:t>
              </m:r>
              <m:r>
                <w:rPr>
                  <w:rFonts w:ascii="Cambria Math" w:hAnsi="Cambria Math"/>
                </w:rPr>
                <m:t>b</m:t>
              </m:r>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e>
            <m:sub>
              <m:r>
                <w:rPr>
                  <w:rFonts w:ascii="Cambria Math" w:hAnsi="Cambria Math"/>
                </w:rPr>
                <m:t>i</m:t>
              </m:r>
              <m:r>
                <m:rPr>
                  <m:sty m:val="p"/>
                </m:rPr>
                <w:rPr>
                  <w:rFonts w:ascii="Cambria Math" w:hAnsi="Cambria Math"/>
                </w:rPr>
                <m:t>=1</m:t>
              </m:r>
            </m:sub>
            <m:sup>
              <m:r>
                <w:rPr>
                  <w:rFonts w:ascii="Cambria Math" w:hAnsi="Cambria Math"/>
                </w:rPr>
                <m:t>N</m:t>
              </m:r>
            </m:sup>
          </m:sSubSup>
          <m:r>
            <m:rPr>
              <m:sty m:val="p"/>
            </m:rPr>
            <w:rPr>
              <w:rFonts w:ascii="Cambria Math" w:hAnsi="Cambria Math"/>
            </w:rPr>
            <m:t>,</m:t>
          </m:r>
          <m:r>
            <w:rPr>
              <w:rFonts w:ascii="Cambria Math" w:hAnsi="Cambria Math"/>
            </w:rPr>
            <m:t>where</m:t>
          </m:r>
          <m:r>
            <m:rPr>
              <m:sty m:val="p"/>
            </m:rPr>
            <w:rPr>
              <w:rFonts w:ascii="Cambria Math" w:hAnsi="Cambria Math"/>
            </w:rPr>
            <m:t> (</m:t>
          </m:r>
          <m:r>
            <w:rPr>
              <w:rFonts w:ascii="Cambria Math" w:hAnsi="Cambria Math"/>
            </w:rPr>
            <m:t>xi</m:t>
          </m:r>
          <m:r>
            <m:rPr>
              <m:sty m:val="p"/>
            </m:rPr>
            <w:rPr>
              <w:rFonts w:ascii="Cambria Math" w:hAnsi="Cambria Math"/>
            </w:rPr>
            <m:t>​,</m:t>
          </m:r>
          <m:r>
            <w:rPr>
              <w:rFonts w:ascii="Cambria Math" w:hAnsi="Cambria Math"/>
            </w:rPr>
            <m:t>yi</m:t>
          </m:r>
          <m:r>
            <m:rPr>
              <m:sty m:val="p"/>
            </m:rPr>
            <w:rPr>
              <w:rFonts w:ascii="Cambria Math" w:hAnsi="Cambria Math"/>
            </w:rPr>
            <m:t>​)</m:t>
          </m:r>
          <m:r>
            <m:rPr>
              <m:sty m:val="p"/>
            </m:rPr>
            <w:rPr>
              <w:rFonts w:ascii="Cambria Math" w:hAnsi="Cambria Math" w:cs="Cambria Math"/>
            </w:rPr>
            <m:t>∼</m:t>
          </m:r>
          <m:r>
            <w:rPr>
              <w:rFonts w:ascii="Cambria Math" w:hAnsi="Cambria Math"/>
            </w:rPr>
            <m:t>D</m:t>
          </m:r>
          <m:r>
            <m:rPr>
              <m:sty m:val="p"/>
            </m:rPr>
            <w:rPr>
              <w:rFonts w:ascii="Cambria Math" w:hAnsi="Cambria Math"/>
            </w:rPr>
            <m:t> </m:t>
          </m:r>
          <m:r>
            <w:rPr>
              <w:rFonts w:ascii="Cambria Math" w:hAnsi="Cambria Math"/>
            </w:rPr>
            <m:t>with</m:t>
          </m:r>
          <m:r>
            <m:rPr>
              <m:sty m:val="p"/>
            </m:rPr>
            <w:rPr>
              <w:rFonts w:ascii="Cambria Math" w:hAnsi="Cambria Math"/>
            </w:rPr>
            <m:t> </m:t>
          </m:r>
          <m:r>
            <w:rPr>
              <w:rFonts w:ascii="Cambria Math" w:hAnsi="Cambria Math"/>
            </w:rPr>
            <m:t>replacement</m:t>
          </m:r>
        </m:oMath>
      </m:oMathPara>
    </w:p>
    <w:p w14:paraId="15F59E53" w14:textId="77777777" w:rsidR="0002357B" w:rsidRDefault="0002357B" w:rsidP="005A5EFF">
      <w:r w:rsidRPr="00391289">
        <w:t>This means each tree sees about 63% unique samples</w:t>
      </w:r>
      <w:r>
        <w:t xml:space="preserve"> (the rest are duplicates).</w:t>
      </w:r>
    </w:p>
    <w:p w14:paraId="0AC79612" w14:textId="77777777" w:rsidR="0002357B" w:rsidRDefault="0002357B" w:rsidP="005A5EFF">
      <w:r>
        <w:t>In the subset of each tree, only a random subset feature is selected. This makes trees de-correlated, to avoid some strong features might dominate every tree.</w:t>
      </w:r>
    </w:p>
    <w:p w14:paraId="25D4E1B2" w14:textId="77777777" w:rsidR="0002357B" w:rsidRPr="00391289" w:rsidRDefault="0002357B" w:rsidP="005A5EFF">
      <w:r w:rsidRPr="00391289">
        <w:t>Aggregation and Prediction</w:t>
      </w:r>
      <w:r w:rsidRPr="00391289">
        <w:rPr>
          <w:rFonts w:hint="eastAsia"/>
        </w:rPr>
        <w:t xml:space="preserve"> </w:t>
      </w:r>
      <w:r w:rsidRPr="00391289">
        <w:t>in RF</w:t>
      </w:r>
    </w:p>
    <w:p w14:paraId="72E32322" w14:textId="77777777" w:rsidR="0002357B" w:rsidRDefault="0002357B" w:rsidP="005A5EFF">
      <w:r w:rsidRPr="00A16E19">
        <w:t>After all trees are trained independently, their predictions are aggregated</w:t>
      </w:r>
      <w:r>
        <w:t xml:space="preserve"> (only classification is discussed here)</w:t>
      </w:r>
      <w:r w:rsidRPr="00A16E19">
        <w:t>:</w:t>
      </w:r>
    </w:p>
    <w:p w14:paraId="0EC7B568" w14:textId="77777777" w:rsidR="0002357B" w:rsidRPr="00A16E19" w:rsidRDefault="00000000" w:rsidP="005A5EFF">
      <m:oMathPara>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mode</m:t>
          </m:r>
          <m:d>
            <m:dPr>
              <m:begChr m:val="{"/>
              <m:endChr m:val="}"/>
              <m:ctrlPr>
                <w:rPr>
                  <w:rFonts w:ascii="Cambria Math" w:hAnsi="Cambria Math"/>
                </w:rPr>
              </m:ctrlPr>
            </m:dPr>
            <m:e>
              <m:r>
                <w:rPr>
                  <w:rFonts w:ascii="Cambria Math" w:hAnsi="Cambria Math"/>
                </w:rPr>
                <m:t>f</m:t>
              </m:r>
              <m:r>
                <m:rPr>
                  <m:sty m:val="p"/>
                </m:rPr>
                <w:rPr>
                  <w:rFonts w:ascii="Cambria Math" w:hAnsi="Cambria Math"/>
                </w:rPr>
                <m:t>1​</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f</m:t>
              </m:r>
              <m:r>
                <m:rPr>
                  <m:sty m:val="p"/>
                </m:rPr>
                <w:rPr>
                  <w:rFonts w:ascii="Cambria Math" w:hAnsi="Cambria Math"/>
                </w:rPr>
                <m:t>2​</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fB</m:t>
              </m:r>
              <m:r>
                <m:rPr>
                  <m:sty m:val="p"/>
                </m:rPr>
                <w:rPr>
                  <w:rFonts w:ascii="Cambria Math" w:hAnsi="Cambria Math"/>
                </w:rPr>
                <m:t>​</m:t>
              </m:r>
              <m:d>
                <m:dPr>
                  <m:ctrlPr>
                    <w:rPr>
                      <w:rFonts w:ascii="Cambria Math" w:hAnsi="Cambria Math"/>
                    </w:rPr>
                  </m:ctrlPr>
                </m:dPr>
                <m:e>
                  <m:r>
                    <w:rPr>
                      <w:rFonts w:ascii="Cambria Math" w:hAnsi="Cambria Math"/>
                    </w:rPr>
                    <m:t>x</m:t>
                  </m:r>
                </m:e>
              </m:d>
            </m:e>
          </m:d>
        </m:oMath>
      </m:oMathPara>
    </w:p>
    <w:p w14:paraId="1E87198B" w14:textId="77777777" w:rsidR="0002357B" w:rsidRDefault="0002357B" w:rsidP="005A5EFF">
      <w:r>
        <w:t>Where B is the number of trees in the forest.</w:t>
      </w:r>
      <w:r w:rsidRPr="00A16E19">
        <w:t xml:space="preserve"> </w:t>
      </w:r>
    </w:p>
    <w:p w14:paraId="3FEBBD44" w14:textId="77777777" w:rsidR="0002357B" w:rsidRDefault="0002357B" w:rsidP="005A5EFF">
      <w:r>
        <w:t>Because each tree is slightly different, averaging their predictions reduces random fluctuations and noise. As the number of trees B increases, the ensemble’s variance decreases, and the prediction stabilizes.</w:t>
      </w:r>
    </w:p>
    <w:p w14:paraId="51C8B663" w14:textId="77777777" w:rsidR="0002357B" w:rsidRPr="002F338A" w:rsidRDefault="0002357B" w:rsidP="005A5EFF">
      <w:r w:rsidRPr="002F338A">
        <w:t>Bias–Variance Tradeoff</w:t>
      </w:r>
      <w:r w:rsidRPr="002F338A">
        <w:rPr>
          <w:rFonts w:hint="eastAsia"/>
        </w:rPr>
        <w:t xml:space="preserve"> </w:t>
      </w:r>
      <w:r w:rsidRPr="002F338A">
        <w:t>in RF</w:t>
      </w:r>
    </w:p>
    <w:p w14:paraId="1C09E842" w14:textId="77777777" w:rsidR="0002357B" w:rsidRDefault="0002357B" w:rsidP="005A5EFF">
      <w:r w:rsidRPr="002F338A">
        <w:t>A single decision tree tends to have</w:t>
      </w:r>
      <w:r>
        <w:t xml:space="preserve"> low bias and high variance. In RF, variance is reduced by average many de-correlation trees.</w:t>
      </w:r>
      <w:r w:rsidRPr="002F338A">
        <w:t xml:space="preserve"> If </w:t>
      </w:r>
      <m:oMath>
        <m:r>
          <w:rPr>
            <w:rFonts w:ascii="Cambria Math" w:hAnsi="Cambria Math"/>
          </w:rPr>
          <m:t>ρ</m:t>
        </m:r>
      </m:oMath>
      <w:r>
        <w:t xml:space="preserve"> </w:t>
      </w:r>
      <w:r w:rsidRPr="002F338A">
        <w:t>is the average correlation between trees, the variance of the forest is approximately:</w:t>
      </w:r>
    </w:p>
    <w:p w14:paraId="431FDBDB" w14:textId="77777777" w:rsidR="0002357B" w:rsidRPr="002F338A" w:rsidRDefault="0002357B" w:rsidP="005A5EFF">
      <m:oMathPara>
        <m:oMath>
          <m:r>
            <w:rPr>
              <w:rFonts w:ascii="Cambria Math" w:hAnsi="Cambria Math"/>
            </w:rPr>
            <m:t>Var</m:t>
          </m:r>
          <m:r>
            <m:rPr>
              <m:sty m:val="p"/>
            </m:rPr>
            <w:rPr>
              <w:rFonts w:ascii="Cambria Math" w:hAnsi="Cambria Math"/>
            </w:rPr>
            <m:t>(</m:t>
          </m:r>
          <m:r>
            <w:rPr>
              <w:rFonts w:ascii="Cambria Math" w:hAnsi="Cambria Math"/>
            </w:rPr>
            <m:t>RF</m:t>
          </m:r>
          <m:r>
            <m:rPr>
              <m:sty m:val="p"/>
            </m:rPr>
            <w:rPr>
              <w:rFonts w:ascii="Cambria Math" w:hAnsi="Cambria Math"/>
            </w:rPr>
            <m:t>)</m:t>
          </m:r>
          <m:r>
            <m:rPr>
              <m:sty m:val="b"/>
            </m:rPr>
            <w:rPr>
              <w:rFonts w:ascii="Cambria Math" w:hAnsi="Cambria Math"/>
            </w:rPr>
            <m:t>=</m:t>
          </m:r>
          <m:r>
            <w:rPr>
              <w:rFonts w:ascii="Cambria Math" w:hAnsi="Cambria Math"/>
            </w:rPr>
            <m:t>ρ</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m:t>
          </m:r>
          <m:f>
            <m:fPr>
              <m:ctrlPr>
                <w:rPr>
                  <w:rFonts w:ascii="Cambria Math" w:hAnsi="Cambria Math"/>
                  <w:iCs/>
                </w:rPr>
              </m:ctrlPr>
            </m:fPr>
            <m:num>
              <m:r>
                <m:rPr>
                  <m:sty m:val="p"/>
                </m:rPr>
                <w:rPr>
                  <w:rFonts w:ascii="Cambria Math" w:hAnsi="Cambria Math"/>
                </w:rPr>
                <m:t>1-</m:t>
              </m:r>
              <m:r>
                <w:rPr>
                  <w:rFonts w:ascii="Cambria Math" w:hAnsi="Cambria Math"/>
                </w:rPr>
                <m:t>ρ</m:t>
              </m:r>
            </m:num>
            <m:den>
              <m:r>
                <w:rPr>
                  <w:rFonts w:ascii="Cambria Math" w:hAnsi="Cambria Math"/>
                </w:rPr>
                <m:t>B</m:t>
              </m:r>
            </m:den>
          </m:f>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oMath>
      </m:oMathPara>
    </w:p>
    <w:p w14:paraId="38423D05" w14:textId="77777777" w:rsidR="0002357B" w:rsidRDefault="0002357B" w:rsidP="005A5EFF">
      <w:r>
        <w:t xml:space="preserve">Where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m:t>
        </m:r>
      </m:oMath>
      <w:r w:rsidRPr="002F338A">
        <w:t>is the variance of an individual tree.</w:t>
      </w:r>
      <w:r>
        <w:t xml:space="preserve"> </w:t>
      </w:r>
      <w:r>
        <w:rPr>
          <w:rFonts w:hint="eastAsia"/>
        </w:rPr>
        <w:t xml:space="preserve"> </w:t>
      </w:r>
      <w:r>
        <w:t xml:space="preserve">As </w:t>
      </w:r>
      <w:r w:rsidRPr="000A2673">
        <w:rPr>
          <w:i/>
          <w:iCs/>
        </w:rPr>
        <w:t>B</w:t>
      </w:r>
      <w:r>
        <w:t xml:space="preserve"> (number of the trees) increase, the second term will vanish, and the variance only rely on </w:t>
      </w:r>
      <m:oMath>
        <m:r>
          <w:rPr>
            <w:rFonts w:ascii="Cambria Math" w:hAnsi="Cambria Math"/>
          </w:rPr>
          <m:t>ρ</m:t>
        </m:r>
      </m:oMath>
      <w:r>
        <w:t>.</w:t>
      </w:r>
    </w:p>
    <w:p w14:paraId="602BC833" w14:textId="77777777" w:rsidR="0002357B" w:rsidRDefault="0002357B" w:rsidP="005A5EFF">
      <w:r>
        <w:t>The mechanism of RF shows that it</w:t>
      </w:r>
      <w:r w:rsidRPr="00D56E82">
        <w:t xml:space="preserve"> is an ensemble learning algorithm combining multiple decision trees</w:t>
      </w:r>
      <w:r>
        <w:t xml:space="preserve"> and i</w:t>
      </w:r>
      <w:r w:rsidRPr="009F07BB">
        <w:t xml:space="preserve">s </w:t>
      </w:r>
      <w:r>
        <w:t>suitable for</w:t>
      </w:r>
      <w:r w:rsidRPr="009F07BB">
        <w:t xml:space="preserve"> classification tasks.</w:t>
      </w:r>
      <w:r>
        <w:t xml:space="preserve"> W</w:t>
      </w:r>
      <w:r w:rsidRPr="009F07BB">
        <w:t>hile individual decision trees may be overfit</w:t>
      </w:r>
      <w:r>
        <w:t>ting</w:t>
      </w:r>
      <w:r w:rsidRPr="009F07BB">
        <w:t xml:space="preserve"> in the data, a </w:t>
      </w:r>
      <w:r>
        <w:t>group</w:t>
      </w:r>
      <w:r w:rsidRPr="009F07BB">
        <w:t xml:space="preserve"> of </w:t>
      </w:r>
      <w:r>
        <w:t>different</w:t>
      </w:r>
      <w:r w:rsidRPr="009F07BB">
        <w:t xml:space="preserve"> trees</w:t>
      </w:r>
      <w:r>
        <w:t>, which are</w:t>
      </w:r>
      <w:r w:rsidRPr="009F07BB">
        <w:t xml:space="preserve"> trained on different random samples and subsets of features</w:t>
      </w:r>
      <w:r>
        <w:t>,</w:t>
      </w:r>
      <w:r w:rsidRPr="009F07BB">
        <w:t xml:space="preserve"> can </w:t>
      </w:r>
      <w:r>
        <w:t>achieve better performance</w:t>
      </w:r>
      <w:r w:rsidRPr="009F07BB">
        <w:t>.</w:t>
      </w:r>
      <w:r>
        <w:t xml:space="preserve"> </w:t>
      </w:r>
    </w:p>
    <w:p w14:paraId="0A9906B1" w14:textId="1000D027" w:rsidR="00AF2BF0" w:rsidRPr="00013904" w:rsidRDefault="0002357B" w:rsidP="008A4F6A">
      <w:pPr>
        <w:rPr>
          <w:lang w:val="en-US"/>
        </w:rPr>
      </w:pPr>
      <w:r w:rsidRPr="007A0F5C">
        <w:t xml:space="preserve">In </w:t>
      </w:r>
      <w:r>
        <w:t>this project</w:t>
      </w:r>
      <w:r w:rsidRPr="007A0F5C">
        <w:t xml:space="preserve">, </w:t>
      </w:r>
      <w:r>
        <w:t>RF</w:t>
      </w:r>
      <w:r w:rsidRPr="007A0F5C">
        <w:t xml:space="preserve"> is </w:t>
      </w:r>
      <w:r>
        <w:t>supposed to be</w:t>
      </w:r>
      <w:r w:rsidRPr="007A0F5C">
        <w:t xml:space="preserve"> effective because it can capture complex, nonlinear interactions </w:t>
      </w:r>
      <w:r>
        <w:t>in</w:t>
      </w:r>
      <w:r w:rsidRPr="007A0F5C">
        <w:t xml:space="preserve"> medical features (e.g., Age, Cholesterol, MaxHR, Oldpeak), while remaining robust to noise and outliers.</w:t>
      </w:r>
      <w:bookmarkStart w:id="30" w:name="_Toc211854292"/>
    </w:p>
    <w:p w14:paraId="2BA277E3" w14:textId="77777777" w:rsidR="0002357B" w:rsidRDefault="0002357B" w:rsidP="00060C4B">
      <w:pPr>
        <w:pStyle w:val="1"/>
      </w:pPr>
      <w:bookmarkStart w:id="31" w:name="_Toc212156586"/>
      <w:bookmarkStart w:id="32" w:name="_Toc212201161"/>
      <w:r>
        <w:t>Conslusion</w:t>
      </w:r>
      <w:bookmarkEnd w:id="30"/>
      <w:bookmarkEnd w:id="31"/>
      <w:bookmarkEnd w:id="32"/>
    </w:p>
    <w:p w14:paraId="12DE132A" w14:textId="77777777" w:rsidR="00360FF7" w:rsidRPr="00360FF7" w:rsidRDefault="00360FF7" w:rsidP="005A5EFF">
      <w:r w:rsidRPr="00360FF7">
        <w:t>This comprehensive preliminary report establishes a robust foundation for machine learning model development through rigorous</w:t>
      </w:r>
      <w:r>
        <w:t xml:space="preserve"> </w:t>
      </w:r>
      <w:r w:rsidRPr="00360FF7">
        <w:t xml:space="preserve">exploratory data analysis of the 918-patient heart failure prediction dataset. The analysis reveals </w:t>
      </w:r>
      <w:r w:rsidRPr="00360FF7">
        <w:rPr>
          <w:b/>
          <w:bCs/>
        </w:rPr>
        <w:t>exceptionally strong univariate</w:t>
      </w:r>
      <w:r>
        <w:t xml:space="preserve"> </w:t>
      </w:r>
      <w:r w:rsidRPr="00360FF7">
        <w:t xml:space="preserve">predictors (all p ≤ 0.004), </w:t>
      </w:r>
      <w:r w:rsidRPr="00360FF7">
        <w:rPr>
          <w:b/>
          <w:bCs/>
        </w:rPr>
        <w:t>moderate class imbalance</w:t>
      </w:r>
      <w:r w:rsidRPr="00360FF7">
        <w:t xml:space="preserve"> (1.24:1 ratio), and </w:t>
      </w:r>
      <w:r w:rsidRPr="00360FF7">
        <w:rPr>
          <w:b/>
          <w:bCs/>
        </w:rPr>
        <w:t>clinically coherent disease patterns</w:t>
      </w:r>
      <w:r w:rsidRPr="00360FF7">
        <w:t xml:space="preserve"> that </w:t>
      </w:r>
      <w:r>
        <w:t>made</w:t>
      </w:r>
      <w:r w:rsidRPr="00360FF7">
        <w:t xml:space="preserve"> well for</w:t>
      </w:r>
      <w:r>
        <w:t xml:space="preserve"> </w:t>
      </w:r>
      <w:r w:rsidRPr="00360FF7">
        <w:t>high model performance.</w:t>
      </w:r>
    </w:p>
    <w:p w14:paraId="6C91E19C" w14:textId="77777777" w:rsidR="00360FF7" w:rsidRPr="00360FF7" w:rsidRDefault="00360FF7" w:rsidP="005A5EFF">
      <w:r w:rsidRPr="00360FF7">
        <w:rPr>
          <w:b/>
          <w:bCs/>
        </w:rPr>
        <w:t>Statistical Strength:</w:t>
      </w:r>
      <w:r w:rsidRPr="00360FF7">
        <w:t xml:space="preserve"> Unlike many medical datasets where features show weak univariate associations, this dataset demonstrates</w:t>
      </w:r>
      <w:r>
        <w:t xml:space="preserve"> </w:t>
      </w:r>
      <w:r w:rsidRPr="00360FF7">
        <w:t>highly significant relationships for all predictors</w:t>
      </w:r>
      <w:r>
        <w:t>.</w:t>
      </w:r>
    </w:p>
    <w:p w14:paraId="33891615" w14:textId="77777777" w:rsidR="00360FF7" w:rsidRPr="00360FF7" w:rsidRDefault="00360FF7" w:rsidP="005A5EFF">
      <w:r w:rsidRPr="00360FF7">
        <w:rPr>
          <w:b/>
          <w:bCs/>
        </w:rPr>
        <w:t>Data Quality:</w:t>
      </w:r>
      <w:r w:rsidRPr="00360FF7">
        <w:t xml:space="preserve"> The 18.74% missing cholesterol data and 0.11% missing blood pressure data require preprocessing attention through</w:t>
      </w:r>
      <w:r>
        <w:t xml:space="preserve"> </w:t>
      </w:r>
      <w:r w:rsidRPr="00360FF7">
        <w:t>median imputation. The 19.93% cholesterol outliers largely reflect these missing values rather than physiological extremes.</w:t>
      </w:r>
    </w:p>
    <w:p w14:paraId="2D20F993" w14:textId="77777777" w:rsidR="00360FF7" w:rsidRDefault="00360FF7" w:rsidP="005A5EFF">
      <w:r w:rsidRPr="00360FF7">
        <w:rPr>
          <w:b/>
          <w:bCs/>
        </w:rPr>
        <w:lastRenderedPageBreak/>
        <w:t>Clinical Validity:</w:t>
      </w:r>
      <w:r w:rsidRPr="00360FF7">
        <w:t xml:space="preserve"> Disease prevalence patterns align with cardiovascular pathophysiology: exercise-induced angina (85.2% disease),</w:t>
      </w:r>
      <w:r>
        <w:t xml:space="preserve"> </w:t>
      </w:r>
      <w:r w:rsidRPr="00360FF7">
        <w:t>asymptomatic presentation (79.0% disease, silent ischemia), flat ST slope (82.8% disease), reduced maximum heart rate (20.50 bpm</w:t>
      </w:r>
      <w:r>
        <w:t xml:space="preserve"> </w:t>
      </w:r>
      <w:r w:rsidRPr="00360FF7">
        <w:t>lower in disease group), and elevated ST depression (0.87mm higher in disease group).</w:t>
      </w:r>
    </w:p>
    <w:p w14:paraId="65133CFD" w14:textId="77777777" w:rsidR="00360FF7" w:rsidRPr="00360FF7" w:rsidRDefault="00360FF7" w:rsidP="005A5EFF">
      <w:r w:rsidRPr="00360FF7">
        <w:rPr>
          <w:b/>
          <w:bCs/>
        </w:rPr>
        <w:t>Gender Disparity:</w:t>
      </w:r>
      <w:r w:rsidRPr="00360FF7">
        <w:t xml:space="preserve"> The 79% male predominance and 2.4× higher male disease prevalence necessitate sex-stratified model</w:t>
      </w:r>
      <w:r>
        <w:t xml:space="preserve"> </w:t>
      </w:r>
      <w:r w:rsidRPr="00360FF7">
        <w:t>evaluation to assess generalizability to female patients.</w:t>
      </w:r>
    </w:p>
    <w:p w14:paraId="2E17A5C8" w14:textId="77777777" w:rsidR="0002357B" w:rsidRPr="004058E3" w:rsidRDefault="0002357B" w:rsidP="005A5EFF">
      <w:pPr>
        <w:rPr>
          <w:shd w:val="clear" w:color="auto" w:fill="FFFFFF"/>
        </w:rPr>
      </w:pPr>
    </w:p>
    <w:p w14:paraId="5C3FA466" w14:textId="77777777" w:rsidR="004058E3" w:rsidRPr="0002357B" w:rsidRDefault="004058E3" w:rsidP="005A5EFF"/>
    <w:sectPr w:rsidR="004058E3" w:rsidRPr="0002357B" w:rsidSect="0007072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AFE58A" w14:textId="77777777" w:rsidR="002D2768" w:rsidRDefault="002D2768" w:rsidP="005A5EFF">
      <w:r>
        <w:separator/>
      </w:r>
    </w:p>
  </w:endnote>
  <w:endnote w:type="continuationSeparator" w:id="0">
    <w:p w14:paraId="16D879AE" w14:textId="77777777" w:rsidR="002D2768" w:rsidRDefault="002D2768" w:rsidP="005A5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82360A" w14:textId="77777777" w:rsidR="002D2768" w:rsidRDefault="002D2768" w:rsidP="005A5EFF">
      <w:r>
        <w:separator/>
      </w:r>
    </w:p>
  </w:footnote>
  <w:footnote w:type="continuationSeparator" w:id="0">
    <w:p w14:paraId="55ADA05A" w14:textId="77777777" w:rsidR="002D2768" w:rsidRDefault="002D2768" w:rsidP="005A5E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9362F"/>
    <w:multiLevelType w:val="multilevel"/>
    <w:tmpl w:val="F1421084"/>
    <w:lvl w:ilvl="0">
      <w:start w:val="3"/>
      <w:numFmt w:val="decimal"/>
      <w:lvlText w:val="%1"/>
      <w:lvlJc w:val="left"/>
      <w:pPr>
        <w:ind w:left="360" w:hanging="360"/>
      </w:pPr>
      <w:rPr>
        <w:rFonts w:hint="default"/>
      </w:rPr>
    </w:lvl>
    <w:lvl w:ilvl="1">
      <w:start w:val="4"/>
      <w:numFmt w:val="decimal"/>
      <w:lvlText w:val="%1.%2"/>
      <w:lvlJc w:val="left"/>
      <w:pPr>
        <w:ind w:left="1571" w:hanging="360"/>
      </w:pPr>
      <w:rPr>
        <w:rFonts w:hint="default"/>
      </w:rPr>
    </w:lvl>
    <w:lvl w:ilvl="2">
      <w:start w:val="1"/>
      <w:numFmt w:val="decimal"/>
      <w:lvlText w:val="%1.%2.%3"/>
      <w:lvlJc w:val="left"/>
      <w:pPr>
        <w:ind w:left="3142" w:hanging="720"/>
      </w:pPr>
      <w:rPr>
        <w:rFonts w:hint="default"/>
      </w:rPr>
    </w:lvl>
    <w:lvl w:ilvl="3">
      <w:start w:val="1"/>
      <w:numFmt w:val="decimal"/>
      <w:lvlText w:val="%1.%2.%3.%4"/>
      <w:lvlJc w:val="left"/>
      <w:pPr>
        <w:ind w:left="4353" w:hanging="72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135" w:hanging="1080"/>
      </w:pPr>
      <w:rPr>
        <w:rFonts w:hint="default"/>
      </w:rPr>
    </w:lvl>
    <w:lvl w:ilvl="6">
      <w:start w:val="1"/>
      <w:numFmt w:val="decimal"/>
      <w:lvlText w:val="%1.%2.%3.%4.%5.%6.%7"/>
      <w:lvlJc w:val="left"/>
      <w:pPr>
        <w:ind w:left="8706" w:hanging="1440"/>
      </w:pPr>
      <w:rPr>
        <w:rFonts w:hint="default"/>
      </w:rPr>
    </w:lvl>
    <w:lvl w:ilvl="7">
      <w:start w:val="1"/>
      <w:numFmt w:val="decimal"/>
      <w:lvlText w:val="%1.%2.%3.%4.%5.%6.%7.%8"/>
      <w:lvlJc w:val="left"/>
      <w:pPr>
        <w:ind w:left="9917" w:hanging="1440"/>
      </w:pPr>
      <w:rPr>
        <w:rFonts w:hint="default"/>
      </w:rPr>
    </w:lvl>
    <w:lvl w:ilvl="8">
      <w:start w:val="1"/>
      <w:numFmt w:val="decimal"/>
      <w:lvlText w:val="%1.%2.%3.%4.%5.%6.%7.%8.%9"/>
      <w:lvlJc w:val="left"/>
      <w:pPr>
        <w:ind w:left="11488" w:hanging="1800"/>
      </w:pPr>
      <w:rPr>
        <w:rFonts w:hint="default"/>
      </w:rPr>
    </w:lvl>
  </w:abstractNum>
  <w:abstractNum w:abstractNumId="1" w15:restartNumberingAfterBreak="0">
    <w:nsid w:val="03EB7EE8"/>
    <w:multiLevelType w:val="hybridMultilevel"/>
    <w:tmpl w:val="971213CA"/>
    <w:lvl w:ilvl="0" w:tplc="2D2C5A38">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15213"/>
    <w:multiLevelType w:val="hybridMultilevel"/>
    <w:tmpl w:val="A2E24CA8"/>
    <w:lvl w:ilvl="0" w:tplc="2F2AE06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82927"/>
    <w:multiLevelType w:val="hybridMultilevel"/>
    <w:tmpl w:val="6796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BC64DC"/>
    <w:multiLevelType w:val="hybridMultilevel"/>
    <w:tmpl w:val="32042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E125FF"/>
    <w:multiLevelType w:val="hybridMultilevel"/>
    <w:tmpl w:val="57CA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7247B"/>
    <w:multiLevelType w:val="hybridMultilevel"/>
    <w:tmpl w:val="F072F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882A92"/>
    <w:multiLevelType w:val="multilevel"/>
    <w:tmpl w:val="BEE0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A919C7"/>
    <w:multiLevelType w:val="hybridMultilevel"/>
    <w:tmpl w:val="01464858"/>
    <w:lvl w:ilvl="0" w:tplc="EA4E77A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4C6DF0"/>
    <w:multiLevelType w:val="hybridMultilevel"/>
    <w:tmpl w:val="E182DF90"/>
    <w:lvl w:ilvl="0" w:tplc="2D2C5A38">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334B95"/>
    <w:multiLevelType w:val="hybridMultilevel"/>
    <w:tmpl w:val="E10C2F2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73746A2"/>
    <w:multiLevelType w:val="multilevel"/>
    <w:tmpl w:val="BD2026C6"/>
    <w:styleLink w:val="CurrentList2"/>
    <w:lvl w:ilvl="0">
      <w:start w:val="1"/>
      <w:numFmt w:val="decimal"/>
      <w:lvlText w:val="2.%1."/>
      <w:lvlJc w:val="left"/>
      <w:pPr>
        <w:ind w:left="1211" w:hanging="360"/>
      </w:pPr>
      <w:rPr>
        <w:rFonts w:hint="default"/>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2" w15:restartNumberingAfterBreak="0">
    <w:nsid w:val="20192569"/>
    <w:multiLevelType w:val="hybridMultilevel"/>
    <w:tmpl w:val="7FAEC206"/>
    <w:lvl w:ilvl="0" w:tplc="C4B4C9A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1F6DE4"/>
    <w:multiLevelType w:val="multilevel"/>
    <w:tmpl w:val="20E0937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214643C4"/>
    <w:multiLevelType w:val="multilevel"/>
    <w:tmpl w:val="FDF8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FA3B43"/>
    <w:multiLevelType w:val="multilevel"/>
    <w:tmpl w:val="16A65AE6"/>
    <w:lvl w:ilvl="0">
      <w:start w:val="2"/>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6" w15:restartNumberingAfterBreak="0">
    <w:nsid w:val="276927F1"/>
    <w:multiLevelType w:val="multilevel"/>
    <w:tmpl w:val="20BAC392"/>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26911BE"/>
    <w:multiLevelType w:val="hybridMultilevel"/>
    <w:tmpl w:val="0A56E9F2"/>
    <w:lvl w:ilvl="0" w:tplc="BDF0235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9F320B"/>
    <w:multiLevelType w:val="multilevel"/>
    <w:tmpl w:val="1EA6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694D77"/>
    <w:multiLevelType w:val="hybridMultilevel"/>
    <w:tmpl w:val="8460DD66"/>
    <w:lvl w:ilvl="0" w:tplc="B62EB9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356D1"/>
    <w:multiLevelType w:val="hybridMultilevel"/>
    <w:tmpl w:val="D38E9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B14A40"/>
    <w:multiLevelType w:val="multilevel"/>
    <w:tmpl w:val="28A25762"/>
    <w:lvl w:ilvl="0">
      <w:start w:val="1"/>
      <w:numFmt w:val="decimal"/>
      <w:lvlText w:val="%1."/>
      <w:lvlJc w:val="left"/>
      <w:pPr>
        <w:ind w:left="470" w:hanging="360"/>
      </w:pPr>
      <w:rPr>
        <w:rFonts w:hint="default"/>
      </w:rPr>
    </w:lvl>
    <w:lvl w:ilvl="1">
      <w:start w:val="2"/>
      <w:numFmt w:val="decimal"/>
      <w:isLgl/>
      <w:lvlText w:val="%1.%2"/>
      <w:lvlJc w:val="left"/>
      <w:pPr>
        <w:ind w:left="830" w:hanging="720"/>
      </w:pPr>
      <w:rPr>
        <w:rFonts w:hint="default"/>
      </w:rPr>
    </w:lvl>
    <w:lvl w:ilvl="2">
      <w:start w:val="1"/>
      <w:numFmt w:val="decimal"/>
      <w:isLgl/>
      <w:lvlText w:val="%1.%2.%3"/>
      <w:lvlJc w:val="left"/>
      <w:pPr>
        <w:ind w:left="1190" w:hanging="1080"/>
      </w:pPr>
      <w:rPr>
        <w:rFonts w:hint="default"/>
      </w:rPr>
    </w:lvl>
    <w:lvl w:ilvl="3">
      <w:start w:val="1"/>
      <w:numFmt w:val="decimal"/>
      <w:isLgl/>
      <w:lvlText w:val="%1.%2.%3.%4"/>
      <w:lvlJc w:val="left"/>
      <w:pPr>
        <w:ind w:left="1550" w:hanging="1440"/>
      </w:pPr>
      <w:rPr>
        <w:rFonts w:hint="default"/>
      </w:rPr>
    </w:lvl>
    <w:lvl w:ilvl="4">
      <w:start w:val="1"/>
      <w:numFmt w:val="decimal"/>
      <w:isLgl/>
      <w:lvlText w:val="%1.%2.%3.%4.%5"/>
      <w:lvlJc w:val="left"/>
      <w:pPr>
        <w:ind w:left="1910" w:hanging="1800"/>
      </w:pPr>
      <w:rPr>
        <w:rFonts w:hint="default"/>
      </w:rPr>
    </w:lvl>
    <w:lvl w:ilvl="5">
      <w:start w:val="1"/>
      <w:numFmt w:val="decimal"/>
      <w:isLgl/>
      <w:lvlText w:val="%1.%2.%3.%4.%5.%6"/>
      <w:lvlJc w:val="left"/>
      <w:pPr>
        <w:ind w:left="2270" w:hanging="2160"/>
      </w:pPr>
      <w:rPr>
        <w:rFonts w:hint="default"/>
      </w:rPr>
    </w:lvl>
    <w:lvl w:ilvl="6">
      <w:start w:val="1"/>
      <w:numFmt w:val="decimal"/>
      <w:isLgl/>
      <w:lvlText w:val="%1.%2.%3.%4.%5.%6.%7"/>
      <w:lvlJc w:val="left"/>
      <w:pPr>
        <w:ind w:left="2630" w:hanging="2520"/>
      </w:pPr>
      <w:rPr>
        <w:rFonts w:hint="default"/>
      </w:rPr>
    </w:lvl>
    <w:lvl w:ilvl="7">
      <w:start w:val="1"/>
      <w:numFmt w:val="decimal"/>
      <w:isLgl/>
      <w:lvlText w:val="%1.%2.%3.%4.%5.%6.%7.%8"/>
      <w:lvlJc w:val="left"/>
      <w:pPr>
        <w:ind w:left="2990" w:hanging="2880"/>
      </w:pPr>
      <w:rPr>
        <w:rFonts w:hint="default"/>
      </w:rPr>
    </w:lvl>
    <w:lvl w:ilvl="8">
      <w:start w:val="1"/>
      <w:numFmt w:val="decimal"/>
      <w:isLgl/>
      <w:lvlText w:val="%1.%2.%3.%4.%5.%6.%7.%8.%9"/>
      <w:lvlJc w:val="left"/>
      <w:pPr>
        <w:ind w:left="3350" w:hanging="3240"/>
      </w:pPr>
      <w:rPr>
        <w:rFonts w:hint="default"/>
      </w:rPr>
    </w:lvl>
  </w:abstractNum>
  <w:abstractNum w:abstractNumId="22" w15:restartNumberingAfterBreak="0">
    <w:nsid w:val="3AD13657"/>
    <w:multiLevelType w:val="multilevel"/>
    <w:tmpl w:val="D57EF7A4"/>
    <w:lvl w:ilvl="0">
      <w:start w:val="2"/>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23" w15:restartNumberingAfterBreak="0">
    <w:nsid w:val="44687BF5"/>
    <w:multiLevelType w:val="hybridMultilevel"/>
    <w:tmpl w:val="C86682AA"/>
    <w:lvl w:ilvl="0" w:tplc="BDF0235A">
      <w:start w:val="3"/>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46476116"/>
    <w:multiLevelType w:val="hybridMultilevel"/>
    <w:tmpl w:val="220A6496"/>
    <w:lvl w:ilvl="0" w:tplc="04090001">
      <w:start w:val="1"/>
      <w:numFmt w:val="bullet"/>
      <w:lvlText w:val=""/>
      <w:lvlJc w:val="left"/>
      <w:pPr>
        <w:ind w:left="720" w:hanging="360"/>
      </w:pPr>
      <w:rPr>
        <w:rFonts w:ascii="Symbol" w:hAnsi="Symbol" w:hint="default"/>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591133"/>
    <w:multiLevelType w:val="hybridMultilevel"/>
    <w:tmpl w:val="6C94F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C74481"/>
    <w:multiLevelType w:val="multilevel"/>
    <w:tmpl w:val="A1F4A51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7" w15:restartNumberingAfterBreak="0">
    <w:nsid w:val="4B042434"/>
    <w:multiLevelType w:val="hybridMultilevel"/>
    <w:tmpl w:val="3A986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C8A02F9"/>
    <w:multiLevelType w:val="hybridMultilevel"/>
    <w:tmpl w:val="06CAE792"/>
    <w:lvl w:ilvl="0" w:tplc="0409000F">
      <w:start w:val="1"/>
      <w:numFmt w:val="decimal"/>
      <w:lvlText w:val="%1."/>
      <w:lvlJc w:val="left"/>
      <w:pPr>
        <w:ind w:left="72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13148F"/>
    <w:multiLevelType w:val="hybridMultilevel"/>
    <w:tmpl w:val="E4866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69316B"/>
    <w:multiLevelType w:val="hybridMultilevel"/>
    <w:tmpl w:val="3962C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121CAB"/>
    <w:multiLevelType w:val="hybridMultilevel"/>
    <w:tmpl w:val="369455C2"/>
    <w:lvl w:ilvl="0" w:tplc="C4B60E86">
      <w:start w:val="1"/>
      <w:numFmt w:val="decimal"/>
      <w:pStyle w:val="Subheading2"/>
      <w:lvlText w:val="3.%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2" w15:restartNumberingAfterBreak="0">
    <w:nsid w:val="58DB1F71"/>
    <w:multiLevelType w:val="multilevel"/>
    <w:tmpl w:val="CB423C56"/>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3" w15:restartNumberingAfterBreak="0">
    <w:nsid w:val="5BF04505"/>
    <w:multiLevelType w:val="hybridMultilevel"/>
    <w:tmpl w:val="FC749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474227"/>
    <w:multiLevelType w:val="multilevel"/>
    <w:tmpl w:val="353CA514"/>
    <w:lvl w:ilvl="0">
      <w:start w:val="1"/>
      <w:numFmt w:val="bullet"/>
      <w:lvlText w:val="-"/>
      <w:lvlJc w:val="left"/>
      <w:pPr>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752220"/>
    <w:multiLevelType w:val="hybridMultilevel"/>
    <w:tmpl w:val="D3C6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013486"/>
    <w:multiLevelType w:val="multilevel"/>
    <w:tmpl w:val="F660577E"/>
    <w:lvl w:ilvl="0">
      <w:start w:val="1"/>
      <w:numFmt w:val="bullet"/>
      <w:lvlText w:val="-"/>
      <w:lvlJc w:val="left"/>
      <w:pPr>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685762"/>
    <w:multiLevelType w:val="multilevel"/>
    <w:tmpl w:val="322E7B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FB53764"/>
    <w:multiLevelType w:val="multilevel"/>
    <w:tmpl w:val="353CA514"/>
    <w:lvl w:ilvl="0">
      <w:start w:val="1"/>
      <w:numFmt w:val="bullet"/>
      <w:lvlText w:val="-"/>
      <w:lvlJc w:val="left"/>
      <w:pPr>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6C39AA"/>
    <w:multiLevelType w:val="multilevel"/>
    <w:tmpl w:val="BEC0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35B4B9B"/>
    <w:multiLevelType w:val="hybridMultilevel"/>
    <w:tmpl w:val="24DEAE72"/>
    <w:lvl w:ilvl="0" w:tplc="B70CC414">
      <w:start w:val="1"/>
      <w:numFmt w:val="bullet"/>
      <w:pStyle w:val="TOC-Custo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646098"/>
    <w:multiLevelType w:val="hybridMultilevel"/>
    <w:tmpl w:val="DA385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7458FD"/>
    <w:multiLevelType w:val="hybridMultilevel"/>
    <w:tmpl w:val="6742AAB0"/>
    <w:lvl w:ilvl="0" w:tplc="2D2C5A38">
      <w:start w:val="1"/>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3" w15:restartNumberingAfterBreak="0">
    <w:nsid w:val="7A4D2508"/>
    <w:multiLevelType w:val="multilevel"/>
    <w:tmpl w:val="2618C800"/>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DA144B"/>
    <w:multiLevelType w:val="multilevel"/>
    <w:tmpl w:val="03CAB056"/>
    <w:styleLink w:val="CurrentList1"/>
    <w:lvl w:ilvl="0">
      <w:start w:val="1"/>
      <w:numFmt w:val="decimal"/>
      <w:lvlText w:val="2.%1."/>
      <w:lvlJc w:val="left"/>
      <w:pPr>
        <w:ind w:left="1211" w:hanging="360"/>
      </w:pPr>
      <w:rPr>
        <w:rFonts w:hint="default"/>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num w:numId="1" w16cid:durableId="1489323111">
    <w:abstractNumId w:val="41"/>
  </w:num>
  <w:num w:numId="2" w16cid:durableId="185364284">
    <w:abstractNumId w:val="1"/>
  </w:num>
  <w:num w:numId="3" w16cid:durableId="800995302">
    <w:abstractNumId w:val="39"/>
  </w:num>
  <w:num w:numId="4" w16cid:durableId="2029066138">
    <w:abstractNumId w:val="7"/>
  </w:num>
  <w:num w:numId="5" w16cid:durableId="615909479">
    <w:abstractNumId w:val="18"/>
  </w:num>
  <w:num w:numId="6" w16cid:durableId="574632590">
    <w:abstractNumId w:val="24"/>
  </w:num>
  <w:num w:numId="7" w16cid:durableId="1410930445">
    <w:abstractNumId w:val="17"/>
  </w:num>
  <w:num w:numId="8" w16cid:durableId="83570729">
    <w:abstractNumId w:val="27"/>
  </w:num>
  <w:num w:numId="9" w16cid:durableId="1129014187">
    <w:abstractNumId w:val="23"/>
  </w:num>
  <w:num w:numId="10" w16cid:durableId="695927131">
    <w:abstractNumId w:val="42"/>
  </w:num>
  <w:num w:numId="11" w16cid:durableId="253445258">
    <w:abstractNumId w:val="30"/>
  </w:num>
  <w:num w:numId="12" w16cid:durableId="1715108866">
    <w:abstractNumId w:val="3"/>
  </w:num>
  <w:num w:numId="13" w16cid:durableId="1330060704">
    <w:abstractNumId w:val="5"/>
  </w:num>
  <w:num w:numId="14" w16cid:durableId="2137798262">
    <w:abstractNumId w:val="9"/>
  </w:num>
  <w:num w:numId="15" w16cid:durableId="1523207529">
    <w:abstractNumId w:val="10"/>
  </w:num>
  <w:num w:numId="16" w16cid:durableId="1985355702">
    <w:abstractNumId w:val="25"/>
  </w:num>
  <w:num w:numId="17" w16cid:durableId="2003199080">
    <w:abstractNumId w:val="28"/>
  </w:num>
  <w:num w:numId="18" w16cid:durableId="111680276">
    <w:abstractNumId w:val="33"/>
  </w:num>
  <w:num w:numId="19" w16cid:durableId="1033459724">
    <w:abstractNumId w:val="4"/>
  </w:num>
  <w:num w:numId="20" w16cid:durableId="2126193989">
    <w:abstractNumId w:val="14"/>
  </w:num>
  <w:num w:numId="21" w16cid:durableId="277294727">
    <w:abstractNumId w:val="43"/>
  </w:num>
  <w:num w:numId="22" w16cid:durableId="987628670">
    <w:abstractNumId w:val="36"/>
  </w:num>
  <w:num w:numId="23" w16cid:durableId="63797870">
    <w:abstractNumId w:val="34"/>
  </w:num>
  <w:num w:numId="24" w16cid:durableId="856817896">
    <w:abstractNumId w:val="38"/>
  </w:num>
  <w:num w:numId="25" w16cid:durableId="261649845">
    <w:abstractNumId w:val="35"/>
  </w:num>
  <w:num w:numId="26" w16cid:durableId="240215506">
    <w:abstractNumId w:val="29"/>
  </w:num>
  <w:num w:numId="27" w16cid:durableId="743600742">
    <w:abstractNumId w:val="40"/>
  </w:num>
  <w:num w:numId="28" w16cid:durableId="559830956">
    <w:abstractNumId w:val="20"/>
  </w:num>
  <w:num w:numId="29" w16cid:durableId="1904829039">
    <w:abstractNumId w:val="6"/>
  </w:num>
  <w:num w:numId="30" w16cid:durableId="6757831">
    <w:abstractNumId w:val="8"/>
  </w:num>
  <w:num w:numId="31" w16cid:durableId="502626321">
    <w:abstractNumId w:val="37"/>
  </w:num>
  <w:num w:numId="32" w16cid:durableId="371343412">
    <w:abstractNumId w:val="19"/>
  </w:num>
  <w:num w:numId="33" w16cid:durableId="1471097356">
    <w:abstractNumId w:val="13"/>
  </w:num>
  <w:num w:numId="34" w16cid:durableId="85543017">
    <w:abstractNumId w:val="32"/>
  </w:num>
  <w:num w:numId="35" w16cid:durableId="570849374">
    <w:abstractNumId w:val="16"/>
  </w:num>
  <w:num w:numId="36" w16cid:durableId="124084389">
    <w:abstractNumId w:val="12"/>
  </w:num>
  <w:num w:numId="37" w16cid:durableId="1239099546">
    <w:abstractNumId w:val="31"/>
  </w:num>
  <w:num w:numId="38" w16cid:durableId="1547836344">
    <w:abstractNumId w:val="31"/>
    <w:lvlOverride w:ilvl="0">
      <w:startOverride w:val="1"/>
    </w:lvlOverride>
  </w:num>
  <w:num w:numId="39" w16cid:durableId="1133255589">
    <w:abstractNumId w:val="44"/>
  </w:num>
  <w:num w:numId="40" w16cid:durableId="2108235509">
    <w:abstractNumId w:val="11"/>
  </w:num>
  <w:num w:numId="41" w16cid:durableId="1138230674">
    <w:abstractNumId w:val="31"/>
    <w:lvlOverride w:ilvl="0">
      <w:startOverride w:val="1"/>
    </w:lvlOverride>
  </w:num>
  <w:num w:numId="42" w16cid:durableId="1995406971">
    <w:abstractNumId w:val="22"/>
  </w:num>
  <w:num w:numId="43" w16cid:durableId="1767648395">
    <w:abstractNumId w:val="31"/>
  </w:num>
  <w:num w:numId="44" w16cid:durableId="795947174">
    <w:abstractNumId w:val="31"/>
  </w:num>
  <w:num w:numId="45" w16cid:durableId="1580292866">
    <w:abstractNumId w:val="31"/>
    <w:lvlOverride w:ilvl="0">
      <w:startOverride w:val="1"/>
    </w:lvlOverride>
  </w:num>
  <w:num w:numId="46" w16cid:durableId="1748453415">
    <w:abstractNumId w:val="31"/>
  </w:num>
  <w:num w:numId="47" w16cid:durableId="1664771510">
    <w:abstractNumId w:val="31"/>
  </w:num>
  <w:num w:numId="48" w16cid:durableId="925529335">
    <w:abstractNumId w:val="31"/>
    <w:lvlOverride w:ilvl="0">
      <w:startOverride w:val="1"/>
    </w:lvlOverride>
  </w:num>
  <w:num w:numId="49" w16cid:durableId="210270901">
    <w:abstractNumId w:val="0"/>
  </w:num>
  <w:num w:numId="50" w16cid:durableId="150027403">
    <w:abstractNumId w:val="31"/>
  </w:num>
  <w:num w:numId="51" w16cid:durableId="1661154323">
    <w:abstractNumId w:val="31"/>
    <w:lvlOverride w:ilvl="0">
      <w:startOverride w:val="1"/>
    </w:lvlOverride>
  </w:num>
  <w:num w:numId="52" w16cid:durableId="449786800">
    <w:abstractNumId w:val="31"/>
  </w:num>
  <w:num w:numId="53" w16cid:durableId="702176577">
    <w:abstractNumId w:val="31"/>
    <w:lvlOverride w:ilvl="0">
      <w:startOverride w:val="1"/>
    </w:lvlOverride>
  </w:num>
  <w:num w:numId="54" w16cid:durableId="1925843557">
    <w:abstractNumId w:val="31"/>
  </w:num>
  <w:num w:numId="55" w16cid:durableId="132408772">
    <w:abstractNumId w:val="31"/>
    <w:lvlOverride w:ilvl="0">
      <w:startOverride w:val="1"/>
    </w:lvlOverride>
  </w:num>
  <w:num w:numId="56" w16cid:durableId="1800143002">
    <w:abstractNumId w:val="31"/>
  </w:num>
  <w:num w:numId="57" w16cid:durableId="1919900631">
    <w:abstractNumId w:val="2"/>
  </w:num>
  <w:num w:numId="58" w16cid:durableId="1075055942">
    <w:abstractNumId w:val="21"/>
  </w:num>
  <w:num w:numId="59" w16cid:durableId="1667588838">
    <w:abstractNumId w:val="26"/>
  </w:num>
  <w:num w:numId="60" w16cid:durableId="2071418075">
    <w:abstractNumId w:val="15"/>
  </w:num>
  <w:num w:numId="61" w16cid:durableId="1816219173">
    <w:abstractNumId w:val="15"/>
    <w:lvlOverride w:ilvl="0">
      <w:startOverride w:val="3"/>
    </w:lvlOverride>
    <w:lvlOverride w:ilvl="1">
      <w:startOverride w:val="3"/>
    </w:lvlOverride>
  </w:num>
  <w:num w:numId="62" w16cid:durableId="1709838206">
    <w:abstractNumId w:val="15"/>
    <w:lvlOverride w:ilvl="0">
      <w:startOverride w:val="3"/>
    </w:lvlOverride>
    <w:lvlOverride w:ilvl="1">
      <w:startOverride w:val="3"/>
    </w:lvlOverride>
  </w:num>
  <w:num w:numId="63" w16cid:durableId="1915119473">
    <w:abstractNumId w:val="15"/>
    <w:lvlOverride w:ilvl="0">
      <w:startOverride w:val="3"/>
    </w:lvlOverride>
    <w:lvlOverride w:ilvl="1">
      <w:startOverride w:val="3"/>
    </w:lvlOverride>
  </w:num>
  <w:num w:numId="64" w16cid:durableId="31156537">
    <w:abstractNumId w:val="15"/>
  </w:num>
  <w:num w:numId="65" w16cid:durableId="1927302981">
    <w:abstractNumId w:val="15"/>
    <w:lvlOverride w:ilvl="0">
      <w:startOverride w:val="3"/>
    </w:lvlOverride>
    <w:lvlOverride w:ilvl="1">
      <w:startOverride w:val="5"/>
    </w:lvlOverride>
  </w:num>
  <w:num w:numId="66" w16cid:durableId="10752048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728"/>
    <w:rsid w:val="00013904"/>
    <w:rsid w:val="0002357B"/>
    <w:rsid w:val="000269E2"/>
    <w:rsid w:val="00060C4B"/>
    <w:rsid w:val="00070728"/>
    <w:rsid w:val="00083BCF"/>
    <w:rsid w:val="00106369"/>
    <w:rsid w:val="00150071"/>
    <w:rsid w:val="001675DB"/>
    <w:rsid w:val="001C4C4A"/>
    <w:rsid w:val="002211C6"/>
    <w:rsid w:val="00244273"/>
    <w:rsid w:val="002474E7"/>
    <w:rsid w:val="0027362D"/>
    <w:rsid w:val="002D2768"/>
    <w:rsid w:val="002D4B1D"/>
    <w:rsid w:val="003006A3"/>
    <w:rsid w:val="00326C2A"/>
    <w:rsid w:val="00343E26"/>
    <w:rsid w:val="00360FF7"/>
    <w:rsid w:val="0038533D"/>
    <w:rsid w:val="00385B45"/>
    <w:rsid w:val="003D2BD0"/>
    <w:rsid w:val="004058E3"/>
    <w:rsid w:val="00437F01"/>
    <w:rsid w:val="004822B3"/>
    <w:rsid w:val="00487822"/>
    <w:rsid w:val="004979DF"/>
    <w:rsid w:val="004D264C"/>
    <w:rsid w:val="004E3820"/>
    <w:rsid w:val="00561123"/>
    <w:rsid w:val="0059391A"/>
    <w:rsid w:val="005A5EFF"/>
    <w:rsid w:val="00600AA9"/>
    <w:rsid w:val="006361A4"/>
    <w:rsid w:val="00642CB0"/>
    <w:rsid w:val="00661185"/>
    <w:rsid w:val="00685606"/>
    <w:rsid w:val="006C569A"/>
    <w:rsid w:val="00726E09"/>
    <w:rsid w:val="00744A87"/>
    <w:rsid w:val="00751A6C"/>
    <w:rsid w:val="007A766B"/>
    <w:rsid w:val="007C7ED7"/>
    <w:rsid w:val="00824444"/>
    <w:rsid w:val="008516A1"/>
    <w:rsid w:val="00864313"/>
    <w:rsid w:val="00873E30"/>
    <w:rsid w:val="008769BC"/>
    <w:rsid w:val="00884F50"/>
    <w:rsid w:val="008A4F6A"/>
    <w:rsid w:val="008A512B"/>
    <w:rsid w:val="008A7377"/>
    <w:rsid w:val="008C1781"/>
    <w:rsid w:val="008E1EFF"/>
    <w:rsid w:val="0093676D"/>
    <w:rsid w:val="009A2E81"/>
    <w:rsid w:val="009C2767"/>
    <w:rsid w:val="009E63E0"/>
    <w:rsid w:val="009F4517"/>
    <w:rsid w:val="00A307A7"/>
    <w:rsid w:val="00A37281"/>
    <w:rsid w:val="00A434B7"/>
    <w:rsid w:val="00A65F1E"/>
    <w:rsid w:val="00AF2BF0"/>
    <w:rsid w:val="00B0554D"/>
    <w:rsid w:val="00B379F7"/>
    <w:rsid w:val="00B80C0C"/>
    <w:rsid w:val="00C07BAE"/>
    <w:rsid w:val="00C30216"/>
    <w:rsid w:val="00C42F0E"/>
    <w:rsid w:val="00C44274"/>
    <w:rsid w:val="00CD1324"/>
    <w:rsid w:val="00D444F1"/>
    <w:rsid w:val="00D637DF"/>
    <w:rsid w:val="00DA05C9"/>
    <w:rsid w:val="00DD067D"/>
    <w:rsid w:val="00DD6DFE"/>
    <w:rsid w:val="00E53D38"/>
    <w:rsid w:val="00E85A5D"/>
    <w:rsid w:val="00EA7269"/>
    <w:rsid w:val="00F054E7"/>
    <w:rsid w:val="00F638BF"/>
    <w:rsid w:val="00F643D6"/>
    <w:rsid w:val="00F747C3"/>
    <w:rsid w:val="00FE2D32"/>
    <w:rsid w:val="00FE3F9C"/>
    <w:rsid w:val="00FF33E7"/>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5C67B4"/>
  <w15:chartTrackingRefBased/>
  <w15:docId w15:val="{A1F3877A-B63B-834D-9838-20F558D11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5EFF"/>
    <w:pPr>
      <w:spacing w:after="240" w:line="276" w:lineRule="auto"/>
      <w:jc w:val="both"/>
    </w:pPr>
    <w:rPr>
      <w:rFonts w:eastAsiaTheme="minorHAnsi" w:cs="Times New Roman"/>
      <w:kern w:val="0"/>
      <w:sz w:val="21"/>
      <w:szCs w:val="21"/>
      <w14:ligatures w14:val="none"/>
    </w:rPr>
  </w:style>
  <w:style w:type="paragraph" w:styleId="1">
    <w:name w:val="heading 1"/>
    <w:basedOn w:val="a"/>
    <w:next w:val="a"/>
    <w:link w:val="10"/>
    <w:uiPriority w:val="9"/>
    <w:qFormat/>
    <w:rsid w:val="00751A6C"/>
    <w:pPr>
      <w:keepNext/>
      <w:keepLines/>
      <w:spacing w:before="360" w:after="80"/>
      <w:outlineLvl w:val="0"/>
    </w:pPr>
    <w:rPr>
      <w:rFonts w:asciiTheme="majorHAnsi" w:eastAsiaTheme="majorEastAsia" w:hAnsiTheme="majorHAnsi" w:cstheme="majorBidi"/>
      <w:color w:val="0F4761" w:themeColor="accent1" w:themeShade="BF"/>
      <w:sz w:val="48"/>
      <w:szCs w:val="40"/>
    </w:rPr>
  </w:style>
  <w:style w:type="paragraph" w:styleId="2">
    <w:name w:val="heading 2"/>
    <w:basedOn w:val="a"/>
    <w:next w:val="a"/>
    <w:link w:val="20"/>
    <w:uiPriority w:val="9"/>
    <w:unhideWhenUsed/>
    <w:qFormat/>
    <w:rsid w:val="008A4F6A"/>
    <w:pPr>
      <w:keepNext/>
      <w:keepLines/>
      <w:spacing w:before="3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2"/>
    <w:next w:val="a"/>
    <w:link w:val="30"/>
    <w:uiPriority w:val="9"/>
    <w:unhideWhenUsed/>
    <w:qFormat/>
    <w:rsid w:val="005A5EFF"/>
    <w:pPr>
      <w:outlineLvl w:val="2"/>
    </w:pPr>
  </w:style>
  <w:style w:type="paragraph" w:styleId="4">
    <w:name w:val="heading 4"/>
    <w:basedOn w:val="a"/>
    <w:next w:val="a"/>
    <w:link w:val="40"/>
    <w:uiPriority w:val="9"/>
    <w:semiHidden/>
    <w:unhideWhenUsed/>
    <w:qFormat/>
    <w:rsid w:val="0007072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7072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70728"/>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70728"/>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70728"/>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70728"/>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51A6C"/>
    <w:rPr>
      <w:rFonts w:asciiTheme="majorHAnsi" w:eastAsiaTheme="majorEastAsia" w:hAnsiTheme="majorHAnsi" w:cstheme="majorBidi"/>
      <w:color w:val="0F4761" w:themeColor="accent1" w:themeShade="BF"/>
      <w:kern w:val="0"/>
      <w:sz w:val="48"/>
      <w:szCs w:val="40"/>
      <w14:ligatures w14:val="none"/>
    </w:rPr>
  </w:style>
  <w:style w:type="character" w:customStyle="1" w:styleId="20">
    <w:name w:val="标题 2 字符"/>
    <w:basedOn w:val="a0"/>
    <w:link w:val="2"/>
    <w:uiPriority w:val="9"/>
    <w:rsid w:val="00751A6C"/>
    <w:rPr>
      <w:rFonts w:asciiTheme="majorHAnsi" w:eastAsiaTheme="majorEastAsia" w:hAnsiTheme="majorHAnsi" w:cstheme="majorBidi"/>
      <w:color w:val="0F4761" w:themeColor="accent1" w:themeShade="BF"/>
      <w:kern w:val="0"/>
      <w:sz w:val="40"/>
      <w:szCs w:val="40"/>
      <w14:ligatures w14:val="none"/>
    </w:rPr>
  </w:style>
  <w:style w:type="character" w:customStyle="1" w:styleId="30">
    <w:name w:val="标题 3 字符"/>
    <w:basedOn w:val="a0"/>
    <w:link w:val="3"/>
    <w:uiPriority w:val="9"/>
    <w:rsid w:val="005A5EFF"/>
    <w:rPr>
      <w:rFonts w:asciiTheme="majorHAnsi" w:eastAsiaTheme="majorEastAsia" w:hAnsiTheme="majorHAnsi" w:cstheme="majorBidi"/>
      <w:color w:val="0F4761" w:themeColor="accent1" w:themeShade="BF"/>
      <w:kern w:val="0"/>
      <w:sz w:val="40"/>
      <w:szCs w:val="40"/>
      <w14:ligatures w14:val="none"/>
    </w:rPr>
  </w:style>
  <w:style w:type="character" w:customStyle="1" w:styleId="40">
    <w:name w:val="标题 4 字符"/>
    <w:basedOn w:val="a0"/>
    <w:link w:val="4"/>
    <w:uiPriority w:val="9"/>
    <w:semiHidden/>
    <w:rsid w:val="00070728"/>
    <w:rPr>
      <w:rFonts w:eastAsiaTheme="majorEastAsia" w:cstheme="majorBidi"/>
      <w:i/>
      <w:iCs/>
      <w:color w:val="0F4761" w:themeColor="accent1" w:themeShade="BF"/>
    </w:rPr>
  </w:style>
  <w:style w:type="character" w:customStyle="1" w:styleId="50">
    <w:name w:val="标题 5 字符"/>
    <w:basedOn w:val="a0"/>
    <w:link w:val="5"/>
    <w:uiPriority w:val="9"/>
    <w:semiHidden/>
    <w:rsid w:val="00070728"/>
    <w:rPr>
      <w:rFonts w:eastAsiaTheme="majorEastAsia" w:cstheme="majorBidi"/>
      <w:color w:val="0F4761" w:themeColor="accent1" w:themeShade="BF"/>
    </w:rPr>
  </w:style>
  <w:style w:type="character" w:customStyle="1" w:styleId="60">
    <w:name w:val="标题 6 字符"/>
    <w:basedOn w:val="a0"/>
    <w:link w:val="6"/>
    <w:uiPriority w:val="9"/>
    <w:semiHidden/>
    <w:rsid w:val="00070728"/>
    <w:rPr>
      <w:rFonts w:eastAsiaTheme="majorEastAsia" w:cstheme="majorBidi"/>
      <w:i/>
      <w:iCs/>
      <w:color w:val="595959" w:themeColor="text1" w:themeTint="A6"/>
    </w:rPr>
  </w:style>
  <w:style w:type="character" w:customStyle="1" w:styleId="70">
    <w:name w:val="标题 7 字符"/>
    <w:basedOn w:val="a0"/>
    <w:link w:val="7"/>
    <w:uiPriority w:val="9"/>
    <w:semiHidden/>
    <w:rsid w:val="00070728"/>
    <w:rPr>
      <w:rFonts w:eastAsiaTheme="majorEastAsia" w:cstheme="majorBidi"/>
      <w:color w:val="595959" w:themeColor="text1" w:themeTint="A6"/>
    </w:rPr>
  </w:style>
  <w:style w:type="character" w:customStyle="1" w:styleId="80">
    <w:name w:val="标题 8 字符"/>
    <w:basedOn w:val="a0"/>
    <w:link w:val="8"/>
    <w:uiPriority w:val="9"/>
    <w:semiHidden/>
    <w:rsid w:val="00070728"/>
    <w:rPr>
      <w:rFonts w:eastAsiaTheme="majorEastAsia" w:cstheme="majorBidi"/>
      <w:i/>
      <w:iCs/>
      <w:color w:val="272727" w:themeColor="text1" w:themeTint="D8"/>
    </w:rPr>
  </w:style>
  <w:style w:type="character" w:customStyle="1" w:styleId="90">
    <w:name w:val="标题 9 字符"/>
    <w:basedOn w:val="a0"/>
    <w:link w:val="9"/>
    <w:uiPriority w:val="9"/>
    <w:semiHidden/>
    <w:rsid w:val="00070728"/>
    <w:rPr>
      <w:rFonts w:eastAsiaTheme="majorEastAsia" w:cstheme="majorBidi"/>
      <w:color w:val="272727" w:themeColor="text1" w:themeTint="D8"/>
    </w:rPr>
  </w:style>
  <w:style w:type="paragraph" w:styleId="a3">
    <w:name w:val="Title"/>
    <w:basedOn w:val="a"/>
    <w:next w:val="a"/>
    <w:link w:val="a4"/>
    <w:uiPriority w:val="10"/>
    <w:qFormat/>
    <w:rsid w:val="00070728"/>
    <w:pPr>
      <w:spacing w:after="80"/>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7072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70728"/>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07072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70728"/>
    <w:pPr>
      <w:spacing w:before="160"/>
      <w:jc w:val="center"/>
    </w:pPr>
    <w:rPr>
      <w:i/>
      <w:iCs/>
      <w:color w:val="404040" w:themeColor="text1" w:themeTint="BF"/>
    </w:rPr>
  </w:style>
  <w:style w:type="character" w:customStyle="1" w:styleId="a8">
    <w:name w:val="引用 字符"/>
    <w:basedOn w:val="a0"/>
    <w:link w:val="a7"/>
    <w:uiPriority w:val="29"/>
    <w:rsid w:val="00070728"/>
    <w:rPr>
      <w:i/>
      <w:iCs/>
      <w:color w:val="404040" w:themeColor="text1" w:themeTint="BF"/>
    </w:rPr>
  </w:style>
  <w:style w:type="paragraph" w:styleId="a9">
    <w:name w:val="List Paragraph"/>
    <w:basedOn w:val="a"/>
    <w:uiPriority w:val="34"/>
    <w:qFormat/>
    <w:rsid w:val="00070728"/>
    <w:pPr>
      <w:ind w:left="720"/>
      <w:contextualSpacing/>
    </w:pPr>
  </w:style>
  <w:style w:type="character" w:styleId="aa">
    <w:name w:val="Intense Emphasis"/>
    <w:basedOn w:val="a0"/>
    <w:uiPriority w:val="21"/>
    <w:qFormat/>
    <w:rsid w:val="00070728"/>
    <w:rPr>
      <w:i/>
      <w:iCs/>
      <w:color w:val="0F4761" w:themeColor="accent1" w:themeShade="BF"/>
    </w:rPr>
  </w:style>
  <w:style w:type="paragraph" w:styleId="ab">
    <w:name w:val="Intense Quote"/>
    <w:basedOn w:val="a"/>
    <w:next w:val="a"/>
    <w:link w:val="ac"/>
    <w:uiPriority w:val="30"/>
    <w:qFormat/>
    <w:rsid w:val="000707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70728"/>
    <w:rPr>
      <w:i/>
      <w:iCs/>
      <w:color w:val="0F4761" w:themeColor="accent1" w:themeShade="BF"/>
    </w:rPr>
  </w:style>
  <w:style w:type="character" w:styleId="ad">
    <w:name w:val="Intense Reference"/>
    <w:basedOn w:val="a0"/>
    <w:uiPriority w:val="32"/>
    <w:qFormat/>
    <w:rsid w:val="00070728"/>
    <w:rPr>
      <w:b/>
      <w:bCs/>
      <w:smallCaps/>
      <w:color w:val="0F4761" w:themeColor="accent1" w:themeShade="BF"/>
      <w:spacing w:val="5"/>
    </w:rPr>
  </w:style>
  <w:style w:type="paragraph" w:customStyle="1" w:styleId="p1">
    <w:name w:val="p1"/>
    <w:basedOn w:val="a"/>
    <w:rsid w:val="007A766B"/>
    <w:rPr>
      <w:rFonts w:ascii="Helvetica" w:hAnsi="Helvetica"/>
      <w:color w:val="000000"/>
      <w:sz w:val="39"/>
      <w:szCs w:val="39"/>
    </w:rPr>
  </w:style>
  <w:style w:type="paragraph" w:customStyle="1" w:styleId="my-2">
    <w:name w:val="my-2"/>
    <w:basedOn w:val="a"/>
    <w:rsid w:val="00E85A5D"/>
    <w:pPr>
      <w:spacing w:before="100" w:beforeAutospacing="1" w:after="100" w:afterAutospacing="1"/>
    </w:pPr>
  </w:style>
  <w:style w:type="paragraph" w:styleId="ae">
    <w:name w:val="Normal (Web)"/>
    <w:basedOn w:val="a"/>
    <w:uiPriority w:val="99"/>
    <w:unhideWhenUsed/>
    <w:rsid w:val="00150071"/>
    <w:pPr>
      <w:spacing w:before="100" w:beforeAutospacing="1" w:after="100" w:afterAutospacing="1"/>
    </w:pPr>
  </w:style>
  <w:style w:type="character" w:styleId="af">
    <w:name w:val="Placeholder Text"/>
    <w:basedOn w:val="a0"/>
    <w:uiPriority w:val="99"/>
    <w:semiHidden/>
    <w:rsid w:val="00150071"/>
    <w:rPr>
      <w:color w:val="666666"/>
    </w:rPr>
  </w:style>
  <w:style w:type="character" w:styleId="af0">
    <w:name w:val="Strong"/>
    <w:basedOn w:val="a0"/>
    <w:uiPriority w:val="22"/>
    <w:qFormat/>
    <w:rsid w:val="00083BCF"/>
    <w:rPr>
      <w:b/>
      <w:bCs/>
    </w:rPr>
  </w:style>
  <w:style w:type="character" w:customStyle="1" w:styleId="katex-mathml">
    <w:name w:val="katex-mathml"/>
    <w:basedOn w:val="a0"/>
    <w:rsid w:val="00083BCF"/>
  </w:style>
  <w:style w:type="character" w:customStyle="1" w:styleId="mord">
    <w:name w:val="mord"/>
    <w:basedOn w:val="a0"/>
    <w:rsid w:val="00083BCF"/>
  </w:style>
  <w:style w:type="character" w:customStyle="1" w:styleId="vlist-s">
    <w:name w:val="vlist-s"/>
    <w:basedOn w:val="a0"/>
    <w:rsid w:val="00083BCF"/>
  </w:style>
  <w:style w:type="paragraph" w:styleId="af1">
    <w:name w:val="header"/>
    <w:basedOn w:val="a"/>
    <w:link w:val="af2"/>
    <w:uiPriority w:val="99"/>
    <w:unhideWhenUsed/>
    <w:rsid w:val="0038533D"/>
    <w:pPr>
      <w:tabs>
        <w:tab w:val="center" w:pos="4680"/>
        <w:tab w:val="right" w:pos="9360"/>
      </w:tabs>
    </w:pPr>
  </w:style>
  <w:style w:type="character" w:customStyle="1" w:styleId="af2">
    <w:name w:val="页眉 字符"/>
    <w:basedOn w:val="a0"/>
    <w:link w:val="af1"/>
    <w:uiPriority w:val="99"/>
    <w:rsid w:val="0038533D"/>
    <w:rPr>
      <w:rFonts w:ascii="Times New Roman" w:eastAsia="Times New Roman" w:hAnsi="Times New Roman" w:cs="Times New Roman"/>
      <w:kern w:val="0"/>
      <w14:ligatures w14:val="none"/>
    </w:rPr>
  </w:style>
  <w:style w:type="paragraph" w:styleId="af3">
    <w:name w:val="footer"/>
    <w:basedOn w:val="a"/>
    <w:link w:val="af4"/>
    <w:uiPriority w:val="99"/>
    <w:unhideWhenUsed/>
    <w:rsid w:val="0038533D"/>
    <w:pPr>
      <w:tabs>
        <w:tab w:val="center" w:pos="4680"/>
        <w:tab w:val="right" w:pos="9360"/>
      </w:tabs>
    </w:pPr>
  </w:style>
  <w:style w:type="character" w:customStyle="1" w:styleId="af4">
    <w:name w:val="页脚 字符"/>
    <w:basedOn w:val="a0"/>
    <w:link w:val="af3"/>
    <w:uiPriority w:val="99"/>
    <w:rsid w:val="0038533D"/>
    <w:rPr>
      <w:rFonts w:ascii="Times New Roman" w:eastAsia="Times New Roman" w:hAnsi="Times New Roman" w:cs="Times New Roman"/>
      <w:kern w:val="0"/>
      <w14:ligatures w14:val="none"/>
    </w:rPr>
  </w:style>
  <w:style w:type="table" w:styleId="af5">
    <w:name w:val="Table Grid"/>
    <w:basedOn w:val="a1"/>
    <w:uiPriority w:val="39"/>
    <w:rsid w:val="00385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Hyperlink"/>
    <w:basedOn w:val="a0"/>
    <w:uiPriority w:val="99"/>
    <w:unhideWhenUsed/>
    <w:rsid w:val="00661185"/>
    <w:rPr>
      <w:color w:val="467886" w:themeColor="hyperlink"/>
      <w:u w:val="single"/>
    </w:rPr>
  </w:style>
  <w:style w:type="character" w:styleId="af7">
    <w:name w:val="Unresolved Mention"/>
    <w:basedOn w:val="a0"/>
    <w:uiPriority w:val="99"/>
    <w:semiHidden/>
    <w:unhideWhenUsed/>
    <w:rsid w:val="00661185"/>
    <w:rPr>
      <w:color w:val="605E5C"/>
      <w:shd w:val="clear" w:color="auto" w:fill="E1DFDD"/>
    </w:rPr>
  </w:style>
  <w:style w:type="character" w:styleId="af8">
    <w:name w:val="FollowedHyperlink"/>
    <w:basedOn w:val="a0"/>
    <w:uiPriority w:val="99"/>
    <w:semiHidden/>
    <w:unhideWhenUsed/>
    <w:rsid w:val="00661185"/>
    <w:rPr>
      <w:color w:val="96607D" w:themeColor="followedHyperlink"/>
      <w:u w:val="single"/>
    </w:rPr>
  </w:style>
  <w:style w:type="character" w:customStyle="1" w:styleId="token">
    <w:name w:val="token"/>
    <w:basedOn w:val="a0"/>
    <w:rsid w:val="0059391A"/>
  </w:style>
  <w:style w:type="table" w:styleId="af9">
    <w:name w:val="Grid Table Light"/>
    <w:basedOn w:val="a1"/>
    <w:uiPriority w:val="40"/>
    <w:rsid w:val="009C276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1">
    <w:name w:val="Grid Table 4 Accent 1"/>
    <w:basedOn w:val="a1"/>
    <w:uiPriority w:val="49"/>
    <w:rsid w:val="009C2767"/>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1-1">
    <w:name w:val="Grid Table 1 Light Accent 1"/>
    <w:basedOn w:val="a1"/>
    <w:uiPriority w:val="46"/>
    <w:rsid w:val="009C2767"/>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character" w:customStyle="1" w:styleId="mrel">
    <w:name w:val="mrel"/>
    <w:basedOn w:val="a0"/>
    <w:rsid w:val="008A7377"/>
  </w:style>
  <w:style w:type="character" w:customStyle="1" w:styleId="mopen">
    <w:name w:val="mopen"/>
    <w:basedOn w:val="a0"/>
    <w:rsid w:val="008A7377"/>
  </w:style>
  <w:style w:type="character" w:customStyle="1" w:styleId="mclose">
    <w:name w:val="mclose"/>
    <w:basedOn w:val="a0"/>
    <w:rsid w:val="008A7377"/>
  </w:style>
  <w:style w:type="character" w:customStyle="1" w:styleId="mop">
    <w:name w:val="mop"/>
    <w:basedOn w:val="a0"/>
    <w:rsid w:val="008A7377"/>
  </w:style>
  <w:style w:type="character" w:customStyle="1" w:styleId="mbin">
    <w:name w:val="mbin"/>
    <w:basedOn w:val="a0"/>
    <w:rsid w:val="008A7377"/>
  </w:style>
  <w:style w:type="character" w:customStyle="1" w:styleId="minner">
    <w:name w:val="minner"/>
    <w:basedOn w:val="a0"/>
    <w:rsid w:val="008A7377"/>
  </w:style>
  <w:style w:type="character" w:customStyle="1" w:styleId="mpunct">
    <w:name w:val="mpunct"/>
    <w:basedOn w:val="a0"/>
    <w:rsid w:val="00A307A7"/>
  </w:style>
  <w:style w:type="paragraph" w:styleId="afa">
    <w:name w:val="No Spacing"/>
    <w:uiPriority w:val="1"/>
    <w:qFormat/>
    <w:rsid w:val="00106369"/>
    <w:pPr>
      <w:spacing w:after="0" w:line="240" w:lineRule="auto"/>
    </w:pPr>
    <w:rPr>
      <w:rFonts w:ascii="Times New Roman" w:eastAsia="Times New Roman" w:hAnsi="Times New Roman" w:cs="Times New Roman"/>
      <w:kern w:val="0"/>
      <w14:ligatures w14:val="none"/>
    </w:rPr>
  </w:style>
  <w:style w:type="character" w:styleId="afb">
    <w:name w:val="Subtle Emphasis"/>
    <w:basedOn w:val="a0"/>
    <w:uiPriority w:val="19"/>
    <w:qFormat/>
    <w:rsid w:val="00106369"/>
    <w:rPr>
      <w:i/>
      <w:iCs/>
      <w:color w:val="404040" w:themeColor="text1" w:themeTint="BF"/>
    </w:rPr>
  </w:style>
  <w:style w:type="character" w:styleId="afc">
    <w:name w:val="Emphasis"/>
    <w:basedOn w:val="a0"/>
    <w:uiPriority w:val="20"/>
    <w:qFormat/>
    <w:rsid w:val="00106369"/>
    <w:rPr>
      <w:i/>
      <w:iCs/>
    </w:rPr>
  </w:style>
  <w:style w:type="paragraph" w:styleId="TOC1">
    <w:name w:val="toc 1"/>
    <w:basedOn w:val="a"/>
    <w:next w:val="a"/>
    <w:autoRedefine/>
    <w:uiPriority w:val="39"/>
    <w:unhideWhenUsed/>
    <w:rsid w:val="00873E30"/>
    <w:pPr>
      <w:spacing w:before="120" w:after="120"/>
    </w:pPr>
    <w:rPr>
      <w:b/>
      <w:bCs/>
      <w:caps/>
      <w:sz w:val="20"/>
      <w:szCs w:val="20"/>
    </w:rPr>
  </w:style>
  <w:style w:type="paragraph" w:styleId="TOC2">
    <w:name w:val="toc 2"/>
    <w:basedOn w:val="a"/>
    <w:next w:val="a"/>
    <w:autoRedefine/>
    <w:uiPriority w:val="39"/>
    <w:unhideWhenUsed/>
    <w:rsid w:val="00106369"/>
    <w:pPr>
      <w:ind w:left="240"/>
    </w:pPr>
    <w:rPr>
      <w:smallCaps/>
      <w:sz w:val="20"/>
      <w:szCs w:val="20"/>
    </w:rPr>
  </w:style>
  <w:style w:type="paragraph" w:styleId="TOC3">
    <w:name w:val="toc 3"/>
    <w:basedOn w:val="a"/>
    <w:next w:val="a"/>
    <w:autoRedefine/>
    <w:uiPriority w:val="39"/>
    <w:unhideWhenUsed/>
    <w:rsid w:val="00106369"/>
    <w:pPr>
      <w:ind w:left="480"/>
    </w:pPr>
    <w:rPr>
      <w:i/>
      <w:iCs/>
      <w:sz w:val="20"/>
      <w:szCs w:val="20"/>
    </w:rPr>
  </w:style>
  <w:style w:type="paragraph" w:styleId="TOC4">
    <w:name w:val="toc 4"/>
    <w:basedOn w:val="a"/>
    <w:next w:val="a"/>
    <w:autoRedefine/>
    <w:uiPriority w:val="39"/>
    <w:unhideWhenUsed/>
    <w:rsid w:val="00106369"/>
    <w:pPr>
      <w:ind w:left="720"/>
    </w:pPr>
    <w:rPr>
      <w:sz w:val="18"/>
      <w:szCs w:val="18"/>
    </w:rPr>
  </w:style>
  <w:style w:type="paragraph" w:styleId="TOC5">
    <w:name w:val="toc 5"/>
    <w:basedOn w:val="a"/>
    <w:next w:val="a"/>
    <w:autoRedefine/>
    <w:uiPriority w:val="39"/>
    <w:unhideWhenUsed/>
    <w:rsid w:val="00106369"/>
    <w:pPr>
      <w:ind w:left="960"/>
    </w:pPr>
    <w:rPr>
      <w:sz w:val="18"/>
      <w:szCs w:val="18"/>
    </w:rPr>
  </w:style>
  <w:style w:type="paragraph" w:styleId="TOC6">
    <w:name w:val="toc 6"/>
    <w:basedOn w:val="a"/>
    <w:next w:val="a"/>
    <w:autoRedefine/>
    <w:uiPriority w:val="39"/>
    <w:unhideWhenUsed/>
    <w:rsid w:val="00106369"/>
    <w:pPr>
      <w:ind w:left="1200"/>
    </w:pPr>
    <w:rPr>
      <w:sz w:val="18"/>
      <w:szCs w:val="18"/>
    </w:rPr>
  </w:style>
  <w:style w:type="paragraph" w:styleId="TOC7">
    <w:name w:val="toc 7"/>
    <w:basedOn w:val="a"/>
    <w:next w:val="a"/>
    <w:autoRedefine/>
    <w:uiPriority w:val="39"/>
    <w:unhideWhenUsed/>
    <w:rsid w:val="00106369"/>
    <w:pPr>
      <w:ind w:left="1440"/>
    </w:pPr>
    <w:rPr>
      <w:sz w:val="18"/>
      <w:szCs w:val="18"/>
    </w:rPr>
  </w:style>
  <w:style w:type="paragraph" w:styleId="TOC8">
    <w:name w:val="toc 8"/>
    <w:basedOn w:val="a"/>
    <w:next w:val="a"/>
    <w:autoRedefine/>
    <w:uiPriority w:val="39"/>
    <w:unhideWhenUsed/>
    <w:rsid w:val="00106369"/>
    <w:pPr>
      <w:ind w:left="1680"/>
    </w:pPr>
    <w:rPr>
      <w:sz w:val="18"/>
      <w:szCs w:val="18"/>
    </w:rPr>
  </w:style>
  <w:style w:type="paragraph" w:styleId="TOC9">
    <w:name w:val="toc 9"/>
    <w:basedOn w:val="a"/>
    <w:next w:val="a"/>
    <w:autoRedefine/>
    <w:uiPriority w:val="39"/>
    <w:unhideWhenUsed/>
    <w:rsid w:val="00106369"/>
    <w:pPr>
      <w:ind w:left="1920"/>
    </w:pPr>
    <w:rPr>
      <w:sz w:val="18"/>
      <w:szCs w:val="18"/>
    </w:rPr>
  </w:style>
  <w:style w:type="paragraph" w:customStyle="1" w:styleId="TOC-Custom">
    <w:name w:val="TOC-Custom"/>
    <w:basedOn w:val="a9"/>
    <w:qFormat/>
    <w:rsid w:val="00106369"/>
    <w:pPr>
      <w:numPr>
        <w:numId w:val="27"/>
      </w:numPr>
    </w:pPr>
    <w:rPr>
      <w:lang w:val="en-US"/>
    </w:rPr>
  </w:style>
  <w:style w:type="paragraph" w:customStyle="1" w:styleId="p2">
    <w:name w:val="p2"/>
    <w:basedOn w:val="a"/>
    <w:rsid w:val="004D264C"/>
    <w:rPr>
      <w:rFonts w:ascii="Helvetica" w:hAnsi="Helvetica"/>
      <w:color w:val="000000"/>
      <w:sz w:val="9"/>
      <w:szCs w:val="9"/>
    </w:rPr>
  </w:style>
  <w:style w:type="character" w:customStyle="1" w:styleId="s1">
    <w:name w:val="s1"/>
    <w:basedOn w:val="a0"/>
    <w:rsid w:val="004D264C"/>
    <w:rPr>
      <w:rFonts w:ascii="Helvetica" w:hAnsi="Helvetica" w:hint="default"/>
      <w:sz w:val="9"/>
      <w:szCs w:val="9"/>
    </w:rPr>
  </w:style>
  <w:style w:type="paragraph" w:styleId="afd">
    <w:name w:val="endnote text"/>
    <w:basedOn w:val="a"/>
    <w:link w:val="afe"/>
    <w:uiPriority w:val="99"/>
    <w:semiHidden/>
    <w:unhideWhenUsed/>
    <w:rsid w:val="000269E2"/>
    <w:rPr>
      <w:sz w:val="20"/>
      <w:szCs w:val="20"/>
    </w:rPr>
  </w:style>
  <w:style w:type="character" w:customStyle="1" w:styleId="afe">
    <w:name w:val="尾注文本 字符"/>
    <w:basedOn w:val="a0"/>
    <w:link w:val="afd"/>
    <w:uiPriority w:val="99"/>
    <w:semiHidden/>
    <w:rsid w:val="000269E2"/>
    <w:rPr>
      <w:rFonts w:ascii="Times New Roman" w:eastAsia="Times New Roman" w:hAnsi="Times New Roman" w:cs="Times New Roman"/>
      <w:kern w:val="0"/>
      <w:sz w:val="20"/>
      <w:szCs w:val="20"/>
      <w14:ligatures w14:val="none"/>
    </w:rPr>
  </w:style>
  <w:style w:type="character" w:styleId="aff">
    <w:name w:val="endnote reference"/>
    <w:basedOn w:val="a0"/>
    <w:uiPriority w:val="99"/>
    <w:semiHidden/>
    <w:unhideWhenUsed/>
    <w:rsid w:val="000269E2"/>
    <w:rPr>
      <w:vertAlign w:val="superscript"/>
    </w:rPr>
  </w:style>
  <w:style w:type="paragraph" w:customStyle="1" w:styleId="Subheading2">
    <w:name w:val="Subheading 2"/>
    <w:basedOn w:val="a9"/>
    <w:qFormat/>
    <w:rsid w:val="0002357B"/>
    <w:pPr>
      <w:numPr>
        <w:numId w:val="37"/>
      </w:numPr>
      <w:tabs>
        <w:tab w:val="left" w:pos="284"/>
      </w:tabs>
      <w:spacing w:before="240"/>
    </w:pPr>
    <w:rPr>
      <w:b/>
      <w:bCs/>
      <w:shd w:val="clear" w:color="auto" w:fill="FFFFFF"/>
    </w:rPr>
  </w:style>
  <w:style w:type="table" w:styleId="61">
    <w:name w:val="Grid Table 6 Colorful"/>
    <w:basedOn w:val="a1"/>
    <w:uiPriority w:val="51"/>
    <w:rsid w:val="00E53D3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CurrentList1">
    <w:name w:val="Current List1"/>
    <w:uiPriority w:val="99"/>
    <w:rsid w:val="0002357B"/>
    <w:pPr>
      <w:numPr>
        <w:numId w:val="39"/>
      </w:numPr>
    </w:pPr>
  </w:style>
  <w:style w:type="numbering" w:customStyle="1" w:styleId="CurrentList2">
    <w:name w:val="Current List2"/>
    <w:uiPriority w:val="99"/>
    <w:rsid w:val="0002357B"/>
    <w:pPr>
      <w:numPr>
        <w:numId w:val="40"/>
      </w:numPr>
    </w:pPr>
  </w:style>
  <w:style w:type="paragraph" w:styleId="TOC">
    <w:name w:val="TOC Heading"/>
    <w:basedOn w:val="1"/>
    <w:next w:val="a"/>
    <w:uiPriority w:val="39"/>
    <w:unhideWhenUsed/>
    <w:qFormat/>
    <w:rsid w:val="00060C4B"/>
    <w:pPr>
      <w:spacing w:before="240" w:after="0" w:line="259" w:lineRule="auto"/>
      <w:jc w:val="left"/>
      <w:outlineLvl w:val="9"/>
    </w:pPr>
    <w:rPr>
      <w:sz w:val="32"/>
      <w:szCs w:val="3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2561">
      <w:bodyDiv w:val="1"/>
      <w:marLeft w:val="0"/>
      <w:marRight w:val="0"/>
      <w:marTop w:val="0"/>
      <w:marBottom w:val="0"/>
      <w:divBdr>
        <w:top w:val="none" w:sz="0" w:space="0" w:color="auto"/>
        <w:left w:val="none" w:sz="0" w:space="0" w:color="auto"/>
        <w:bottom w:val="none" w:sz="0" w:space="0" w:color="auto"/>
        <w:right w:val="none" w:sz="0" w:space="0" w:color="auto"/>
      </w:divBdr>
    </w:div>
    <w:div w:id="21640261">
      <w:bodyDiv w:val="1"/>
      <w:marLeft w:val="0"/>
      <w:marRight w:val="0"/>
      <w:marTop w:val="0"/>
      <w:marBottom w:val="0"/>
      <w:divBdr>
        <w:top w:val="none" w:sz="0" w:space="0" w:color="auto"/>
        <w:left w:val="none" w:sz="0" w:space="0" w:color="auto"/>
        <w:bottom w:val="none" w:sz="0" w:space="0" w:color="auto"/>
        <w:right w:val="none" w:sz="0" w:space="0" w:color="auto"/>
      </w:divBdr>
    </w:div>
    <w:div w:id="61876634">
      <w:bodyDiv w:val="1"/>
      <w:marLeft w:val="0"/>
      <w:marRight w:val="0"/>
      <w:marTop w:val="0"/>
      <w:marBottom w:val="0"/>
      <w:divBdr>
        <w:top w:val="none" w:sz="0" w:space="0" w:color="auto"/>
        <w:left w:val="none" w:sz="0" w:space="0" w:color="auto"/>
        <w:bottom w:val="none" w:sz="0" w:space="0" w:color="auto"/>
        <w:right w:val="none" w:sz="0" w:space="0" w:color="auto"/>
      </w:divBdr>
    </w:div>
    <w:div w:id="152642244">
      <w:bodyDiv w:val="1"/>
      <w:marLeft w:val="0"/>
      <w:marRight w:val="0"/>
      <w:marTop w:val="0"/>
      <w:marBottom w:val="0"/>
      <w:divBdr>
        <w:top w:val="none" w:sz="0" w:space="0" w:color="auto"/>
        <w:left w:val="none" w:sz="0" w:space="0" w:color="auto"/>
        <w:bottom w:val="none" w:sz="0" w:space="0" w:color="auto"/>
        <w:right w:val="none" w:sz="0" w:space="0" w:color="auto"/>
      </w:divBdr>
    </w:div>
    <w:div w:id="166557039">
      <w:bodyDiv w:val="1"/>
      <w:marLeft w:val="0"/>
      <w:marRight w:val="0"/>
      <w:marTop w:val="0"/>
      <w:marBottom w:val="0"/>
      <w:divBdr>
        <w:top w:val="none" w:sz="0" w:space="0" w:color="auto"/>
        <w:left w:val="none" w:sz="0" w:space="0" w:color="auto"/>
        <w:bottom w:val="none" w:sz="0" w:space="0" w:color="auto"/>
        <w:right w:val="none" w:sz="0" w:space="0" w:color="auto"/>
      </w:divBdr>
    </w:div>
    <w:div w:id="178155608">
      <w:bodyDiv w:val="1"/>
      <w:marLeft w:val="0"/>
      <w:marRight w:val="0"/>
      <w:marTop w:val="0"/>
      <w:marBottom w:val="0"/>
      <w:divBdr>
        <w:top w:val="none" w:sz="0" w:space="0" w:color="auto"/>
        <w:left w:val="none" w:sz="0" w:space="0" w:color="auto"/>
        <w:bottom w:val="none" w:sz="0" w:space="0" w:color="auto"/>
        <w:right w:val="none" w:sz="0" w:space="0" w:color="auto"/>
      </w:divBdr>
    </w:div>
    <w:div w:id="186218769">
      <w:bodyDiv w:val="1"/>
      <w:marLeft w:val="0"/>
      <w:marRight w:val="0"/>
      <w:marTop w:val="0"/>
      <w:marBottom w:val="0"/>
      <w:divBdr>
        <w:top w:val="none" w:sz="0" w:space="0" w:color="auto"/>
        <w:left w:val="none" w:sz="0" w:space="0" w:color="auto"/>
        <w:bottom w:val="none" w:sz="0" w:space="0" w:color="auto"/>
        <w:right w:val="none" w:sz="0" w:space="0" w:color="auto"/>
      </w:divBdr>
    </w:div>
    <w:div w:id="187303282">
      <w:bodyDiv w:val="1"/>
      <w:marLeft w:val="0"/>
      <w:marRight w:val="0"/>
      <w:marTop w:val="0"/>
      <w:marBottom w:val="0"/>
      <w:divBdr>
        <w:top w:val="none" w:sz="0" w:space="0" w:color="auto"/>
        <w:left w:val="none" w:sz="0" w:space="0" w:color="auto"/>
        <w:bottom w:val="none" w:sz="0" w:space="0" w:color="auto"/>
        <w:right w:val="none" w:sz="0" w:space="0" w:color="auto"/>
      </w:divBdr>
      <w:divsChild>
        <w:div w:id="1276643832">
          <w:marLeft w:val="0"/>
          <w:marRight w:val="0"/>
          <w:marTop w:val="0"/>
          <w:marBottom w:val="0"/>
          <w:divBdr>
            <w:top w:val="none" w:sz="0" w:space="0" w:color="auto"/>
            <w:left w:val="none" w:sz="0" w:space="0" w:color="auto"/>
            <w:bottom w:val="none" w:sz="0" w:space="0" w:color="auto"/>
            <w:right w:val="none" w:sz="0" w:space="0" w:color="auto"/>
          </w:divBdr>
          <w:divsChild>
            <w:div w:id="1070469159">
              <w:marLeft w:val="0"/>
              <w:marRight w:val="0"/>
              <w:marTop w:val="0"/>
              <w:marBottom w:val="0"/>
              <w:divBdr>
                <w:top w:val="none" w:sz="0" w:space="0" w:color="auto"/>
                <w:left w:val="none" w:sz="0" w:space="0" w:color="auto"/>
                <w:bottom w:val="none" w:sz="0" w:space="0" w:color="auto"/>
                <w:right w:val="none" w:sz="0" w:space="0" w:color="auto"/>
              </w:divBdr>
            </w:div>
            <w:div w:id="1105228563">
              <w:marLeft w:val="0"/>
              <w:marRight w:val="0"/>
              <w:marTop w:val="0"/>
              <w:marBottom w:val="0"/>
              <w:divBdr>
                <w:top w:val="none" w:sz="0" w:space="0" w:color="auto"/>
                <w:left w:val="none" w:sz="0" w:space="0" w:color="auto"/>
                <w:bottom w:val="none" w:sz="0" w:space="0" w:color="auto"/>
                <w:right w:val="none" w:sz="0" w:space="0" w:color="auto"/>
              </w:divBdr>
            </w:div>
            <w:div w:id="977108875">
              <w:marLeft w:val="0"/>
              <w:marRight w:val="0"/>
              <w:marTop w:val="0"/>
              <w:marBottom w:val="0"/>
              <w:divBdr>
                <w:top w:val="none" w:sz="0" w:space="0" w:color="auto"/>
                <w:left w:val="none" w:sz="0" w:space="0" w:color="auto"/>
                <w:bottom w:val="none" w:sz="0" w:space="0" w:color="auto"/>
                <w:right w:val="none" w:sz="0" w:space="0" w:color="auto"/>
              </w:divBdr>
            </w:div>
            <w:div w:id="720254694">
              <w:marLeft w:val="0"/>
              <w:marRight w:val="0"/>
              <w:marTop w:val="0"/>
              <w:marBottom w:val="0"/>
              <w:divBdr>
                <w:top w:val="none" w:sz="0" w:space="0" w:color="auto"/>
                <w:left w:val="none" w:sz="0" w:space="0" w:color="auto"/>
                <w:bottom w:val="none" w:sz="0" w:space="0" w:color="auto"/>
                <w:right w:val="none" w:sz="0" w:space="0" w:color="auto"/>
              </w:divBdr>
            </w:div>
            <w:div w:id="939721257">
              <w:marLeft w:val="0"/>
              <w:marRight w:val="0"/>
              <w:marTop w:val="0"/>
              <w:marBottom w:val="0"/>
              <w:divBdr>
                <w:top w:val="none" w:sz="0" w:space="0" w:color="auto"/>
                <w:left w:val="none" w:sz="0" w:space="0" w:color="auto"/>
                <w:bottom w:val="none" w:sz="0" w:space="0" w:color="auto"/>
                <w:right w:val="none" w:sz="0" w:space="0" w:color="auto"/>
              </w:divBdr>
            </w:div>
            <w:div w:id="2039502548">
              <w:marLeft w:val="0"/>
              <w:marRight w:val="0"/>
              <w:marTop w:val="0"/>
              <w:marBottom w:val="0"/>
              <w:divBdr>
                <w:top w:val="none" w:sz="0" w:space="0" w:color="auto"/>
                <w:left w:val="none" w:sz="0" w:space="0" w:color="auto"/>
                <w:bottom w:val="none" w:sz="0" w:space="0" w:color="auto"/>
                <w:right w:val="none" w:sz="0" w:space="0" w:color="auto"/>
              </w:divBdr>
            </w:div>
            <w:div w:id="739254503">
              <w:marLeft w:val="0"/>
              <w:marRight w:val="0"/>
              <w:marTop w:val="0"/>
              <w:marBottom w:val="0"/>
              <w:divBdr>
                <w:top w:val="none" w:sz="0" w:space="0" w:color="auto"/>
                <w:left w:val="none" w:sz="0" w:space="0" w:color="auto"/>
                <w:bottom w:val="none" w:sz="0" w:space="0" w:color="auto"/>
                <w:right w:val="none" w:sz="0" w:space="0" w:color="auto"/>
              </w:divBdr>
            </w:div>
            <w:div w:id="1492720465">
              <w:marLeft w:val="0"/>
              <w:marRight w:val="0"/>
              <w:marTop w:val="0"/>
              <w:marBottom w:val="0"/>
              <w:divBdr>
                <w:top w:val="none" w:sz="0" w:space="0" w:color="auto"/>
                <w:left w:val="none" w:sz="0" w:space="0" w:color="auto"/>
                <w:bottom w:val="none" w:sz="0" w:space="0" w:color="auto"/>
                <w:right w:val="none" w:sz="0" w:space="0" w:color="auto"/>
              </w:divBdr>
            </w:div>
            <w:div w:id="1972007244">
              <w:marLeft w:val="0"/>
              <w:marRight w:val="0"/>
              <w:marTop w:val="0"/>
              <w:marBottom w:val="0"/>
              <w:divBdr>
                <w:top w:val="none" w:sz="0" w:space="0" w:color="auto"/>
                <w:left w:val="none" w:sz="0" w:space="0" w:color="auto"/>
                <w:bottom w:val="none" w:sz="0" w:space="0" w:color="auto"/>
                <w:right w:val="none" w:sz="0" w:space="0" w:color="auto"/>
              </w:divBdr>
            </w:div>
            <w:div w:id="518932353">
              <w:marLeft w:val="0"/>
              <w:marRight w:val="0"/>
              <w:marTop w:val="0"/>
              <w:marBottom w:val="0"/>
              <w:divBdr>
                <w:top w:val="none" w:sz="0" w:space="0" w:color="auto"/>
                <w:left w:val="none" w:sz="0" w:space="0" w:color="auto"/>
                <w:bottom w:val="none" w:sz="0" w:space="0" w:color="auto"/>
                <w:right w:val="none" w:sz="0" w:space="0" w:color="auto"/>
              </w:divBdr>
            </w:div>
            <w:div w:id="1322273790">
              <w:marLeft w:val="0"/>
              <w:marRight w:val="0"/>
              <w:marTop w:val="0"/>
              <w:marBottom w:val="0"/>
              <w:divBdr>
                <w:top w:val="none" w:sz="0" w:space="0" w:color="auto"/>
                <w:left w:val="none" w:sz="0" w:space="0" w:color="auto"/>
                <w:bottom w:val="none" w:sz="0" w:space="0" w:color="auto"/>
                <w:right w:val="none" w:sz="0" w:space="0" w:color="auto"/>
              </w:divBdr>
            </w:div>
            <w:div w:id="1710490011">
              <w:marLeft w:val="0"/>
              <w:marRight w:val="0"/>
              <w:marTop w:val="0"/>
              <w:marBottom w:val="0"/>
              <w:divBdr>
                <w:top w:val="none" w:sz="0" w:space="0" w:color="auto"/>
                <w:left w:val="none" w:sz="0" w:space="0" w:color="auto"/>
                <w:bottom w:val="none" w:sz="0" w:space="0" w:color="auto"/>
                <w:right w:val="none" w:sz="0" w:space="0" w:color="auto"/>
              </w:divBdr>
            </w:div>
            <w:div w:id="662008551">
              <w:marLeft w:val="0"/>
              <w:marRight w:val="0"/>
              <w:marTop w:val="0"/>
              <w:marBottom w:val="0"/>
              <w:divBdr>
                <w:top w:val="none" w:sz="0" w:space="0" w:color="auto"/>
                <w:left w:val="none" w:sz="0" w:space="0" w:color="auto"/>
                <w:bottom w:val="none" w:sz="0" w:space="0" w:color="auto"/>
                <w:right w:val="none" w:sz="0" w:space="0" w:color="auto"/>
              </w:divBdr>
            </w:div>
            <w:div w:id="815415763">
              <w:marLeft w:val="0"/>
              <w:marRight w:val="0"/>
              <w:marTop w:val="0"/>
              <w:marBottom w:val="0"/>
              <w:divBdr>
                <w:top w:val="none" w:sz="0" w:space="0" w:color="auto"/>
                <w:left w:val="none" w:sz="0" w:space="0" w:color="auto"/>
                <w:bottom w:val="none" w:sz="0" w:space="0" w:color="auto"/>
                <w:right w:val="none" w:sz="0" w:space="0" w:color="auto"/>
              </w:divBdr>
            </w:div>
            <w:div w:id="1782722896">
              <w:marLeft w:val="0"/>
              <w:marRight w:val="0"/>
              <w:marTop w:val="0"/>
              <w:marBottom w:val="0"/>
              <w:divBdr>
                <w:top w:val="none" w:sz="0" w:space="0" w:color="auto"/>
                <w:left w:val="none" w:sz="0" w:space="0" w:color="auto"/>
                <w:bottom w:val="none" w:sz="0" w:space="0" w:color="auto"/>
                <w:right w:val="none" w:sz="0" w:space="0" w:color="auto"/>
              </w:divBdr>
            </w:div>
            <w:div w:id="1846242819">
              <w:marLeft w:val="0"/>
              <w:marRight w:val="0"/>
              <w:marTop w:val="0"/>
              <w:marBottom w:val="0"/>
              <w:divBdr>
                <w:top w:val="none" w:sz="0" w:space="0" w:color="auto"/>
                <w:left w:val="none" w:sz="0" w:space="0" w:color="auto"/>
                <w:bottom w:val="none" w:sz="0" w:space="0" w:color="auto"/>
                <w:right w:val="none" w:sz="0" w:space="0" w:color="auto"/>
              </w:divBdr>
            </w:div>
            <w:div w:id="320233398">
              <w:marLeft w:val="0"/>
              <w:marRight w:val="0"/>
              <w:marTop w:val="0"/>
              <w:marBottom w:val="0"/>
              <w:divBdr>
                <w:top w:val="none" w:sz="0" w:space="0" w:color="auto"/>
                <w:left w:val="none" w:sz="0" w:space="0" w:color="auto"/>
                <w:bottom w:val="none" w:sz="0" w:space="0" w:color="auto"/>
                <w:right w:val="none" w:sz="0" w:space="0" w:color="auto"/>
              </w:divBdr>
            </w:div>
            <w:div w:id="21053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6218">
      <w:bodyDiv w:val="1"/>
      <w:marLeft w:val="0"/>
      <w:marRight w:val="0"/>
      <w:marTop w:val="0"/>
      <w:marBottom w:val="0"/>
      <w:divBdr>
        <w:top w:val="none" w:sz="0" w:space="0" w:color="auto"/>
        <w:left w:val="none" w:sz="0" w:space="0" w:color="auto"/>
        <w:bottom w:val="none" w:sz="0" w:space="0" w:color="auto"/>
        <w:right w:val="none" w:sz="0" w:space="0" w:color="auto"/>
      </w:divBdr>
    </w:div>
    <w:div w:id="202834767">
      <w:bodyDiv w:val="1"/>
      <w:marLeft w:val="0"/>
      <w:marRight w:val="0"/>
      <w:marTop w:val="0"/>
      <w:marBottom w:val="0"/>
      <w:divBdr>
        <w:top w:val="none" w:sz="0" w:space="0" w:color="auto"/>
        <w:left w:val="none" w:sz="0" w:space="0" w:color="auto"/>
        <w:bottom w:val="none" w:sz="0" w:space="0" w:color="auto"/>
        <w:right w:val="none" w:sz="0" w:space="0" w:color="auto"/>
      </w:divBdr>
    </w:div>
    <w:div w:id="318536397">
      <w:bodyDiv w:val="1"/>
      <w:marLeft w:val="0"/>
      <w:marRight w:val="0"/>
      <w:marTop w:val="0"/>
      <w:marBottom w:val="0"/>
      <w:divBdr>
        <w:top w:val="none" w:sz="0" w:space="0" w:color="auto"/>
        <w:left w:val="none" w:sz="0" w:space="0" w:color="auto"/>
        <w:bottom w:val="none" w:sz="0" w:space="0" w:color="auto"/>
        <w:right w:val="none" w:sz="0" w:space="0" w:color="auto"/>
      </w:divBdr>
    </w:div>
    <w:div w:id="376317294">
      <w:bodyDiv w:val="1"/>
      <w:marLeft w:val="0"/>
      <w:marRight w:val="0"/>
      <w:marTop w:val="0"/>
      <w:marBottom w:val="0"/>
      <w:divBdr>
        <w:top w:val="none" w:sz="0" w:space="0" w:color="auto"/>
        <w:left w:val="none" w:sz="0" w:space="0" w:color="auto"/>
        <w:bottom w:val="none" w:sz="0" w:space="0" w:color="auto"/>
        <w:right w:val="none" w:sz="0" w:space="0" w:color="auto"/>
      </w:divBdr>
      <w:divsChild>
        <w:div w:id="938025510">
          <w:marLeft w:val="0"/>
          <w:marRight w:val="0"/>
          <w:marTop w:val="0"/>
          <w:marBottom w:val="0"/>
          <w:divBdr>
            <w:top w:val="none" w:sz="0" w:space="0" w:color="auto"/>
            <w:left w:val="none" w:sz="0" w:space="0" w:color="auto"/>
            <w:bottom w:val="none" w:sz="0" w:space="0" w:color="auto"/>
            <w:right w:val="none" w:sz="0" w:space="0" w:color="auto"/>
          </w:divBdr>
          <w:divsChild>
            <w:div w:id="13882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7151">
      <w:bodyDiv w:val="1"/>
      <w:marLeft w:val="0"/>
      <w:marRight w:val="0"/>
      <w:marTop w:val="0"/>
      <w:marBottom w:val="0"/>
      <w:divBdr>
        <w:top w:val="none" w:sz="0" w:space="0" w:color="auto"/>
        <w:left w:val="none" w:sz="0" w:space="0" w:color="auto"/>
        <w:bottom w:val="none" w:sz="0" w:space="0" w:color="auto"/>
        <w:right w:val="none" w:sz="0" w:space="0" w:color="auto"/>
      </w:divBdr>
    </w:div>
    <w:div w:id="396053041">
      <w:bodyDiv w:val="1"/>
      <w:marLeft w:val="0"/>
      <w:marRight w:val="0"/>
      <w:marTop w:val="0"/>
      <w:marBottom w:val="0"/>
      <w:divBdr>
        <w:top w:val="none" w:sz="0" w:space="0" w:color="auto"/>
        <w:left w:val="none" w:sz="0" w:space="0" w:color="auto"/>
        <w:bottom w:val="none" w:sz="0" w:space="0" w:color="auto"/>
        <w:right w:val="none" w:sz="0" w:space="0" w:color="auto"/>
      </w:divBdr>
    </w:div>
    <w:div w:id="420487562">
      <w:bodyDiv w:val="1"/>
      <w:marLeft w:val="0"/>
      <w:marRight w:val="0"/>
      <w:marTop w:val="0"/>
      <w:marBottom w:val="0"/>
      <w:divBdr>
        <w:top w:val="none" w:sz="0" w:space="0" w:color="auto"/>
        <w:left w:val="none" w:sz="0" w:space="0" w:color="auto"/>
        <w:bottom w:val="none" w:sz="0" w:space="0" w:color="auto"/>
        <w:right w:val="none" w:sz="0" w:space="0" w:color="auto"/>
      </w:divBdr>
    </w:div>
    <w:div w:id="442580449">
      <w:bodyDiv w:val="1"/>
      <w:marLeft w:val="0"/>
      <w:marRight w:val="0"/>
      <w:marTop w:val="0"/>
      <w:marBottom w:val="0"/>
      <w:divBdr>
        <w:top w:val="none" w:sz="0" w:space="0" w:color="auto"/>
        <w:left w:val="none" w:sz="0" w:space="0" w:color="auto"/>
        <w:bottom w:val="none" w:sz="0" w:space="0" w:color="auto"/>
        <w:right w:val="none" w:sz="0" w:space="0" w:color="auto"/>
      </w:divBdr>
    </w:div>
    <w:div w:id="470446619">
      <w:bodyDiv w:val="1"/>
      <w:marLeft w:val="0"/>
      <w:marRight w:val="0"/>
      <w:marTop w:val="0"/>
      <w:marBottom w:val="0"/>
      <w:divBdr>
        <w:top w:val="none" w:sz="0" w:space="0" w:color="auto"/>
        <w:left w:val="none" w:sz="0" w:space="0" w:color="auto"/>
        <w:bottom w:val="none" w:sz="0" w:space="0" w:color="auto"/>
        <w:right w:val="none" w:sz="0" w:space="0" w:color="auto"/>
      </w:divBdr>
    </w:div>
    <w:div w:id="509639353">
      <w:bodyDiv w:val="1"/>
      <w:marLeft w:val="0"/>
      <w:marRight w:val="0"/>
      <w:marTop w:val="0"/>
      <w:marBottom w:val="0"/>
      <w:divBdr>
        <w:top w:val="none" w:sz="0" w:space="0" w:color="auto"/>
        <w:left w:val="none" w:sz="0" w:space="0" w:color="auto"/>
        <w:bottom w:val="none" w:sz="0" w:space="0" w:color="auto"/>
        <w:right w:val="none" w:sz="0" w:space="0" w:color="auto"/>
      </w:divBdr>
    </w:div>
    <w:div w:id="545720548">
      <w:bodyDiv w:val="1"/>
      <w:marLeft w:val="0"/>
      <w:marRight w:val="0"/>
      <w:marTop w:val="0"/>
      <w:marBottom w:val="0"/>
      <w:divBdr>
        <w:top w:val="none" w:sz="0" w:space="0" w:color="auto"/>
        <w:left w:val="none" w:sz="0" w:space="0" w:color="auto"/>
        <w:bottom w:val="none" w:sz="0" w:space="0" w:color="auto"/>
        <w:right w:val="none" w:sz="0" w:space="0" w:color="auto"/>
      </w:divBdr>
    </w:div>
    <w:div w:id="591931222">
      <w:bodyDiv w:val="1"/>
      <w:marLeft w:val="0"/>
      <w:marRight w:val="0"/>
      <w:marTop w:val="0"/>
      <w:marBottom w:val="0"/>
      <w:divBdr>
        <w:top w:val="none" w:sz="0" w:space="0" w:color="auto"/>
        <w:left w:val="none" w:sz="0" w:space="0" w:color="auto"/>
        <w:bottom w:val="none" w:sz="0" w:space="0" w:color="auto"/>
        <w:right w:val="none" w:sz="0" w:space="0" w:color="auto"/>
      </w:divBdr>
    </w:div>
    <w:div w:id="629896478">
      <w:bodyDiv w:val="1"/>
      <w:marLeft w:val="0"/>
      <w:marRight w:val="0"/>
      <w:marTop w:val="0"/>
      <w:marBottom w:val="0"/>
      <w:divBdr>
        <w:top w:val="none" w:sz="0" w:space="0" w:color="auto"/>
        <w:left w:val="none" w:sz="0" w:space="0" w:color="auto"/>
        <w:bottom w:val="none" w:sz="0" w:space="0" w:color="auto"/>
        <w:right w:val="none" w:sz="0" w:space="0" w:color="auto"/>
      </w:divBdr>
    </w:div>
    <w:div w:id="645596192">
      <w:bodyDiv w:val="1"/>
      <w:marLeft w:val="0"/>
      <w:marRight w:val="0"/>
      <w:marTop w:val="0"/>
      <w:marBottom w:val="0"/>
      <w:divBdr>
        <w:top w:val="none" w:sz="0" w:space="0" w:color="auto"/>
        <w:left w:val="none" w:sz="0" w:space="0" w:color="auto"/>
        <w:bottom w:val="none" w:sz="0" w:space="0" w:color="auto"/>
        <w:right w:val="none" w:sz="0" w:space="0" w:color="auto"/>
      </w:divBdr>
    </w:div>
    <w:div w:id="720634576">
      <w:bodyDiv w:val="1"/>
      <w:marLeft w:val="0"/>
      <w:marRight w:val="0"/>
      <w:marTop w:val="0"/>
      <w:marBottom w:val="0"/>
      <w:divBdr>
        <w:top w:val="none" w:sz="0" w:space="0" w:color="auto"/>
        <w:left w:val="none" w:sz="0" w:space="0" w:color="auto"/>
        <w:bottom w:val="none" w:sz="0" w:space="0" w:color="auto"/>
        <w:right w:val="none" w:sz="0" w:space="0" w:color="auto"/>
      </w:divBdr>
    </w:div>
    <w:div w:id="725102808">
      <w:bodyDiv w:val="1"/>
      <w:marLeft w:val="0"/>
      <w:marRight w:val="0"/>
      <w:marTop w:val="0"/>
      <w:marBottom w:val="0"/>
      <w:divBdr>
        <w:top w:val="none" w:sz="0" w:space="0" w:color="auto"/>
        <w:left w:val="none" w:sz="0" w:space="0" w:color="auto"/>
        <w:bottom w:val="none" w:sz="0" w:space="0" w:color="auto"/>
        <w:right w:val="none" w:sz="0" w:space="0" w:color="auto"/>
      </w:divBdr>
    </w:div>
    <w:div w:id="734158180">
      <w:bodyDiv w:val="1"/>
      <w:marLeft w:val="0"/>
      <w:marRight w:val="0"/>
      <w:marTop w:val="0"/>
      <w:marBottom w:val="0"/>
      <w:divBdr>
        <w:top w:val="none" w:sz="0" w:space="0" w:color="auto"/>
        <w:left w:val="none" w:sz="0" w:space="0" w:color="auto"/>
        <w:bottom w:val="none" w:sz="0" w:space="0" w:color="auto"/>
        <w:right w:val="none" w:sz="0" w:space="0" w:color="auto"/>
      </w:divBdr>
    </w:div>
    <w:div w:id="738477976">
      <w:bodyDiv w:val="1"/>
      <w:marLeft w:val="0"/>
      <w:marRight w:val="0"/>
      <w:marTop w:val="0"/>
      <w:marBottom w:val="0"/>
      <w:divBdr>
        <w:top w:val="none" w:sz="0" w:space="0" w:color="auto"/>
        <w:left w:val="none" w:sz="0" w:space="0" w:color="auto"/>
        <w:bottom w:val="none" w:sz="0" w:space="0" w:color="auto"/>
        <w:right w:val="none" w:sz="0" w:space="0" w:color="auto"/>
      </w:divBdr>
    </w:div>
    <w:div w:id="743378579">
      <w:bodyDiv w:val="1"/>
      <w:marLeft w:val="0"/>
      <w:marRight w:val="0"/>
      <w:marTop w:val="0"/>
      <w:marBottom w:val="0"/>
      <w:divBdr>
        <w:top w:val="none" w:sz="0" w:space="0" w:color="auto"/>
        <w:left w:val="none" w:sz="0" w:space="0" w:color="auto"/>
        <w:bottom w:val="none" w:sz="0" w:space="0" w:color="auto"/>
        <w:right w:val="none" w:sz="0" w:space="0" w:color="auto"/>
      </w:divBdr>
    </w:div>
    <w:div w:id="748623058">
      <w:bodyDiv w:val="1"/>
      <w:marLeft w:val="0"/>
      <w:marRight w:val="0"/>
      <w:marTop w:val="0"/>
      <w:marBottom w:val="0"/>
      <w:divBdr>
        <w:top w:val="none" w:sz="0" w:space="0" w:color="auto"/>
        <w:left w:val="none" w:sz="0" w:space="0" w:color="auto"/>
        <w:bottom w:val="none" w:sz="0" w:space="0" w:color="auto"/>
        <w:right w:val="none" w:sz="0" w:space="0" w:color="auto"/>
      </w:divBdr>
      <w:divsChild>
        <w:div w:id="49310382">
          <w:marLeft w:val="0"/>
          <w:marRight w:val="0"/>
          <w:marTop w:val="0"/>
          <w:marBottom w:val="0"/>
          <w:divBdr>
            <w:top w:val="none" w:sz="0" w:space="0" w:color="auto"/>
            <w:left w:val="none" w:sz="0" w:space="0" w:color="auto"/>
            <w:bottom w:val="none" w:sz="0" w:space="0" w:color="auto"/>
            <w:right w:val="none" w:sz="0" w:space="0" w:color="auto"/>
          </w:divBdr>
          <w:divsChild>
            <w:div w:id="856699353">
              <w:marLeft w:val="0"/>
              <w:marRight w:val="0"/>
              <w:marTop w:val="0"/>
              <w:marBottom w:val="0"/>
              <w:divBdr>
                <w:top w:val="none" w:sz="0" w:space="0" w:color="auto"/>
                <w:left w:val="none" w:sz="0" w:space="0" w:color="auto"/>
                <w:bottom w:val="none" w:sz="0" w:space="0" w:color="auto"/>
                <w:right w:val="none" w:sz="0" w:space="0" w:color="auto"/>
              </w:divBdr>
            </w:div>
            <w:div w:id="2035421023">
              <w:marLeft w:val="0"/>
              <w:marRight w:val="0"/>
              <w:marTop w:val="0"/>
              <w:marBottom w:val="0"/>
              <w:divBdr>
                <w:top w:val="none" w:sz="0" w:space="0" w:color="auto"/>
                <w:left w:val="none" w:sz="0" w:space="0" w:color="auto"/>
                <w:bottom w:val="none" w:sz="0" w:space="0" w:color="auto"/>
                <w:right w:val="none" w:sz="0" w:space="0" w:color="auto"/>
              </w:divBdr>
            </w:div>
            <w:div w:id="694505574">
              <w:marLeft w:val="0"/>
              <w:marRight w:val="0"/>
              <w:marTop w:val="0"/>
              <w:marBottom w:val="0"/>
              <w:divBdr>
                <w:top w:val="none" w:sz="0" w:space="0" w:color="auto"/>
                <w:left w:val="none" w:sz="0" w:space="0" w:color="auto"/>
                <w:bottom w:val="none" w:sz="0" w:space="0" w:color="auto"/>
                <w:right w:val="none" w:sz="0" w:space="0" w:color="auto"/>
              </w:divBdr>
            </w:div>
            <w:div w:id="2099059674">
              <w:marLeft w:val="0"/>
              <w:marRight w:val="0"/>
              <w:marTop w:val="0"/>
              <w:marBottom w:val="0"/>
              <w:divBdr>
                <w:top w:val="none" w:sz="0" w:space="0" w:color="auto"/>
                <w:left w:val="none" w:sz="0" w:space="0" w:color="auto"/>
                <w:bottom w:val="none" w:sz="0" w:space="0" w:color="auto"/>
                <w:right w:val="none" w:sz="0" w:space="0" w:color="auto"/>
              </w:divBdr>
            </w:div>
            <w:div w:id="112752037">
              <w:marLeft w:val="0"/>
              <w:marRight w:val="0"/>
              <w:marTop w:val="0"/>
              <w:marBottom w:val="0"/>
              <w:divBdr>
                <w:top w:val="none" w:sz="0" w:space="0" w:color="auto"/>
                <w:left w:val="none" w:sz="0" w:space="0" w:color="auto"/>
                <w:bottom w:val="none" w:sz="0" w:space="0" w:color="auto"/>
                <w:right w:val="none" w:sz="0" w:space="0" w:color="auto"/>
              </w:divBdr>
            </w:div>
            <w:div w:id="1559123096">
              <w:marLeft w:val="0"/>
              <w:marRight w:val="0"/>
              <w:marTop w:val="0"/>
              <w:marBottom w:val="0"/>
              <w:divBdr>
                <w:top w:val="none" w:sz="0" w:space="0" w:color="auto"/>
                <w:left w:val="none" w:sz="0" w:space="0" w:color="auto"/>
                <w:bottom w:val="none" w:sz="0" w:space="0" w:color="auto"/>
                <w:right w:val="none" w:sz="0" w:space="0" w:color="auto"/>
              </w:divBdr>
            </w:div>
            <w:div w:id="1823305835">
              <w:marLeft w:val="0"/>
              <w:marRight w:val="0"/>
              <w:marTop w:val="0"/>
              <w:marBottom w:val="0"/>
              <w:divBdr>
                <w:top w:val="none" w:sz="0" w:space="0" w:color="auto"/>
                <w:left w:val="none" w:sz="0" w:space="0" w:color="auto"/>
                <w:bottom w:val="none" w:sz="0" w:space="0" w:color="auto"/>
                <w:right w:val="none" w:sz="0" w:space="0" w:color="auto"/>
              </w:divBdr>
            </w:div>
            <w:div w:id="1795709249">
              <w:marLeft w:val="0"/>
              <w:marRight w:val="0"/>
              <w:marTop w:val="0"/>
              <w:marBottom w:val="0"/>
              <w:divBdr>
                <w:top w:val="none" w:sz="0" w:space="0" w:color="auto"/>
                <w:left w:val="none" w:sz="0" w:space="0" w:color="auto"/>
                <w:bottom w:val="none" w:sz="0" w:space="0" w:color="auto"/>
                <w:right w:val="none" w:sz="0" w:space="0" w:color="auto"/>
              </w:divBdr>
            </w:div>
            <w:div w:id="690107988">
              <w:marLeft w:val="0"/>
              <w:marRight w:val="0"/>
              <w:marTop w:val="0"/>
              <w:marBottom w:val="0"/>
              <w:divBdr>
                <w:top w:val="none" w:sz="0" w:space="0" w:color="auto"/>
                <w:left w:val="none" w:sz="0" w:space="0" w:color="auto"/>
                <w:bottom w:val="none" w:sz="0" w:space="0" w:color="auto"/>
                <w:right w:val="none" w:sz="0" w:space="0" w:color="auto"/>
              </w:divBdr>
            </w:div>
            <w:div w:id="1123157814">
              <w:marLeft w:val="0"/>
              <w:marRight w:val="0"/>
              <w:marTop w:val="0"/>
              <w:marBottom w:val="0"/>
              <w:divBdr>
                <w:top w:val="none" w:sz="0" w:space="0" w:color="auto"/>
                <w:left w:val="none" w:sz="0" w:space="0" w:color="auto"/>
                <w:bottom w:val="none" w:sz="0" w:space="0" w:color="auto"/>
                <w:right w:val="none" w:sz="0" w:space="0" w:color="auto"/>
              </w:divBdr>
            </w:div>
            <w:div w:id="534656678">
              <w:marLeft w:val="0"/>
              <w:marRight w:val="0"/>
              <w:marTop w:val="0"/>
              <w:marBottom w:val="0"/>
              <w:divBdr>
                <w:top w:val="none" w:sz="0" w:space="0" w:color="auto"/>
                <w:left w:val="none" w:sz="0" w:space="0" w:color="auto"/>
                <w:bottom w:val="none" w:sz="0" w:space="0" w:color="auto"/>
                <w:right w:val="none" w:sz="0" w:space="0" w:color="auto"/>
              </w:divBdr>
            </w:div>
            <w:div w:id="479158906">
              <w:marLeft w:val="0"/>
              <w:marRight w:val="0"/>
              <w:marTop w:val="0"/>
              <w:marBottom w:val="0"/>
              <w:divBdr>
                <w:top w:val="none" w:sz="0" w:space="0" w:color="auto"/>
                <w:left w:val="none" w:sz="0" w:space="0" w:color="auto"/>
                <w:bottom w:val="none" w:sz="0" w:space="0" w:color="auto"/>
                <w:right w:val="none" w:sz="0" w:space="0" w:color="auto"/>
              </w:divBdr>
            </w:div>
            <w:div w:id="438986712">
              <w:marLeft w:val="0"/>
              <w:marRight w:val="0"/>
              <w:marTop w:val="0"/>
              <w:marBottom w:val="0"/>
              <w:divBdr>
                <w:top w:val="none" w:sz="0" w:space="0" w:color="auto"/>
                <w:left w:val="none" w:sz="0" w:space="0" w:color="auto"/>
                <w:bottom w:val="none" w:sz="0" w:space="0" w:color="auto"/>
                <w:right w:val="none" w:sz="0" w:space="0" w:color="auto"/>
              </w:divBdr>
            </w:div>
            <w:div w:id="1591429782">
              <w:marLeft w:val="0"/>
              <w:marRight w:val="0"/>
              <w:marTop w:val="0"/>
              <w:marBottom w:val="0"/>
              <w:divBdr>
                <w:top w:val="none" w:sz="0" w:space="0" w:color="auto"/>
                <w:left w:val="none" w:sz="0" w:space="0" w:color="auto"/>
                <w:bottom w:val="none" w:sz="0" w:space="0" w:color="auto"/>
                <w:right w:val="none" w:sz="0" w:space="0" w:color="auto"/>
              </w:divBdr>
            </w:div>
            <w:div w:id="1868905117">
              <w:marLeft w:val="0"/>
              <w:marRight w:val="0"/>
              <w:marTop w:val="0"/>
              <w:marBottom w:val="0"/>
              <w:divBdr>
                <w:top w:val="none" w:sz="0" w:space="0" w:color="auto"/>
                <w:left w:val="none" w:sz="0" w:space="0" w:color="auto"/>
                <w:bottom w:val="none" w:sz="0" w:space="0" w:color="auto"/>
                <w:right w:val="none" w:sz="0" w:space="0" w:color="auto"/>
              </w:divBdr>
            </w:div>
            <w:div w:id="812872999">
              <w:marLeft w:val="0"/>
              <w:marRight w:val="0"/>
              <w:marTop w:val="0"/>
              <w:marBottom w:val="0"/>
              <w:divBdr>
                <w:top w:val="none" w:sz="0" w:space="0" w:color="auto"/>
                <w:left w:val="none" w:sz="0" w:space="0" w:color="auto"/>
                <w:bottom w:val="none" w:sz="0" w:space="0" w:color="auto"/>
                <w:right w:val="none" w:sz="0" w:space="0" w:color="auto"/>
              </w:divBdr>
            </w:div>
            <w:div w:id="1904946595">
              <w:marLeft w:val="0"/>
              <w:marRight w:val="0"/>
              <w:marTop w:val="0"/>
              <w:marBottom w:val="0"/>
              <w:divBdr>
                <w:top w:val="none" w:sz="0" w:space="0" w:color="auto"/>
                <w:left w:val="none" w:sz="0" w:space="0" w:color="auto"/>
                <w:bottom w:val="none" w:sz="0" w:space="0" w:color="auto"/>
                <w:right w:val="none" w:sz="0" w:space="0" w:color="auto"/>
              </w:divBdr>
            </w:div>
            <w:div w:id="1606956848">
              <w:marLeft w:val="0"/>
              <w:marRight w:val="0"/>
              <w:marTop w:val="0"/>
              <w:marBottom w:val="0"/>
              <w:divBdr>
                <w:top w:val="none" w:sz="0" w:space="0" w:color="auto"/>
                <w:left w:val="none" w:sz="0" w:space="0" w:color="auto"/>
                <w:bottom w:val="none" w:sz="0" w:space="0" w:color="auto"/>
                <w:right w:val="none" w:sz="0" w:space="0" w:color="auto"/>
              </w:divBdr>
            </w:div>
            <w:div w:id="1379358458">
              <w:marLeft w:val="0"/>
              <w:marRight w:val="0"/>
              <w:marTop w:val="0"/>
              <w:marBottom w:val="0"/>
              <w:divBdr>
                <w:top w:val="none" w:sz="0" w:space="0" w:color="auto"/>
                <w:left w:val="none" w:sz="0" w:space="0" w:color="auto"/>
                <w:bottom w:val="none" w:sz="0" w:space="0" w:color="auto"/>
                <w:right w:val="none" w:sz="0" w:space="0" w:color="auto"/>
              </w:divBdr>
            </w:div>
            <w:div w:id="1142163249">
              <w:marLeft w:val="0"/>
              <w:marRight w:val="0"/>
              <w:marTop w:val="0"/>
              <w:marBottom w:val="0"/>
              <w:divBdr>
                <w:top w:val="none" w:sz="0" w:space="0" w:color="auto"/>
                <w:left w:val="none" w:sz="0" w:space="0" w:color="auto"/>
                <w:bottom w:val="none" w:sz="0" w:space="0" w:color="auto"/>
                <w:right w:val="none" w:sz="0" w:space="0" w:color="auto"/>
              </w:divBdr>
            </w:div>
            <w:div w:id="1843619608">
              <w:marLeft w:val="0"/>
              <w:marRight w:val="0"/>
              <w:marTop w:val="0"/>
              <w:marBottom w:val="0"/>
              <w:divBdr>
                <w:top w:val="none" w:sz="0" w:space="0" w:color="auto"/>
                <w:left w:val="none" w:sz="0" w:space="0" w:color="auto"/>
                <w:bottom w:val="none" w:sz="0" w:space="0" w:color="auto"/>
                <w:right w:val="none" w:sz="0" w:space="0" w:color="auto"/>
              </w:divBdr>
            </w:div>
            <w:div w:id="619263051">
              <w:marLeft w:val="0"/>
              <w:marRight w:val="0"/>
              <w:marTop w:val="0"/>
              <w:marBottom w:val="0"/>
              <w:divBdr>
                <w:top w:val="none" w:sz="0" w:space="0" w:color="auto"/>
                <w:left w:val="none" w:sz="0" w:space="0" w:color="auto"/>
                <w:bottom w:val="none" w:sz="0" w:space="0" w:color="auto"/>
                <w:right w:val="none" w:sz="0" w:space="0" w:color="auto"/>
              </w:divBdr>
            </w:div>
            <w:div w:id="1269972987">
              <w:marLeft w:val="0"/>
              <w:marRight w:val="0"/>
              <w:marTop w:val="0"/>
              <w:marBottom w:val="0"/>
              <w:divBdr>
                <w:top w:val="none" w:sz="0" w:space="0" w:color="auto"/>
                <w:left w:val="none" w:sz="0" w:space="0" w:color="auto"/>
                <w:bottom w:val="none" w:sz="0" w:space="0" w:color="auto"/>
                <w:right w:val="none" w:sz="0" w:space="0" w:color="auto"/>
              </w:divBdr>
            </w:div>
            <w:div w:id="561719279">
              <w:marLeft w:val="0"/>
              <w:marRight w:val="0"/>
              <w:marTop w:val="0"/>
              <w:marBottom w:val="0"/>
              <w:divBdr>
                <w:top w:val="none" w:sz="0" w:space="0" w:color="auto"/>
                <w:left w:val="none" w:sz="0" w:space="0" w:color="auto"/>
                <w:bottom w:val="none" w:sz="0" w:space="0" w:color="auto"/>
                <w:right w:val="none" w:sz="0" w:space="0" w:color="auto"/>
              </w:divBdr>
            </w:div>
            <w:div w:id="385494171">
              <w:marLeft w:val="0"/>
              <w:marRight w:val="0"/>
              <w:marTop w:val="0"/>
              <w:marBottom w:val="0"/>
              <w:divBdr>
                <w:top w:val="none" w:sz="0" w:space="0" w:color="auto"/>
                <w:left w:val="none" w:sz="0" w:space="0" w:color="auto"/>
                <w:bottom w:val="none" w:sz="0" w:space="0" w:color="auto"/>
                <w:right w:val="none" w:sz="0" w:space="0" w:color="auto"/>
              </w:divBdr>
            </w:div>
            <w:div w:id="1329021497">
              <w:marLeft w:val="0"/>
              <w:marRight w:val="0"/>
              <w:marTop w:val="0"/>
              <w:marBottom w:val="0"/>
              <w:divBdr>
                <w:top w:val="none" w:sz="0" w:space="0" w:color="auto"/>
                <w:left w:val="none" w:sz="0" w:space="0" w:color="auto"/>
                <w:bottom w:val="none" w:sz="0" w:space="0" w:color="auto"/>
                <w:right w:val="none" w:sz="0" w:space="0" w:color="auto"/>
              </w:divBdr>
            </w:div>
            <w:div w:id="530340847">
              <w:marLeft w:val="0"/>
              <w:marRight w:val="0"/>
              <w:marTop w:val="0"/>
              <w:marBottom w:val="0"/>
              <w:divBdr>
                <w:top w:val="none" w:sz="0" w:space="0" w:color="auto"/>
                <w:left w:val="none" w:sz="0" w:space="0" w:color="auto"/>
                <w:bottom w:val="none" w:sz="0" w:space="0" w:color="auto"/>
                <w:right w:val="none" w:sz="0" w:space="0" w:color="auto"/>
              </w:divBdr>
            </w:div>
            <w:div w:id="1988393031">
              <w:marLeft w:val="0"/>
              <w:marRight w:val="0"/>
              <w:marTop w:val="0"/>
              <w:marBottom w:val="0"/>
              <w:divBdr>
                <w:top w:val="none" w:sz="0" w:space="0" w:color="auto"/>
                <w:left w:val="none" w:sz="0" w:space="0" w:color="auto"/>
                <w:bottom w:val="none" w:sz="0" w:space="0" w:color="auto"/>
                <w:right w:val="none" w:sz="0" w:space="0" w:color="auto"/>
              </w:divBdr>
            </w:div>
            <w:div w:id="1512835984">
              <w:marLeft w:val="0"/>
              <w:marRight w:val="0"/>
              <w:marTop w:val="0"/>
              <w:marBottom w:val="0"/>
              <w:divBdr>
                <w:top w:val="none" w:sz="0" w:space="0" w:color="auto"/>
                <w:left w:val="none" w:sz="0" w:space="0" w:color="auto"/>
                <w:bottom w:val="none" w:sz="0" w:space="0" w:color="auto"/>
                <w:right w:val="none" w:sz="0" w:space="0" w:color="auto"/>
              </w:divBdr>
            </w:div>
            <w:div w:id="669597818">
              <w:marLeft w:val="0"/>
              <w:marRight w:val="0"/>
              <w:marTop w:val="0"/>
              <w:marBottom w:val="0"/>
              <w:divBdr>
                <w:top w:val="none" w:sz="0" w:space="0" w:color="auto"/>
                <w:left w:val="none" w:sz="0" w:space="0" w:color="auto"/>
                <w:bottom w:val="none" w:sz="0" w:space="0" w:color="auto"/>
                <w:right w:val="none" w:sz="0" w:space="0" w:color="auto"/>
              </w:divBdr>
            </w:div>
            <w:div w:id="511142876">
              <w:marLeft w:val="0"/>
              <w:marRight w:val="0"/>
              <w:marTop w:val="0"/>
              <w:marBottom w:val="0"/>
              <w:divBdr>
                <w:top w:val="none" w:sz="0" w:space="0" w:color="auto"/>
                <w:left w:val="none" w:sz="0" w:space="0" w:color="auto"/>
                <w:bottom w:val="none" w:sz="0" w:space="0" w:color="auto"/>
                <w:right w:val="none" w:sz="0" w:space="0" w:color="auto"/>
              </w:divBdr>
            </w:div>
            <w:div w:id="1826622628">
              <w:marLeft w:val="0"/>
              <w:marRight w:val="0"/>
              <w:marTop w:val="0"/>
              <w:marBottom w:val="0"/>
              <w:divBdr>
                <w:top w:val="none" w:sz="0" w:space="0" w:color="auto"/>
                <w:left w:val="none" w:sz="0" w:space="0" w:color="auto"/>
                <w:bottom w:val="none" w:sz="0" w:space="0" w:color="auto"/>
                <w:right w:val="none" w:sz="0" w:space="0" w:color="auto"/>
              </w:divBdr>
            </w:div>
            <w:div w:id="2024889975">
              <w:marLeft w:val="0"/>
              <w:marRight w:val="0"/>
              <w:marTop w:val="0"/>
              <w:marBottom w:val="0"/>
              <w:divBdr>
                <w:top w:val="none" w:sz="0" w:space="0" w:color="auto"/>
                <w:left w:val="none" w:sz="0" w:space="0" w:color="auto"/>
                <w:bottom w:val="none" w:sz="0" w:space="0" w:color="auto"/>
                <w:right w:val="none" w:sz="0" w:space="0" w:color="auto"/>
              </w:divBdr>
            </w:div>
            <w:div w:id="672144458">
              <w:marLeft w:val="0"/>
              <w:marRight w:val="0"/>
              <w:marTop w:val="0"/>
              <w:marBottom w:val="0"/>
              <w:divBdr>
                <w:top w:val="none" w:sz="0" w:space="0" w:color="auto"/>
                <w:left w:val="none" w:sz="0" w:space="0" w:color="auto"/>
                <w:bottom w:val="none" w:sz="0" w:space="0" w:color="auto"/>
                <w:right w:val="none" w:sz="0" w:space="0" w:color="auto"/>
              </w:divBdr>
            </w:div>
            <w:div w:id="1259410616">
              <w:marLeft w:val="0"/>
              <w:marRight w:val="0"/>
              <w:marTop w:val="0"/>
              <w:marBottom w:val="0"/>
              <w:divBdr>
                <w:top w:val="none" w:sz="0" w:space="0" w:color="auto"/>
                <w:left w:val="none" w:sz="0" w:space="0" w:color="auto"/>
                <w:bottom w:val="none" w:sz="0" w:space="0" w:color="auto"/>
                <w:right w:val="none" w:sz="0" w:space="0" w:color="auto"/>
              </w:divBdr>
            </w:div>
            <w:div w:id="1478718051">
              <w:marLeft w:val="0"/>
              <w:marRight w:val="0"/>
              <w:marTop w:val="0"/>
              <w:marBottom w:val="0"/>
              <w:divBdr>
                <w:top w:val="none" w:sz="0" w:space="0" w:color="auto"/>
                <w:left w:val="none" w:sz="0" w:space="0" w:color="auto"/>
                <w:bottom w:val="none" w:sz="0" w:space="0" w:color="auto"/>
                <w:right w:val="none" w:sz="0" w:space="0" w:color="auto"/>
              </w:divBdr>
            </w:div>
            <w:div w:id="1757549944">
              <w:marLeft w:val="0"/>
              <w:marRight w:val="0"/>
              <w:marTop w:val="0"/>
              <w:marBottom w:val="0"/>
              <w:divBdr>
                <w:top w:val="none" w:sz="0" w:space="0" w:color="auto"/>
                <w:left w:val="none" w:sz="0" w:space="0" w:color="auto"/>
                <w:bottom w:val="none" w:sz="0" w:space="0" w:color="auto"/>
                <w:right w:val="none" w:sz="0" w:space="0" w:color="auto"/>
              </w:divBdr>
            </w:div>
            <w:div w:id="852838412">
              <w:marLeft w:val="0"/>
              <w:marRight w:val="0"/>
              <w:marTop w:val="0"/>
              <w:marBottom w:val="0"/>
              <w:divBdr>
                <w:top w:val="none" w:sz="0" w:space="0" w:color="auto"/>
                <w:left w:val="none" w:sz="0" w:space="0" w:color="auto"/>
                <w:bottom w:val="none" w:sz="0" w:space="0" w:color="auto"/>
                <w:right w:val="none" w:sz="0" w:space="0" w:color="auto"/>
              </w:divBdr>
            </w:div>
            <w:div w:id="163012548">
              <w:marLeft w:val="0"/>
              <w:marRight w:val="0"/>
              <w:marTop w:val="0"/>
              <w:marBottom w:val="0"/>
              <w:divBdr>
                <w:top w:val="none" w:sz="0" w:space="0" w:color="auto"/>
                <w:left w:val="none" w:sz="0" w:space="0" w:color="auto"/>
                <w:bottom w:val="none" w:sz="0" w:space="0" w:color="auto"/>
                <w:right w:val="none" w:sz="0" w:space="0" w:color="auto"/>
              </w:divBdr>
            </w:div>
            <w:div w:id="2020042432">
              <w:marLeft w:val="0"/>
              <w:marRight w:val="0"/>
              <w:marTop w:val="0"/>
              <w:marBottom w:val="0"/>
              <w:divBdr>
                <w:top w:val="none" w:sz="0" w:space="0" w:color="auto"/>
                <w:left w:val="none" w:sz="0" w:space="0" w:color="auto"/>
                <w:bottom w:val="none" w:sz="0" w:space="0" w:color="auto"/>
                <w:right w:val="none" w:sz="0" w:space="0" w:color="auto"/>
              </w:divBdr>
            </w:div>
            <w:div w:id="98840785">
              <w:marLeft w:val="0"/>
              <w:marRight w:val="0"/>
              <w:marTop w:val="0"/>
              <w:marBottom w:val="0"/>
              <w:divBdr>
                <w:top w:val="none" w:sz="0" w:space="0" w:color="auto"/>
                <w:left w:val="none" w:sz="0" w:space="0" w:color="auto"/>
                <w:bottom w:val="none" w:sz="0" w:space="0" w:color="auto"/>
                <w:right w:val="none" w:sz="0" w:space="0" w:color="auto"/>
              </w:divBdr>
            </w:div>
            <w:div w:id="1616212127">
              <w:marLeft w:val="0"/>
              <w:marRight w:val="0"/>
              <w:marTop w:val="0"/>
              <w:marBottom w:val="0"/>
              <w:divBdr>
                <w:top w:val="none" w:sz="0" w:space="0" w:color="auto"/>
                <w:left w:val="none" w:sz="0" w:space="0" w:color="auto"/>
                <w:bottom w:val="none" w:sz="0" w:space="0" w:color="auto"/>
                <w:right w:val="none" w:sz="0" w:space="0" w:color="auto"/>
              </w:divBdr>
            </w:div>
            <w:div w:id="634287749">
              <w:marLeft w:val="0"/>
              <w:marRight w:val="0"/>
              <w:marTop w:val="0"/>
              <w:marBottom w:val="0"/>
              <w:divBdr>
                <w:top w:val="none" w:sz="0" w:space="0" w:color="auto"/>
                <w:left w:val="none" w:sz="0" w:space="0" w:color="auto"/>
                <w:bottom w:val="none" w:sz="0" w:space="0" w:color="auto"/>
                <w:right w:val="none" w:sz="0" w:space="0" w:color="auto"/>
              </w:divBdr>
            </w:div>
            <w:div w:id="1771585729">
              <w:marLeft w:val="0"/>
              <w:marRight w:val="0"/>
              <w:marTop w:val="0"/>
              <w:marBottom w:val="0"/>
              <w:divBdr>
                <w:top w:val="none" w:sz="0" w:space="0" w:color="auto"/>
                <w:left w:val="none" w:sz="0" w:space="0" w:color="auto"/>
                <w:bottom w:val="none" w:sz="0" w:space="0" w:color="auto"/>
                <w:right w:val="none" w:sz="0" w:space="0" w:color="auto"/>
              </w:divBdr>
            </w:div>
            <w:div w:id="1087265915">
              <w:marLeft w:val="0"/>
              <w:marRight w:val="0"/>
              <w:marTop w:val="0"/>
              <w:marBottom w:val="0"/>
              <w:divBdr>
                <w:top w:val="none" w:sz="0" w:space="0" w:color="auto"/>
                <w:left w:val="none" w:sz="0" w:space="0" w:color="auto"/>
                <w:bottom w:val="none" w:sz="0" w:space="0" w:color="auto"/>
                <w:right w:val="none" w:sz="0" w:space="0" w:color="auto"/>
              </w:divBdr>
            </w:div>
            <w:div w:id="54201596">
              <w:marLeft w:val="0"/>
              <w:marRight w:val="0"/>
              <w:marTop w:val="0"/>
              <w:marBottom w:val="0"/>
              <w:divBdr>
                <w:top w:val="none" w:sz="0" w:space="0" w:color="auto"/>
                <w:left w:val="none" w:sz="0" w:space="0" w:color="auto"/>
                <w:bottom w:val="none" w:sz="0" w:space="0" w:color="auto"/>
                <w:right w:val="none" w:sz="0" w:space="0" w:color="auto"/>
              </w:divBdr>
            </w:div>
            <w:div w:id="511143605">
              <w:marLeft w:val="0"/>
              <w:marRight w:val="0"/>
              <w:marTop w:val="0"/>
              <w:marBottom w:val="0"/>
              <w:divBdr>
                <w:top w:val="none" w:sz="0" w:space="0" w:color="auto"/>
                <w:left w:val="none" w:sz="0" w:space="0" w:color="auto"/>
                <w:bottom w:val="none" w:sz="0" w:space="0" w:color="auto"/>
                <w:right w:val="none" w:sz="0" w:space="0" w:color="auto"/>
              </w:divBdr>
            </w:div>
            <w:div w:id="881212540">
              <w:marLeft w:val="0"/>
              <w:marRight w:val="0"/>
              <w:marTop w:val="0"/>
              <w:marBottom w:val="0"/>
              <w:divBdr>
                <w:top w:val="none" w:sz="0" w:space="0" w:color="auto"/>
                <w:left w:val="none" w:sz="0" w:space="0" w:color="auto"/>
                <w:bottom w:val="none" w:sz="0" w:space="0" w:color="auto"/>
                <w:right w:val="none" w:sz="0" w:space="0" w:color="auto"/>
              </w:divBdr>
            </w:div>
            <w:div w:id="140080704">
              <w:marLeft w:val="0"/>
              <w:marRight w:val="0"/>
              <w:marTop w:val="0"/>
              <w:marBottom w:val="0"/>
              <w:divBdr>
                <w:top w:val="none" w:sz="0" w:space="0" w:color="auto"/>
                <w:left w:val="none" w:sz="0" w:space="0" w:color="auto"/>
                <w:bottom w:val="none" w:sz="0" w:space="0" w:color="auto"/>
                <w:right w:val="none" w:sz="0" w:space="0" w:color="auto"/>
              </w:divBdr>
            </w:div>
            <w:div w:id="413629322">
              <w:marLeft w:val="0"/>
              <w:marRight w:val="0"/>
              <w:marTop w:val="0"/>
              <w:marBottom w:val="0"/>
              <w:divBdr>
                <w:top w:val="none" w:sz="0" w:space="0" w:color="auto"/>
                <w:left w:val="none" w:sz="0" w:space="0" w:color="auto"/>
                <w:bottom w:val="none" w:sz="0" w:space="0" w:color="auto"/>
                <w:right w:val="none" w:sz="0" w:space="0" w:color="auto"/>
              </w:divBdr>
            </w:div>
            <w:div w:id="54360723">
              <w:marLeft w:val="0"/>
              <w:marRight w:val="0"/>
              <w:marTop w:val="0"/>
              <w:marBottom w:val="0"/>
              <w:divBdr>
                <w:top w:val="none" w:sz="0" w:space="0" w:color="auto"/>
                <w:left w:val="none" w:sz="0" w:space="0" w:color="auto"/>
                <w:bottom w:val="none" w:sz="0" w:space="0" w:color="auto"/>
                <w:right w:val="none" w:sz="0" w:space="0" w:color="auto"/>
              </w:divBdr>
            </w:div>
            <w:div w:id="150606533">
              <w:marLeft w:val="0"/>
              <w:marRight w:val="0"/>
              <w:marTop w:val="0"/>
              <w:marBottom w:val="0"/>
              <w:divBdr>
                <w:top w:val="none" w:sz="0" w:space="0" w:color="auto"/>
                <w:left w:val="none" w:sz="0" w:space="0" w:color="auto"/>
                <w:bottom w:val="none" w:sz="0" w:space="0" w:color="auto"/>
                <w:right w:val="none" w:sz="0" w:space="0" w:color="auto"/>
              </w:divBdr>
            </w:div>
            <w:div w:id="765076523">
              <w:marLeft w:val="0"/>
              <w:marRight w:val="0"/>
              <w:marTop w:val="0"/>
              <w:marBottom w:val="0"/>
              <w:divBdr>
                <w:top w:val="none" w:sz="0" w:space="0" w:color="auto"/>
                <w:left w:val="none" w:sz="0" w:space="0" w:color="auto"/>
                <w:bottom w:val="none" w:sz="0" w:space="0" w:color="auto"/>
                <w:right w:val="none" w:sz="0" w:space="0" w:color="auto"/>
              </w:divBdr>
            </w:div>
            <w:div w:id="586697354">
              <w:marLeft w:val="0"/>
              <w:marRight w:val="0"/>
              <w:marTop w:val="0"/>
              <w:marBottom w:val="0"/>
              <w:divBdr>
                <w:top w:val="none" w:sz="0" w:space="0" w:color="auto"/>
                <w:left w:val="none" w:sz="0" w:space="0" w:color="auto"/>
                <w:bottom w:val="none" w:sz="0" w:space="0" w:color="auto"/>
                <w:right w:val="none" w:sz="0" w:space="0" w:color="auto"/>
              </w:divBdr>
            </w:div>
            <w:div w:id="660278700">
              <w:marLeft w:val="0"/>
              <w:marRight w:val="0"/>
              <w:marTop w:val="0"/>
              <w:marBottom w:val="0"/>
              <w:divBdr>
                <w:top w:val="none" w:sz="0" w:space="0" w:color="auto"/>
                <w:left w:val="none" w:sz="0" w:space="0" w:color="auto"/>
                <w:bottom w:val="none" w:sz="0" w:space="0" w:color="auto"/>
                <w:right w:val="none" w:sz="0" w:space="0" w:color="auto"/>
              </w:divBdr>
            </w:div>
            <w:div w:id="6488875">
              <w:marLeft w:val="0"/>
              <w:marRight w:val="0"/>
              <w:marTop w:val="0"/>
              <w:marBottom w:val="0"/>
              <w:divBdr>
                <w:top w:val="none" w:sz="0" w:space="0" w:color="auto"/>
                <w:left w:val="none" w:sz="0" w:space="0" w:color="auto"/>
                <w:bottom w:val="none" w:sz="0" w:space="0" w:color="auto"/>
                <w:right w:val="none" w:sz="0" w:space="0" w:color="auto"/>
              </w:divBdr>
            </w:div>
            <w:div w:id="105396477">
              <w:marLeft w:val="0"/>
              <w:marRight w:val="0"/>
              <w:marTop w:val="0"/>
              <w:marBottom w:val="0"/>
              <w:divBdr>
                <w:top w:val="none" w:sz="0" w:space="0" w:color="auto"/>
                <w:left w:val="none" w:sz="0" w:space="0" w:color="auto"/>
                <w:bottom w:val="none" w:sz="0" w:space="0" w:color="auto"/>
                <w:right w:val="none" w:sz="0" w:space="0" w:color="auto"/>
              </w:divBdr>
            </w:div>
            <w:div w:id="1387725650">
              <w:marLeft w:val="0"/>
              <w:marRight w:val="0"/>
              <w:marTop w:val="0"/>
              <w:marBottom w:val="0"/>
              <w:divBdr>
                <w:top w:val="none" w:sz="0" w:space="0" w:color="auto"/>
                <w:left w:val="none" w:sz="0" w:space="0" w:color="auto"/>
                <w:bottom w:val="none" w:sz="0" w:space="0" w:color="auto"/>
                <w:right w:val="none" w:sz="0" w:space="0" w:color="auto"/>
              </w:divBdr>
            </w:div>
            <w:div w:id="1495996123">
              <w:marLeft w:val="0"/>
              <w:marRight w:val="0"/>
              <w:marTop w:val="0"/>
              <w:marBottom w:val="0"/>
              <w:divBdr>
                <w:top w:val="none" w:sz="0" w:space="0" w:color="auto"/>
                <w:left w:val="none" w:sz="0" w:space="0" w:color="auto"/>
                <w:bottom w:val="none" w:sz="0" w:space="0" w:color="auto"/>
                <w:right w:val="none" w:sz="0" w:space="0" w:color="auto"/>
              </w:divBdr>
            </w:div>
            <w:div w:id="1485782511">
              <w:marLeft w:val="0"/>
              <w:marRight w:val="0"/>
              <w:marTop w:val="0"/>
              <w:marBottom w:val="0"/>
              <w:divBdr>
                <w:top w:val="none" w:sz="0" w:space="0" w:color="auto"/>
                <w:left w:val="none" w:sz="0" w:space="0" w:color="auto"/>
                <w:bottom w:val="none" w:sz="0" w:space="0" w:color="auto"/>
                <w:right w:val="none" w:sz="0" w:space="0" w:color="auto"/>
              </w:divBdr>
            </w:div>
            <w:div w:id="637103239">
              <w:marLeft w:val="0"/>
              <w:marRight w:val="0"/>
              <w:marTop w:val="0"/>
              <w:marBottom w:val="0"/>
              <w:divBdr>
                <w:top w:val="none" w:sz="0" w:space="0" w:color="auto"/>
                <w:left w:val="none" w:sz="0" w:space="0" w:color="auto"/>
                <w:bottom w:val="none" w:sz="0" w:space="0" w:color="auto"/>
                <w:right w:val="none" w:sz="0" w:space="0" w:color="auto"/>
              </w:divBdr>
            </w:div>
            <w:div w:id="760838297">
              <w:marLeft w:val="0"/>
              <w:marRight w:val="0"/>
              <w:marTop w:val="0"/>
              <w:marBottom w:val="0"/>
              <w:divBdr>
                <w:top w:val="none" w:sz="0" w:space="0" w:color="auto"/>
                <w:left w:val="none" w:sz="0" w:space="0" w:color="auto"/>
                <w:bottom w:val="none" w:sz="0" w:space="0" w:color="auto"/>
                <w:right w:val="none" w:sz="0" w:space="0" w:color="auto"/>
              </w:divBdr>
            </w:div>
            <w:div w:id="878593066">
              <w:marLeft w:val="0"/>
              <w:marRight w:val="0"/>
              <w:marTop w:val="0"/>
              <w:marBottom w:val="0"/>
              <w:divBdr>
                <w:top w:val="none" w:sz="0" w:space="0" w:color="auto"/>
                <w:left w:val="none" w:sz="0" w:space="0" w:color="auto"/>
                <w:bottom w:val="none" w:sz="0" w:space="0" w:color="auto"/>
                <w:right w:val="none" w:sz="0" w:space="0" w:color="auto"/>
              </w:divBdr>
            </w:div>
            <w:div w:id="535630051">
              <w:marLeft w:val="0"/>
              <w:marRight w:val="0"/>
              <w:marTop w:val="0"/>
              <w:marBottom w:val="0"/>
              <w:divBdr>
                <w:top w:val="none" w:sz="0" w:space="0" w:color="auto"/>
                <w:left w:val="none" w:sz="0" w:space="0" w:color="auto"/>
                <w:bottom w:val="none" w:sz="0" w:space="0" w:color="auto"/>
                <w:right w:val="none" w:sz="0" w:space="0" w:color="auto"/>
              </w:divBdr>
            </w:div>
            <w:div w:id="1648121442">
              <w:marLeft w:val="0"/>
              <w:marRight w:val="0"/>
              <w:marTop w:val="0"/>
              <w:marBottom w:val="0"/>
              <w:divBdr>
                <w:top w:val="none" w:sz="0" w:space="0" w:color="auto"/>
                <w:left w:val="none" w:sz="0" w:space="0" w:color="auto"/>
                <w:bottom w:val="none" w:sz="0" w:space="0" w:color="auto"/>
                <w:right w:val="none" w:sz="0" w:space="0" w:color="auto"/>
              </w:divBdr>
            </w:div>
            <w:div w:id="320934214">
              <w:marLeft w:val="0"/>
              <w:marRight w:val="0"/>
              <w:marTop w:val="0"/>
              <w:marBottom w:val="0"/>
              <w:divBdr>
                <w:top w:val="none" w:sz="0" w:space="0" w:color="auto"/>
                <w:left w:val="none" w:sz="0" w:space="0" w:color="auto"/>
                <w:bottom w:val="none" w:sz="0" w:space="0" w:color="auto"/>
                <w:right w:val="none" w:sz="0" w:space="0" w:color="auto"/>
              </w:divBdr>
            </w:div>
            <w:div w:id="1038973971">
              <w:marLeft w:val="0"/>
              <w:marRight w:val="0"/>
              <w:marTop w:val="0"/>
              <w:marBottom w:val="0"/>
              <w:divBdr>
                <w:top w:val="none" w:sz="0" w:space="0" w:color="auto"/>
                <w:left w:val="none" w:sz="0" w:space="0" w:color="auto"/>
                <w:bottom w:val="none" w:sz="0" w:space="0" w:color="auto"/>
                <w:right w:val="none" w:sz="0" w:space="0" w:color="auto"/>
              </w:divBdr>
            </w:div>
            <w:div w:id="46675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79868">
      <w:bodyDiv w:val="1"/>
      <w:marLeft w:val="0"/>
      <w:marRight w:val="0"/>
      <w:marTop w:val="0"/>
      <w:marBottom w:val="0"/>
      <w:divBdr>
        <w:top w:val="none" w:sz="0" w:space="0" w:color="auto"/>
        <w:left w:val="none" w:sz="0" w:space="0" w:color="auto"/>
        <w:bottom w:val="none" w:sz="0" w:space="0" w:color="auto"/>
        <w:right w:val="none" w:sz="0" w:space="0" w:color="auto"/>
      </w:divBdr>
    </w:div>
    <w:div w:id="858130382">
      <w:bodyDiv w:val="1"/>
      <w:marLeft w:val="0"/>
      <w:marRight w:val="0"/>
      <w:marTop w:val="0"/>
      <w:marBottom w:val="0"/>
      <w:divBdr>
        <w:top w:val="none" w:sz="0" w:space="0" w:color="auto"/>
        <w:left w:val="none" w:sz="0" w:space="0" w:color="auto"/>
        <w:bottom w:val="none" w:sz="0" w:space="0" w:color="auto"/>
        <w:right w:val="none" w:sz="0" w:space="0" w:color="auto"/>
      </w:divBdr>
    </w:div>
    <w:div w:id="895705669">
      <w:bodyDiv w:val="1"/>
      <w:marLeft w:val="0"/>
      <w:marRight w:val="0"/>
      <w:marTop w:val="0"/>
      <w:marBottom w:val="0"/>
      <w:divBdr>
        <w:top w:val="none" w:sz="0" w:space="0" w:color="auto"/>
        <w:left w:val="none" w:sz="0" w:space="0" w:color="auto"/>
        <w:bottom w:val="none" w:sz="0" w:space="0" w:color="auto"/>
        <w:right w:val="none" w:sz="0" w:space="0" w:color="auto"/>
      </w:divBdr>
      <w:divsChild>
        <w:div w:id="477957933">
          <w:marLeft w:val="0"/>
          <w:marRight w:val="0"/>
          <w:marTop w:val="0"/>
          <w:marBottom w:val="0"/>
          <w:divBdr>
            <w:top w:val="none" w:sz="0" w:space="0" w:color="auto"/>
            <w:left w:val="none" w:sz="0" w:space="0" w:color="auto"/>
            <w:bottom w:val="none" w:sz="0" w:space="0" w:color="auto"/>
            <w:right w:val="none" w:sz="0" w:space="0" w:color="auto"/>
          </w:divBdr>
          <w:divsChild>
            <w:div w:id="1011101316">
              <w:marLeft w:val="0"/>
              <w:marRight w:val="0"/>
              <w:marTop w:val="0"/>
              <w:marBottom w:val="0"/>
              <w:divBdr>
                <w:top w:val="none" w:sz="0" w:space="0" w:color="auto"/>
                <w:left w:val="none" w:sz="0" w:space="0" w:color="auto"/>
                <w:bottom w:val="none" w:sz="0" w:space="0" w:color="auto"/>
                <w:right w:val="none" w:sz="0" w:space="0" w:color="auto"/>
              </w:divBdr>
              <w:divsChild>
                <w:div w:id="127424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5284">
          <w:marLeft w:val="0"/>
          <w:marRight w:val="0"/>
          <w:marTop w:val="0"/>
          <w:marBottom w:val="0"/>
          <w:divBdr>
            <w:top w:val="none" w:sz="0" w:space="0" w:color="auto"/>
            <w:left w:val="none" w:sz="0" w:space="0" w:color="auto"/>
            <w:bottom w:val="none" w:sz="0" w:space="0" w:color="auto"/>
            <w:right w:val="none" w:sz="0" w:space="0" w:color="auto"/>
          </w:divBdr>
          <w:divsChild>
            <w:div w:id="1208449482">
              <w:marLeft w:val="0"/>
              <w:marRight w:val="0"/>
              <w:marTop w:val="0"/>
              <w:marBottom w:val="0"/>
              <w:divBdr>
                <w:top w:val="none" w:sz="0" w:space="0" w:color="auto"/>
                <w:left w:val="none" w:sz="0" w:space="0" w:color="auto"/>
                <w:bottom w:val="none" w:sz="0" w:space="0" w:color="auto"/>
                <w:right w:val="none" w:sz="0" w:space="0" w:color="auto"/>
              </w:divBdr>
              <w:divsChild>
                <w:div w:id="2028632844">
                  <w:marLeft w:val="0"/>
                  <w:marRight w:val="0"/>
                  <w:marTop w:val="0"/>
                  <w:marBottom w:val="0"/>
                  <w:divBdr>
                    <w:top w:val="none" w:sz="0" w:space="0" w:color="auto"/>
                    <w:left w:val="none" w:sz="0" w:space="0" w:color="auto"/>
                    <w:bottom w:val="none" w:sz="0" w:space="0" w:color="auto"/>
                    <w:right w:val="none" w:sz="0" w:space="0" w:color="auto"/>
                  </w:divBdr>
                  <w:divsChild>
                    <w:div w:id="726534471">
                      <w:marLeft w:val="0"/>
                      <w:marRight w:val="0"/>
                      <w:marTop w:val="0"/>
                      <w:marBottom w:val="0"/>
                      <w:divBdr>
                        <w:top w:val="none" w:sz="0" w:space="0" w:color="auto"/>
                        <w:left w:val="none" w:sz="0" w:space="0" w:color="auto"/>
                        <w:bottom w:val="none" w:sz="0" w:space="0" w:color="auto"/>
                        <w:right w:val="none" w:sz="0" w:space="0" w:color="auto"/>
                      </w:divBdr>
                      <w:divsChild>
                        <w:div w:id="356658544">
                          <w:marLeft w:val="0"/>
                          <w:marRight w:val="0"/>
                          <w:marTop w:val="0"/>
                          <w:marBottom w:val="0"/>
                          <w:divBdr>
                            <w:top w:val="none" w:sz="0" w:space="0" w:color="auto"/>
                            <w:left w:val="none" w:sz="0" w:space="0" w:color="auto"/>
                            <w:bottom w:val="none" w:sz="0" w:space="0" w:color="auto"/>
                            <w:right w:val="none" w:sz="0" w:space="0" w:color="auto"/>
                          </w:divBdr>
                          <w:divsChild>
                            <w:div w:id="26812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497139">
                  <w:marLeft w:val="0"/>
                  <w:marRight w:val="0"/>
                  <w:marTop w:val="0"/>
                  <w:marBottom w:val="0"/>
                  <w:divBdr>
                    <w:top w:val="none" w:sz="0" w:space="0" w:color="auto"/>
                    <w:left w:val="none" w:sz="0" w:space="0" w:color="auto"/>
                    <w:bottom w:val="none" w:sz="0" w:space="0" w:color="auto"/>
                    <w:right w:val="none" w:sz="0" w:space="0" w:color="auto"/>
                  </w:divBdr>
                  <w:divsChild>
                    <w:div w:id="368845004">
                      <w:marLeft w:val="0"/>
                      <w:marRight w:val="0"/>
                      <w:marTop w:val="0"/>
                      <w:marBottom w:val="0"/>
                      <w:divBdr>
                        <w:top w:val="none" w:sz="0" w:space="0" w:color="auto"/>
                        <w:left w:val="none" w:sz="0" w:space="0" w:color="auto"/>
                        <w:bottom w:val="none" w:sz="0" w:space="0" w:color="auto"/>
                        <w:right w:val="none" w:sz="0" w:space="0" w:color="auto"/>
                      </w:divBdr>
                      <w:divsChild>
                        <w:div w:id="1684698865">
                          <w:marLeft w:val="0"/>
                          <w:marRight w:val="0"/>
                          <w:marTop w:val="0"/>
                          <w:marBottom w:val="0"/>
                          <w:divBdr>
                            <w:top w:val="none" w:sz="0" w:space="0" w:color="auto"/>
                            <w:left w:val="none" w:sz="0" w:space="0" w:color="auto"/>
                            <w:bottom w:val="none" w:sz="0" w:space="0" w:color="auto"/>
                            <w:right w:val="none" w:sz="0" w:space="0" w:color="auto"/>
                          </w:divBdr>
                          <w:divsChild>
                            <w:div w:id="76129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19176">
                  <w:marLeft w:val="0"/>
                  <w:marRight w:val="0"/>
                  <w:marTop w:val="0"/>
                  <w:marBottom w:val="0"/>
                  <w:divBdr>
                    <w:top w:val="none" w:sz="0" w:space="0" w:color="auto"/>
                    <w:left w:val="none" w:sz="0" w:space="0" w:color="auto"/>
                    <w:bottom w:val="none" w:sz="0" w:space="0" w:color="auto"/>
                    <w:right w:val="none" w:sz="0" w:space="0" w:color="auto"/>
                  </w:divBdr>
                  <w:divsChild>
                    <w:div w:id="2002272246">
                      <w:marLeft w:val="0"/>
                      <w:marRight w:val="0"/>
                      <w:marTop w:val="0"/>
                      <w:marBottom w:val="0"/>
                      <w:divBdr>
                        <w:top w:val="none" w:sz="0" w:space="0" w:color="auto"/>
                        <w:left w:val="none" w:sz="0" w:space="0" w:color="auto"/>
                        <w:bottom w:val="none" w:sz="0" w:space="0" w:color="auto"/>
                        <w:right w:val="none" w:sz="0" w:space="0" w:color="auto"/>
                      </w:divBdr>
                      <w:divsChild>
                        <w:div w:id="1208444898">
                          <w:marLeft w:val="0"/>
                          <w:marRight w:val="0"/>
                          <w:marTop w:val="0"/>
                          <w:marBottom w:val="0"/>
                          <w:divBdr>
                            <w:top w:val="none" w:sz="0" w:space="0" w:color="auto"/>
                            <w:left w:val="none" w:sz="0" w:space="0" w:color="auto"/>
                            <w:bottom w:val="none" w:sz="0" w:space="0" w:color="auto"/>
                            <w:right w:val="none" w:sz="0" w:space="0" w:color="auto"/>
                          </w:divBdr>
                          <w:divsChild>
                            <w:div w:id="2888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4642">
                  <w:marLeft w:val="0"/>
                  <w:marRight w:val="0"/>
                  <w:marTop w:val="0"/>
                  <w:marBottom w:val="0"/>
                  <w:divBdr>
                    <w:top w:val="none" w:sz="0" w:space="0" w:color="auto"/>
                    <w:left w:val="none" w:sz="0" w:space="0" w:color="auto"/>
                    <w:bottom w:val="none" w:sz="0" w:space="0" w:color="auto"/>
                    <w:right w:val="none" w:sz="0" w:space="0" w:color="auto"/>
                  </w:divBdr>
                  <w:divsChild>
                    <w:div w:id="725686808">
                      <w:marLeft w:val="0"/>
                      <w:marRight w:val="0"/>
                      <w:marTop w:val="0"/>
                      <w:marBottom w:val="0"/>
                      <w:divBdr>
                        <w:top w:val="none" w:sz="0" w:space="0" w:color="auto"/>
                        <w:left w:val="none" w:sz="0" w:space="0" w:color="auto"/>
                        <w:bottom w:val="none" w:sz="0" w:space="0" w:color="auto"/>
                        <w:right w:val="none" w:sz="0" w:space="0" w:color="auto"/>
                      </w:divBdr>
                      <w:divsChild>
                        <w:div w:id="610362556">
                          <w:marLeft w:val="0"/>
                          <w:marRight w:val="0"/>
                          <w:marTop w:val="0"/>
                          <w:marBottom w:val="0"/>
                          <w:divBdr>
                            <w:top w:val="none" w:sz="0" w:space="0" w:color="auto"/>
                            <w:left w:val="none" w:sz="0" w:space="0" w:color="auto"/>
                            <w:bottom w:val="none" w:sz="0" w:space="0" w:color="auto"/>
                            <w:right w:val="none" w:sz="0" w:space="0" w:color="auto"/>
                          </w:divBdr>
                          <w:divsChild>
                            <w:div w:id="3251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065104">
      <w:bodyDiv w:val="1"/>
      <w:marLeft w:val="0"/>
      <w:marRight w:val="0"/>
      <w:marTop w:val="0"/>
      <w:marBottom w:val="0"/>
      <w:divBdr>
        <w:top w:val="none" w:sz="0" w:space="0" w:color="auto"/>
        <w:left w:val="none" w:sz="0" w:space="0" w:color="auto"/>
        <w:bottom w:val="none" w:sz="0" w:space="0" w:color="auto"/>
        <w:right w:val="none" w:sz="0" w:space="0" w:color="auto"/>
      </w:divBdr>
    </w:div>
    <w:div w:id="904025323">
      <w:bodyDiv w:val="1"/>
      <w:marLeft w:val="0"/>
      <w:marRight w:val="0"/>
      <w:marTop w:val="0"/>
      <w:marBottom w:val="0"/>
      <w:divBdr>
        <w:top w:val="none" w:sz="0" w:space="0" w:color="auto"/>
        <w:left w:val="none" w:sz="0" w:space="0" w:color="auto"/>
        <w:bottom w:val="none" w:sz="0" w:space="0" w:color="auto"/>
        <w:right w:val="none" w:sz="0" w:space="0" w:color="auto"/>
      </w:divBdr>
    </w:div>
    <w:div w:id="933590316">
      <w:bodyDiv w:val="1"/>
      <w:marLeft w:val="0"/>
      <w:marRight w:val="0"/>
      <w:marTop w:val="0"/>
      <w:marBottom w:val="0"/>
      <w:divBdr>
        <w:top w:val="none" w:sz="0" w:space="0" w:color="auto"/>
        <w:left w:val="none" w:sz="0" w:space="0" w:color="auto"/>
        <w:bottom w:val="none" w:sz="0" w:space="0" w:color="auto"/>
        <w:right w:val="none" w:sz="0" w:space="0" w:color="auto"/>
      </w:divBdr>
    </w:div>
    <w:div w:id="997853398">
      <w:bodyDiv w:val="1"/>
      <w:marLeft w:val="0"/>
      <w:marRight w:val="0"/>
      <w:marTop w:val="0"/>
      <w:marBottom w:val="0"/>
      <w:divBdr>
        <w:top w:val="none" w:sz="0" w:space="0" w:color="auto"/>
        <w:left w:val="none" w:sz="0" w:space="0" w:color="auto"/>
        <w:bottom w:val="none" w:sz="0" w:space="0" w:color="auto"/>
        <w:right w:val="none" w:sz="0" w:space="0" w:color="auto"/>
      </w:divBdr>
    </w:div>
    <w:div w:id="1001351092">
      <w:bodyDiv w:val="1"/>
      <w:marLeft w:val="0"/>
      <w:marRight w:val="0"/>
      <w:marTop w:val="0"/>
      <w:marBottom w:val="0"/>
      <w:divBdr>
        <w:top w:val="none" w:sz="0" w:space="0" w:color="auto"/>
        <w:left w:val="none" w:sz="0" w:space="0" w:color="auto"/>
        <w:bottom w:val="none" w:sz="0" w:space="0" w:color="auto"/>
        <w:right w:val="none" w:sz="0" w:space="0" w:color="auto"/>
      </w:divBdr>
      <w:divsChild>
        <w:div w:id="2008434588">
          <w:marLeft w:val="0"/>
          <w:marRight w:val="0"/>
          <w:marTop w:val="0"/>
          <w:marBottom w:val="0"/>
          <w:divBdr>
            <w:top w:val="none" w:sz="0" w:space="0" w:color="auto"/>
            <w:left w:val="none" w:sz="0" w:space="0" w:color="auto"/>
            <w:bottom w:val="none" w:sz="0" w:space="0" w:color="auto"/>
            <w:right w:val="none" w:sz="0" w:space="0" w:color="auto"/>
          </w:divBdr>
          <w:divsChild>
            <w:div w:id="1721587011">
              <w:marLeft w:val="0"/>
              <w:marRight w:val="0"/>
              <w:marTop w:val="0"/>
              <w:marBottom w:val="0"/>
              <w:divBdr>
                <w:top w:val="none" w:sz="0" w:space="0" w:color="auto"/>
                <w:left w:val="none" w:sz="0" w:space="0" w:color="auto"/>
                <w:bottom w:val="none" w:sz="0" w:space="0" w:color="auto"/>
                <w:right w:val="none" w:sz="0" w:space="0" w:color="auto"/>
              </w:divBdr>
            </w:div>
            <w:div w:id="222717153">
              <w:marLeft w:val="0"/>
              <w:marRight w:val="0"/>
              <w:marTop w:val="0"/>
              <w:marBottom w:val="0"/>
              <w:divBdr>
                <w:top w:val="none" w:sz="0" w:space="0" w:color="auto"/>
                <w:left w:val="none" w:sz="0" w:space="0" w:color="auto"/>
                <w:bottom w:val="none" w:sz="0" w:space="0" w:color="auto"/>
                <w:right w:val="none" w:sz="0" w:space="0" w:color="auto"/>
              </w:divBdr>
            </w:div>
            <w:div w:id="1076324872">
              <w:marLeft w:val="0"/>
              <w:marRight w:val="0"/>
              <w:marTop w:val="0"/>
              <w:marBottom w:val="0"/>
              <w:divBdr>
                <w:top w:val="none" w:sz="0" w:space="0" w:color="auto"/>
                <w:left w:val="none" w:sz="0" w:space="0" w:color="auto"/>
                <w:bottom w:val="none" w:sz="0" w:space="0" w:color="auto"/>
                <w:right w:val="none" w:sz="0" w:space="0" w:color="auto"/>
              </w:divBdr>
            </w:div>
            <w:div w:id="1427771419">
              <w:marLeft w:val="0"/>
              <w:marRight w:val="0"/>
              <w:marTop w:val="0"/>
              <w:marBottom w:val="0"/>
              <w:divBdr>
                <w:top w:val="none" w:sz="0" w:space="0" w:color="auto"/>
                <w:left w:val="none" w:sz="0" w:space="0" w:color="auto"/>
                <w:bottom w:val="none" w:sz="0" w:space="0" w:color="auto"/>
                <w:right w:val="none" w:sz="0" w:space="0" w:color="auto"/>
              </w:divBdr>
            </w:div>
            <w:div w:id="1997301407">
              <w:marLeft w:val="0"/>
              <w:marRight w:val="0"/>
              <w:marTop w:val="0"/>
              <w:marBottom w:val="0"/>
              <w:divBdr>
                <w:top w:val="none" w:sz="0" w:space="0" w:color="auto"/>
                <w:left w:val="none" w:sz="0" w:space="0" w:color="auto"/>
                <w:bottom w:val="none" w:sz="0" w:space="0" w:color="auto"/>
                <w:right w:val="none" w:sz="0" w:space="0" w:color="auto"/>
              </w:divBdr>
            </w:div>
            <w:div w:id="2139761630">
              <w:marLeft w:val="0"/>
              <w:marRight w:val="0"/>
              <w:marTop w:val="0"/>
              <w:marBottom w:val="0"/>
              <w:divBdr>
                <w:top w:val="none" w:sz="0" w:space="0" w:color="auto"/>
                <w:left w:val="none" w:sz="0" w:space="0" w:color="auto"/>
                <w:bottom w:val="none" w:sz="0" w:space="0" w:color="auto"/>
                <w:right w:val="none" w:sz="0" w:space="0" w:color="auto"/>
              </w:divBdr>
            </w:div>
            <w:div w:id="2127501649">
              <w:marLeft w:val="0"/>
              <w:marRight w:val="0"/>
              <w:marTop w:val="0"/>
              <w:marBottom w:val="0"/>
              <w:divBdr>
                <w:top w:val="none" w:sz="0" w:space="0" w:color="auto"/>
                <w:left w:val="none" w:sz="0" w:space="0" w:color="auto"/>
                <w:bottom w:val="none" w:sz="0" w:space="0" w:color="auto"/>
                <w:right w:val="none" w:sz="0" w:space="0" w:color="auto"/>
              </w:divBdr>
            </w:div>
            <w:div w:id="1231505708">
              <w:marLeft w:val="0"/>
              <w:marRight w:val="0"/>
              <w:marTop w:val="0"/>
              <w:marBottom w:val="0"/>
              <w:divBdr>
                <w:top w:val="none" w:sz="0" w:space="0" w:color="auto"/>
                <w:left w:val="none" w:sz="0" w:space="0" w:color="auto"/>
                <w:bottom w:val="none" w:sz="0" w:space="0" w:color="auto"/>
                <w:right w:val="none" w:sz="0" w:space="0" w:color="auto"/>
              </w:divBdr>
            </w:div>
            <w:div w:id="849175115">
              <w:marLeft w:val="0"/>
              <w:marRight w:val="0"/>
              <w:marTop w:val="0"/>
              <w:marBottom w:val="0"/>
              <w:divBdr>
                <w:top w:val="none" w:sz="0" w:space="0" w:color="auto"/>
                <w:left w:val="none" w:sz="0" w:space="0" w:color="auto"/>
                <w:bottom w:val="none" w:sz="0" w:space="0" w:color="auto"/>
                <w:right w:val="none" w:sz="0" w:space="0" w:color="auto"/>
              </w:divBdr>
            </w:div>
            <w:div w:id="120997831">
              <w:marLeft w:val="0"/>
              <w:marRight w:val="0"/>
              <w:marTop w:val="0"/>
              <w:marBottom w:val="0"/>
              <w:divBdr>
                <w:top w:val="none" w:sz="0" w:space="0" w:color="auto"/>
                <w:left w:val="none" w:sz="0" w:space="0" w:color="auto"/>
                <w:bottom w:val="none" w:sz="0" w:space="0" w:color="auto"/>
                <w:right w:val="none" w:sz="0" w:space="0" w:color="auto"/>
              </w:divBdr>
            </w:div>
            <w:div w:id="1060519439">
              <w:marLeft w:val="0"/>
              <w:marRight w:val="0"/>
              <w:marTop w:val="0"/>
              <w:marBottom w:val="0"/>
              <w:divBdr>
                <w:top w:val="none" w:sz="0" w:space="0" w:color="auto"/>
                <w:left w:val="none" w:sz="0" w:space="0" w:color="auto"/>
                <w:bottom w:val="none" w:sz="0" w:space="0" w:color="auto"/>
                <w:right w:val="none" w:sz="0" w:space="0" w:color="auto"/>
              </w:divBdr>
            </w:div>
            <w:div w:id="1777141793">
              <w:marLeft w:val="0"/>
              <w:marRight w:val="0"/>
              <w:marTop w:val="0"/>
              <w:marBottom w:val="0"/>
              <w:divBdr>
                <w:top w:val="none" w:sz="0" w:space="0" w:color="auto"/>
                <w:left w:val="none" w:sz="0" w:space="0" w:color="auto"/>
                <w:bottom w:val="none" w:sz="0" w:space="0" w:color="auto"/>
                <w:right w:val="none" w:sz="0" w:space="0" w:color="auto"/>
              </w:divBdr>
            </w:div>
            <w:div w:id="1466510998">
              <w:marLeft w:val="0"/>
              <w:marRight w:val="0"/>
              <w:marTop w:val="0"/>
              <w:marBottom w:val="0"/>
              <w:divBdr>
                <w:top w:val="none" w:sz="0" w:space="0" w:color="auto"/>
                <w:left w:val="none" w:sz="0" w:space="0" w:color="auto"/>
                <w:bottom w:val="none" w:sz="0" w:space="0" w:color="auto"/>
                <w:right w:val="none" w:sz="0" w:space="0" w:color="auto"/>
              </w:divBdr>
            </w:div>
            <w:div w:id="1151750727">
              <w:marLeft w:val="0"/>
              <w:marRight w:val="0"/>
              <w:marTop w:val="0"/>
              <w:marBottom w:val="0"/>
              <w:divBdr>
                <w:top w:val="none" w:sz="0" w:space="0" w:color="auto"/>
                <w:left w:val="none" w:sz="0" w:space="0" w:color="auto"/>
                <w:bottom w:val="none" w:sz="0" w:space="0" w:color="auto"/>
                <w:right w:val="none" w:sz="0" w:space="0" w:color="auto"/>
              </w:divBdr>
            </w:div>
            <w:div w:id="420806714">
              <w:marLeft w:val="0"/>
              <w:marRight w:val="0"/>
              <w:marTop w:val="0"/>
              <w:marBottom w:val="0"/>
              <w:divBdr>
                <w:top w:val="none" w:sz="0" w:space="0" w:color="auto"/>
                <w:left w:val="none" w:sz="0" w:space="0" w:color="auto"/>
                <w:bottom w:val="none" w:sz="0" w:space="0" w:color="auto"/>
                <w:right w:val="none" w:sz="0" w:space="0" w:color="auto"/>
              </w:divBdr>
            </w:div>
            <w:div w:id="946355199">
              <w:marLeft w:val="0"/>
              <w:marRight w:val="0"/>
              <w:marTop w:val="0"/>
              <w:marBottom w:val="0"/>
              <w:divBdr>
                <w:top w:val="none" w:sz="0" w:space="0" w:color="auto"/>
                <w:left w:val="none" w:sz="0" w:space="0" w:color="auto"/>
                <w:bottom w:val="none" w:sz="0" w:space="0" w:color="auto"/>
                <w:right w:val="none" w:sz="0" w:space="0" w:color="auto"/>
              </w:divBdr>
            </w:div>
            <w:div w:id="1026905714">
              <w:marLeft w:val="0"/>
              <w:marRight w:val="0"/>
              <w:marTop w:val="0"/>
              <w:marBottom w:val="0"/>
              <w:divBdr>
                <w:top w:val="none" w:sz="0" w:space="0" w:color="auto"/>
                <w:left w:val="none" w:sz="0" w:space="0" w:color="auto"/>
                <w:bottom w:val="none" w:sz="0" w:space="0" w:color="auto"/>
                <w:right w:val="none" w:sz="0" w:space="0" w:color="auto"/>
              </w:divBdr>
            </w:div>
            <w:div w:id="2003585037">
              <w:marLeft w:val="0"/>
              <w:marRight w:val="0"/>
              <w:marTop w:val="0"/>
              <w:marBottom w:val="0"/>
              <w:divBdr>
                <w:top w:val="none" w:sz="0" w:space="0" w:color="auto"/>
                <w:left w:val="none" w:sz="0" w:space="0" w:color="auto"/>
                <w:bottom w:val="none" w:sz="0" w:space="0" w:color="auto"/>
                <w:right w:val="none" w:sz="0" w:space="0" w:color="auto"/>
              </w:divBdr>
            </w:div>
            <w:div w:id="838927896">
              <w:marLeft w:val="0"/>
              <w:marRight w:val="0"/>
              <w:marTop w:val="0"/>
              <w:marBottom w:val="0"/>
              <w:divBdr>
                <w:top w:val="none" w:sz="0" w:space="0" w:color="auto"/>
                <w:left w:val="none" w:sz="0" w:space="0" w:color="auto"/>
                <w:bottom w:val="none" w:sz="0" w:space="0" w:color="auto"/>
                <w:right w:val="none" w:sz="0" w:space="0" w:color="auto"/>
              </w:divBdr>
            </w:div>
            <w:div w:id="1478105614">
              <w:marLeft w:val="0"/>
              <w:marRight w:val="0"/>
              <w:marTop w:val="0"/>
              <w:marBottom w:val="0"/>
              <w:divBdr>
                <w:top w:val="none" w:sz="0" w:space="0" w:color="auto"/>
                <w:left w:val="none" w:sz="0" w:space="0" w:color="auto"/>
                <w:bottom w:val="none" w:sz="0" w:space="0" w:color="auto"/>
                <w:right w:val="none" w:sz="0" w:space="0" w:color="auto"/>
              </w:divBdr>
            </w:div>
            <w:div w:id="280382234">
              <w:marLeft w:val="0"/>
              <w:marRight w:val="0"/>
              <w:marTop w:val="0"/>
              <w:marBottom w:val="0"/>
              <w:divBdr>
                <w:top w:val="none" w:sz="0" w:space="0" w:color="auto"/>
                <w:left w:val="none" w:sz="0" w:space="0" w:color="auto"/>
                <w:bottom w:val="none" w:sz="0" w:space="0" w:color="auto"/>
                <w:right w:val="none" w:sz="0" w:space="0" w:color="auto"/>
              </w:divBdr>
            </w:div>
            <w:div w:id="923954774">
              <w:marLeft w:val="0"/>
              <w:marRight w:val="0"/>
              <w:marTop w:val="0"/>
              <w:marBottom w:val="0"/>
              <w:divBdr>
                <w:top w:val="none" w:sz="0" w:space="0" w:color="auto"/>
                <w:left w:val="none" w:sz="0" w:space="0" w:color="auto"/>
                <w:bottom w:val="none" w:sz="0" w:space="0" w:color="auto"/>
                <w:right w:val="none" w:sz="0" w:space="0" w:color="auto"/>
              </w:divBdr>
            </w:div>
            <w:div w:id="1878003970">
              <w:marLeft w:val="0"/>
              <w:marRight w:val="0"/>
              <w:marTop w:val="0"/>
              <w:marBottom w:val="0"/>
              <w:divBdr>
                <w:top w:val="none" w:sz="0" w:space="0" w:color="auto"/>
                <w:left w:val="none" w:sz="0" w:space="0" w:color="auto"/>
                <w:bottom w:val="none" w:sz="0" w:space="0" w:color="auto"/>
                <w:right w:val="none" w:sz="0" w:space="0" w:color="auto"/>
              </w:divBdr>
            </w:div>
            <w:div w:id="270549501">
              <w:marLeft w:val="0"/>
              <w:marRight w:val="0"/>
              <w:marTop w:val="0"/>
              <w:marBottom w:val="0"/>
              <w:divBdr>
                <w:top w:val="none" w:sz="0" w:space="0" w:color="auto"/>
                <w:left w:val="none" w:sz="0" w:space="0" w:color="auto"/>
                <w:bottom w:val="none" w:sz="0" w:space="0" w:color="auto"/>
                <w:right w:val="none" w:sz="0" w:space="0" w:color="auto"/>
              </w:divBdr>
            </w:div>
            <w:div w:id="900748209">
              <w:marLeft w:val="0"/>
              <w:marRight w:val="0"/>
              <w:marTop w:val="0"/>
              <w:marBottom w:val="0"/>
              <w:divBdr>
                <w:top w:val="none" w:sz="0" w:space="0" w:color="auto"/>
                <w:left w:val="none" w:sz="0" w:space="0" w:color="auto"/>
                <w:bottom w:val="none" w:sz="0" w:space="0" w:color="auto"/>
                <w:right w:val="none" w:sz="0" w:space="0" w:color="auto"/>
              </w:divBdr>
            </w:div>
            <w:div w:id="1065909748">
              <w:marLeft w:val="0"/>
              <w:marRight w:val="0"/>
              <w:marTop w:val="0"/>
              <w:marBottom w:val="0"/>
              <w:divBdr>
                <w:top w:val="none" w:sz="0" w:space="0" w:color="auto"/>
                <w:left w:val="none" w:sz="0" w:space="0" w:color="auto"/>
                <w:bottom w:val="none" w:sz="0" w:space="0" w:color="auto"/>
                <w:right w:val="none" w:sz="0" w:space="0" w:color="auto"/>
              </w:divBdr>
            </w:div>
            <w:div w:id="854348793">
              <w:marLeft w:val="0"/>
              <w:marRight w:val="0"/>
              <w:marTop w:val="0"/>
              <w:marBottom w:val="0"/>
              <w:divBdr>
                <w:top w:val="none" w:sz="0" w:space="0" w:color="auto"/>
                <w:left w:val="none" w:sz="0" w:space="0" w:color="auto"/>
                <w:bottom w:val="none" w:sz="0" w:space="0" w:color="auto"/>
                <w:right w:val="none" w:sz="0" w:space="0" w:color="auto"/>
              </w:divBdr>
            </w:div>
            <w:div w:id="260571947">
              <w:marLeft w:val="0"/>
              <w:marRight w:val="0"/>
              <w:marTop w:val="0"/>
              <w:marBottom w:val="0"/>
              <w:divBdr>
                <w:top w:val="none" w:sz="0" w:space="0" w:color="auto"/>
                <w:left w:val="none" w:sz="0" w:space="0" w:color="auto"/>
                <w:bottom w:val="none" w:sz="0" w:space="0" w:color="auto"/>
                <w:right w:val="none" w:sz="0" w:space="0" w:color="auto"/>
              </w:divBdr>
            </w:div>
            <w:div w:id="2140680189">
              <w:marLeft w:val="0"/>
              <w:marRight w:val="0"/>
              <w:marTop w:val="0"/>
              <w:marBottom w:val="0"/>
              <w:divBdr>
                <w:top w:val="none" w:sz="0" w:space="0" w:color="auto"/>
                <w:left w:val="none" w:sz="0" w:space="0" w:color="auto"/>
                <w:bottom w:val="none" w:sz="0" w:space="0" w:color="auto"/>
                <w:right w:val="none" w:sz="0" w:space="0" w:color="auto"/>
              </w:divBdr>
            </w:div>
            <w:div w:id="311059686">
              <w:marLeft w:val="0"/>
              <w:marRight w:val="0"/>
              <w:marTop w:val="0"/>
              <w:marBottom w:val="0"/>
              <w:divBdr>
                <w:top w:val="none" w:sz="0" w:space="0" w:color="auto"/>
                <w:left w:val="none" w:sz="0" w:space="0" w:color="auto"/>
                <w:bottom w:val="none" w:sz="0" w:space="0" w:color="auto"/>
                <w:right w:val="none" w:sz="0" w:space="0" w:color="auto"/>
              </w:divBdr>
            </w:div>
            <w:div w:id="54863915">
              <w:marLeft w:val="0"/>
              <w:marRight w:val="0"/>
              <w:marTop w:val="0"/>
              <w:marBottom w:val="0"/>
              <w:divBdr>
                <w:top w:val="none" w:sz="0" w:space="0" w:color="auto"/>
                <w:left w:val="none" w:sz="0" w:space="0" w:color="auto"/>
                <w:bottom w:val="none" w:sz="0" w:space="0" w:color="auto"/>
                <w:right w:val="none" w:sz="0" w:space="0" w:color="auto"/>
              </w:divBdr>
            </w:div>
            <w:div w:id="258177199">
              <w:marLeft w:val="0"/>
              <w:marRight w:val="0"/>
              <w:marTop w:val="0"/>
              <w:marBottom w:val="0"/>
              <w:divBdr>
                <w:top w:val="none" w:sz="0" w:space="0" w:color="auto"/>
                <w:left w:val="none" w:sz="0" w:space="0" w:color="auto"/>
                <w:bottom w:val="none" w:sz="0" w:space="0" w:color="auto"/>
                <w:right w:val="none" w:sz="0" w:space="0" w:color="auto"/>
              </w:divBdr>
            </w:div>
            <w:div w:id="186220420">
              <w:marLeft w:val="0"/>
              <w:marRight w:val="0"/>
              <w:marTop w:val="0"/>
              <w:marBottom w:val="0"/>
              <w:divBdr>
                <w:top w:val="none" w:sz="0" w:space="0" w:color="auto"/>
                <w:left w:val="none" w:sz="0" w:space="0" w:color="auto"/>
                <w:bottom w:val="none" w:sz="0" w:space="0" w:color="auto"/>
                <w:right w:val="none" w:sz="0" w:space="0" w:color="auto"/>
              </w:divBdr>
            </w:div>
            <w:div w:id="114567362">
              <w:marLeft w:val="0"/>
              <w:marRight w:val="0"/>
              <w:marTop w:val="0"/>
              <w:marBottom w:val="0"/>
              <w:divBdr>
                <w:top w:val="none" w:sz="0" w:space="0" w:color="auto"/>
                <w:left w:val="none" w:sz="0" w:space="0" w:color="auto"/>
                <w:bottom w:val="none" w:sz="0" w:space="0" w:color="auto"/>
                <w:right w:val="none" w:sz="0" w:space="0" w:color="auto"/>
              </w:divBdr>
            </w:div>
            <w:div w:id="641889847">
              <w:marLeft w:val="0"/>
              <w:marRight w:val="0"/>
              <w:marTop w:val="0"/>
              <w:marBottom w:val="0"/>
              <w:divBdr>
                <w:top w:val="none" w:sz="0" w:space="0" w:color="auto"/>
                <w:left w:val="none" w:sz="0" w:space="0" w:color="auto"/>
                <w:bottom w:val="none" w:sz="0" w:space="0" w:color="auto"/>
                <w:right w:val="none" w:sz="0" w:space="0" w:color="auto"/>
              </w:divBdr>
            </w:div>
            <w:div w:id="1438334684">
              <w:marLeft w:val="0"/>
              <w:marRight w:val="0"/>
              <w:marTop w:val="0"/>
              <w:marBottom w:val="0"/>
              <w:divBdr>
                <w:top w:val="none" w:sz="0" w:space="0" w:color="auto"/>
                <w:left w:val="none" w:sz="0" w:space="0" w:color="auto"/>
                <w:bottom w:val="none" w:sz="0" w:space="0" w:color="auto"/>
                <w:right w:val="none" w:sz="0" w:space="0" w:color="auto"/>
              </w:divBdr>
            </w:div>
            <w:div w:id="516695048">
              <w:marLeft w:val="0"/>
              <w:marRight w:val="0"/>
              <w:marTop w:val="0"/>
              <w:marBottom w:val="0"/>
              <w:divBdr>
                <w:top w:val="none" w:sz="0" w:space="0" w:color="auto"/>
                <w:left w:val="none" w:sz="0" w:space="0" w:color="auto"/>
                <w:bottom w:val="none" w:sz="0" w:space="0" w:color="auto"/>
                <w:right w:val="none" w:sz="0" w:space="0" w:color="auto"/>
              </w:divBdr>
            </w:div>
            <w:div w:id="1656110718">
              <w:marLeft w:val="0"/>
              <w:marRight w:val="0"/>
              <w:marTop w:val="0"/>
              <w:marBottom w:val="0"/>
              <w:divBdr>
                <w:top w:val="none" w:sz="0" w:space="0" w:color="auto"/>
                <w:left w:val="none" w:sz="0" w:space="0" w:color="auto"/>
                <w:bottom w:val="none" w:sz="0" w:space="0" w:color="auto"/>
                <w:right w:val="none" w:sz="0" w:space="0" w:color="auto"/>
              </w:divBdr>
            </w:div>
            <w:div w:id="2092971015">
              <w:marLeft w:val="0"/>
              <w:marRight w:val="0"/>
              <w:marTop w:val="0"/>
              <w:marBottom w:val="0"/>
              <w:divBdr>
                <w:top w:val="none" w:sz="0" w:space="0" w:color="auto"/>
                <w:left w:val="none" w:sz="0" w:space="0" w:color="auto"/>
                <w:bottom w:val="none" w:sz="0" w:space="0" w:color="auto"/>
                <w:right w:val="none" w:sz="0" w:space="0" w:color="auto"/>
              </w:divBdr>
            </w:div>
            <w:div w:id="1991933723">
              <w:marLeft w:val="0"/>
              <w:marRight w:val="0"/>
              <w:marTop w:val="0"/>
              <w:marBottom w:val="0"/>
              <w:divBdr>
                <w:top w:val="none" w:sz="0" w:space="0" w:color="auto"/>
                <w:left w:val="none" w:sz="0" w:space="0" w:color="auto"/>
                <w:bottom w:val="none" w:sz="0" w:space="0" w:color="auto"/>
                <w:right w:val="none" w:sz="0" w:space="0" w:color="auto"/>
              </w:divBdr>
            </w:div>
            <w:div w:id="1817255480">
              <w:marLeft w:val="0"/>
              <w:marRight w:val="0"/>
              <w:marTop w:val="0"/>
              <w:marBottom w:val="0"/>
              <w:divBdr>
                <w:top w:val="none" w:sz="0" w:space="0" w:color="auto"/>
                <w:left w:val="none" w:sz="0" w:space="0" w:color="auto"/>
                <w:bottom w:val="none" w:sz="0" w:space="0" w:color="auto"/>
                <w:right w:val="none" w:sz="0" w:space="0" w:color="auto"/>
              </w:divBdr>
            </w:div>
            <w:div w:id="1379554355">
              <w:marLeft w:val="0"/>
              <w:marRight w:val="0"/>
              <w:marTop w:val="0"/>
              <w:marBottom w:val="0"/>
              <w:divBdr>
                <w:top w:val="none" w:sz="0" w:space="0" w:color="auto"/>
                <w:left w:val="none" w:sz="0" w:space="0" w:color="auto"/>
                <w:bottom w:val="none" w:sz="0" w:space="0" w:color="auto"/>
                <w:right w:val="none" w:sz="0" w:space="0" w:color="auto"/>
              </w:divBdr>
            </w:div>
            <w:div w:id="991518776">
              <w:marLeft w:val="0"/>
              <w:marRight w:val="0"/>
              <w:marTop w:val="0"/>
              <w:marBottom w:val="0"/>
              <w:divBdr>
                <w:top w:val="none" w:sz="0" w:space="0" w:color="auto"/>
                <w:left w:val="none" w:sz="0" w:space="0" w:color="auto"/>
                <w:bottom w:val="none" w:sz="0" w:space="0" w:color="auto"/>
                <w:right w:val="none" w:sz="0" w:space="0" w:color="auto"/>
              </w:divBdr>
            </w:div>
            <w:div w:id="1574731632">
              <w:marLeft w:val="0"/>
              <w:marRight w:val="0"/>
              <w:marTop w:val="0"/>
              <w:marBottom w:val="0"/>
              <w:divBdr>
                <w:top w:val="none" w:sz="0" w:space="0" w:color="auto"/>
                <w:left w:val="none" w:sz="0" w:space="0" w:color="auto"/>
                <w:bottom w:val="none" w:sz="0" w:space="0" w:color="auto"/>
                <w:right w:val="none" w:sz="0" w:space="0" w:color="auto"/>
              </w:divBdr>
            </w:div>
            <w:div w:id="327633551">
              <w:marLeft w:val="0"/>
              <w:marRight w:val="0"/>
              <w:marTop w:val="0"/>
              <w:marBottom w:val="0"/>
              <w:divBdr>
                <w:top w:val="none" w:sz="0" w:space="0" w:color="auto"/>
                <w:left w:val="none" w:sz="0" w:space="0" w:color="auto"/>
                <w:bottom w:val="none" w:sz="0" w:space="0" w:color="auto"/>
                <w:right w:val="none" w:sz="0" w:space="0" w:color="auto"/>
              </w:divBdr>
            </w:div>
            <w:div w:id="1697735149">
              <w:marLeft w:val="0"/>
              <w:marRight w:val="0"/>
              <w:marTop w:val="0"/>
              <w:marBottom w:val="0"/>
              <w:divBdr>
                <w:top w:val="none" w:sz="0" w:space="0" w:color="auto"/>
                <w:left w:val="none" w:sz="0" w:space="0" w:color="auto"/>
                <w:bottom w:val="none" w:sz="0" w:space="0" w:color="auto"/>
                <w:right w:val="none" w:sz="0" w:space="0" w:color="auto"/>
              </w:divBdr>
            </w:div>
            <w:div w:id="1706906629">
              <w:marLeft w:val="0"/>
              <w:marRight w:val="0"/>
              <w:marTop w:val="0"/>
              <w:marBottom w:val="0"/>
              <w:divBdr>
                <w:top w:val="none" w:sz="0" w:space="0" w:color="auto"/>
                <w:left w:val="none" w:sz="0" w:space="0" w:color="auto"/>
                <w:bottom w:val="none" w:sz="0" w:space="0" w:color="auto"/>
                <w:right w:val="none" w:sz="0" w:space="0" w:color="auto"/>
              </w:divBdr>
            </w:div>
            <w:div w:id="1926768843">
              <w:marLeft w:val="0"/>
              <w:marRight w:val="0"/>
              <w:marTop w:val="0"/>
              <w:marBottom w:val="0"/>
              <w:divBdr>
                <w:top w:val="none" w:sz="0" w:space="0" w:color="auto"/>
                <w:left w:val="none" w:sz="0" w:space="0" w:color="auto"/>
                <w:bottom w:val="none" w:sz="0" w:space="0" w:color="auto"/>
                <w:right w:val="none" w:sz="0" w:space="0" w:color="auto"/>
              </w:divBdr>
            </w:div>
            <w:div w:id="332614236">
              <w:marLeft w:val="0"/>
              <w:marRight w:val="0"/>
              <w:marTop w:val="0"/>
              <w:marBottom w:val="0"/>
              <w:divBdr>
                <w:top w:val="none" w:sz="0" w:space="0" w:color="auto"/>
                <w:left w:val="none" w:sz="0" w:space="0" w:color="auto"/>
                <w:bottom w:val="none" w:sz="0" w:space="0" w:color="auto"/>
                <w:right w:val="none" w:sz="0" w:space="0" w:color="auto"/>
              </w:divBdr>
            </w:div>
            <w:div w:id="1428580820">
              <w:marLeft w:val="0"/>
              <w:marRight w:val="0"/>
              <w:marTop w:val="0"/>
              <w:marBottom w:val="0"/>
              <w:divBdr>
                <w:top w:val="none" w:sz="0" w:space="0" w:color="auto"/>
                <w:left w:val="none" w:sz="0" w:space="0" w:color="auto"/>
                <w:bottom w:val="none" w:sz="0" w:space="0" w:color="auto"/>
                <w:right w:val="none" w:sz="0" w:space="0" w:color="auto"/>
              </w:divBdr>
            </w:div>
            <w:div w:id="149488909">
              <w:marLeft w:val="0"/>
              <w:marRight w:val="0"/>
              <w:marTop w:val="0"/>
              <w:marBottom w:val="0"/>
              <w:divBdr>
                <w:top w:val="none" w:sz="0" w:space="0" w:color="auto"/>
                <w:left w:val="none" w:sz="0" w:space="0" w:color="auto"/>
                <w:bottom w:val="none" w:sz="0" w:space="0" w:color="auto"/>
                <w:right w:val="none" w:sz="0" w:space="0" w:color="auto"/>
              </w:divBdr>
            </w:div>
            <w:div w:id="1385762421">
              <w:marLeft w:val="0"/>
              <w:marRight w:val="0"/>
              <w:marTop w:val="0"/>
              <w:marBottom w:val="0"/>
              <w:divBdr>
                <w:top w:val="none" w:sz="0" w:space="0" w:color="auto"/>
                <w:left w:val="none" w:sz="0" w:space="0" w:color="auto"/>
                <w:bottom w:val="none" w:sz="0" w:space="0" w:color="auto"/>
                <w:right w:val="none" w:sz="0" w:space="0" w:color="auto"/>
              </w:divBdr>
            </w:div>
            <w:div w:id="1029138555">
              <w:marLeft w:val="0"/>
              <w:marRight w:val="0"/>
              <w:marTop w:val="0"/>
              <w:marBottom w:val="0"/>
              <w:divBdr>
                <w:top w:val="none" w:sz="0" w:space="0" w:color="auto"/>
                <w:left w:val="none" w:sz="0" w:space="0" w:color="auto"/>
                <w:bottom w:val="none" w:sz="0" w:space="0" w:color="auto"/>
                <w:right w:val="none" w:sz="0" w:space="0" w:color="auto"/>
              </w:divBdr>
            </w:div>
            <w:div w:id="1317566399">
              <w:marLeft w:val="0"/>
              <w:marRight w:val="0"/>
              <w:marTop w:val="0"/>
              <w:marBottom w:val="0"/>
              <w:divBdr>
                <w:top w:val="none" w:sz="0" w:space="0" w:color="auto"/>
                <w:left w:val="none" w:sz="0" w:space="0" w:color="auto"/>
                <w:bottom w:val="none" w:sz="0" w:space="0" w:color="auto"/>
                <w:right w:val="none" w:sz="0" w:space="0" w:color="auto"/>
              </w:divBdr>
            </w:div>
            <w:div w:id="1971089354">
              <w:marLeft w:val="0"/>
              <w:marRight w:val="0"/>
              <w:marTop w:val="0"/>
              <w:marBottom w:val="0"/>
              <w:divBdr>
                <w:top w:val="none" w:sz="0" w:space="0" w:color="auto"/>
                <w:left w:val="none" w:sz="0" w:space="0" w:color="auto"/>
                <w:bottom w:val="none" w:sz="0" w:space="0" w:color="auto"/>
                <w:right w:val="none" w:sz="0" w:space="0" w:color="auto"/>
              </w:divBdr>
            </w:div>
            <w:div w:id="1236550684">
              <w:marLeft w:val="0"/>
              <w:marRight w:val="0"/>
              <w:marTop w:val="0"/>
              <w:marBottom w:val="0"/>
              <w:divBdr>
                <w:top w:val="none" w:sz="0" w:space="0" w:color="auto"/>
                <w:left w:val="none" w:sz="0" w:space="0" w:color="auto"/>
                <w:bottom w:val="none" w:sz="0" w:space="0" w:color="auto"/>
                <w:right w:val="none" w:sz="0" w:space="0" w:color="auto"/>
              </w:divBdr>
            </w:div>
            <w:div w:id="209810563">
              <w:marLeft w:val="0"/>
              <w:marRight w:val="0"/>
              <w:marTop w:val="0"/>
              <w:marBottom w:val="0"/>
              <w:divBdr>
                <w:top w:val="none" w:sz="0" w:space="0" w:color="auto"/>
                <w:left w:val="none" w:sz="0" w:space="0" w:color="auto"/>
                <w:bottom w:val="none" w:sz="0" w:space="0" w:color="auto"/>
                <w:right w:val="none" w:sz="0" w:space="0" w:color="auto"/>
              </w:divBdr>
            </w:div>
            <w:div w:id="2095473792">
              <w:marLeft w:val="0"/>
              <w:marRight w:val="0"/>
              <w:marTop w:val="0"/>
              <w:marBottom w:val="0"/>
              <w:divBdr>
                <w:top w:val="none" w:sz="0" w:space="0" w:color="auto"/>
                <w:left w:val="none" w:sz="0" w:space="0" w:color="auto"/>
                <w:bottom w:val="none" w:sz="0" w:space="0" w:color="auto"/>
                <w:right w:val="none" w:sz="0" w:space="0" w:color="auto"/>
              </w:divBdr>
            </w:div>
            <w:div w:id="491337407">
              <w:marLeft w:val="0"/>
              <w:marRight w:val="0"/>
              <w:marTop w:val="0"/>
              <w:marBottom w:val="0"/>
              <w:divBdr>
                <w:top w:val="none" w:sz="0" w:space="0" w:color="auto"/>
                <w:left w:val="none" w:sz="0" w:space="0" w:color="auto"/>
                <w:bottom w:val="none" w:sz="0" w:space="0" w:color="auto"/>
                <w:right w:val="none" w:sz="0" w:space="0" w:color="auto"/>
              </w:divBdr>
            </w:div>
            <w:div w:id="1125201529">
              <w:marLeft w:val="0"/>
              <w:marRight w:val="0"/>
              <w:marTop w:val="0"/>
              <w:marBottom w:val="0"/>
              <w:divBdr>
                <w:top w:val="none" w:sz="0" w:space="0" w:color="auto"/>
                <w:left w:val="none" w:sz="0" w:space="0" w:color="auto"/>
                <w:bottom w:val="none" w:sz="0" w:space="0" w:color="auto"/>
                <w:right w:val="none" w:sz="0" w:space="0" w:color="auto"/>
              </w:divBdr>
            </w:div>
            <w:div w:id="1367676254">
              <w:marLeft w:val="0"/>
              <w:marRight w:val="0"/>
              <w:marTop w:val="0"/>
              <w:marBottom w:val="0"/>
              <w:divBdr>
                <w:top w:val="none" w:sz="0" w:space="0" w:color="auto"/>
                <w:left w:val="none" w:sz="0" w:space="0" w:color="auto"/>
                <w:bottom w:val="none" w:sz="0" w:space="0" w:color="auto"/>
                <w:right w:val="none" w:sz="0" w:space="0" w:color="auto"/>
              </w:divBdr>
            </w:div>
            <w:div w:id="1482500026">
              <w:marLeft w:val="0"/>
              <w:marRight w:val="0"/>
              <w:marTop w:val="0"/>
              <w:marBottom w:val="0"/>
              <w:divBdr>
                <w:top w:val="none" w:sz="0" w:space="0" w:color="auto"/>
                <w:left w:val="none" w:sz="0" w:space="0" w:color="auto"/>
                <w:bottom w:val="none" w:sz="0" w:space="0" w:color="auto"/>
                <w:right w:val="none" w:sz="0" w:space="0" w:color="auto"/>
              </w:divBdr>
            </w:div>
            <w:div w:id="362486071">
              <w:marLeft w:val="0"/>
              <w:marRight w:val="0"/>
              <w:marTop w:val="0"/>
              <w:marBottom w:val="0"/>
              <w:divBdr>
                <w:top w:val="none" w:sz="0" w:space="0" w:color="auto"/>
                <w:left w:val="none" w:sz="0" w:space="0" w:color="auto"/>
                <w:bottom w:val="none" w:sz="0" w:space="0" w:color="auto"/>
                <w:right w:val="none" w:sz="0" w:space="0" w:color="auto"/>
              </w:divBdr>
            </w:div>
            <w:div w:id="1604990866">
              <w:marLeft w:val="0"/>
              <w:marRight w:val="0"/>
              <w:marTop w:val="0"/>
              <w:marBottom w:val="0"/>
              <w:divBdr>
                <w:top w:val="none" w:sz="0" w:space="0" w:color="auto"/>
                <w:left w:val="none" w:sz="0" w:space="0" w:color="auto"/>
                <w:bottom w:val="none" w:sz="0" w:space="0" w:color="auto"/>
                <w:right w:val="none" w:sz="0" w:space="0" w:color="auto"/>
              </w:divBdr>
            </w:div>
            <w:div w:id="2091003387">
              <w:marLeft w:val="0"/>
              <w:marRight w:val="0"/>
              <w:marTop w:val="0"/>
              <w:marBottom w:val="0"/>
              <w:divBdr>
                <w:top w:val="none" w:sz="0" w:space="0" w:color="auto"/>
                <w:left w:val="none" w:sz="0" w:space="0" w:color="auto"/>
                <w:bottom w:val="none" w:sz="0" w:space="0" w:color="auto"/>
                <w:right w:val="none" w:sz="0" w:space="0" w:color="auto"/>
              </w:divBdr>
            </w:div>
            <w:div w:id="316570232">
              <w:marLeft w:val="0"/>
              <w:marRight w:val="0"/>
              <w:marTop w:val="0"/>
              <w:marBottom w:val="0"/>
              <w:divBdr>
                <w:top w:val="none" w:sz="0" w:space="0" w:color="auto"/>
                <w:left w:val="none" w:sz="0" w:space="0" w:color="auto"/>
                <w:bottom w:val="none" w:sz="0" w:space="0" w:color="auto"/>
                <w:right w:val="none" w:sz="0" w:space="0" w:color="auto"/>
              </w:divBdr>
            </w:div>
            <w:div w:id="21519449">
              <w:marLeft w:val="0"/>
              <w:marRight w:val="0"/>
              <w:marTop w:val="0"/>
              <w:marBottom w:val="0"/>
              <w:divBdr>
                <w:top w:val="none" w:sz="0" w:space="0" w:color="auto"/>
                <w:left w:val="none" w:sz="0" w:space="0" w:color="auto"/>
                <w:bottom w:val="none" w:sz="0" w:space="0" w:color="auto"/>
                <w:right w:val="none" w:sz="0" w:space="0" w:color="auto"/>
              </w:divBdr>
            </w:div>
            <w:div w:id="1942838631">
              <w:marLeft w:val="0"/>
              <w:marRight w:val="0"/>
              <w:marTop w:val="0"/>
              <w:marBottom w:val="0"/>
              <w:divBdr>
                <w:top w:val="none" w:sz="0" w:space="0" w:color="auto"/>
                <w:left w:val="none" w:sz="0" w:space="0" w:color="auto"/>
                <w:bottom w:val="none" w:sz="0" w:space="0" w:color="auto"/>
                <w:right w:val="none" w:sz="0" w:space="0" w:color="auto"/>
              </w:divBdr>
            </w:div>
            <w:div w:id="1584726589">
              <w:marLeft w:val="0"/>
              <w:marRight w:val="0"/>
              <w:marTop w:val="0"/>
              <w:marBottom w:val="0"/>
              <w:divBdr>
                <w:top w:val="none" w:sz="0" w:space="0" w:color="auto"/>
                <w:left w:val="none" w:sz="0" w:space="0" w:color="auto"/>
                <w:bottom w:val="none" w:sz="0" w:space="0" w:color="auto"/>
                <w:right w:val="none" w:sz="0" w:space="0" w:color="auto"/>
              </w:divBdr>
            </w:div>
            <w:div w:id="1446537544">
              <w:marLeft w:val="0"/>
              <w:marRight w:val="0"/>
              <w:marTop w:val="0"/>
              <w:marBottom w:val="0"/>
              <w:divBdr>
                <w:top w:val="none" w:sz="0" w:space="0" w:color="auto"/>
                <w:left w:val="none" w:sz="0" w:space="0" w:color="auto"/>
                <w:bottom w:val="none" w:sz="0" w:space="0" w:color="auto"/>
                <w:right w:val="none" w:sz="0" w:space="0" w:color="auto"/>
              </w:divBdr>
            </w:div>
            <w:div w:id="238444367">
              <w:marLeft w:val="0"/>
              <w:marRight w:val="0"/>
              <w:marTop w:val="0"/>
              <w:marBottom w:val="0"/>
              <w:divBdr>
                <w:top w:val="none" w:sz="0" w:space="0" w:color="auto"/>
                <w:left w:val="none" w:sz="0" w:space="0" w:color="auto"/>
                <w:bottom w:val="none" w:sz="0" w:space="0" w:color="auto"/>
                <w:right w:val="none" w:sz="0" w:space="0" w:color="auto"/>
              </w:divBdr>
            </w:div>
            <w:div w:id="1845437968">
              <w:marLeft w:val="0"/>
              <w:marRight w:val="0"/>
              <w:marTop w:val="0"/>
              <w:marBottom w:val="0"/>
              <w:divBdr>
                <w:top w:val="none" w:sz="0" w:space="0" w:color="auto"/>
                <w:left w:val="none" w:sz="0" w:space="0" w:color="auto"/>
                <w:bottom w:val="none" w:sz="0" w:space="0" w:color="auto"/>
                <w:right w:val="none" w:sz="0" w:space="0" w:color="auto"/>
              </w:divBdr>
            </w:div>
            <w:div w:id="880631241">
              <w:marLeft w:val="0"/>
              <w:marRight w:val="0"/>
              <w:marTop w:val="0"/>
              <w:marBottom w:val="0"/>
              <w:divBdr>
                <w:top w:val="none" w:sz="0" w:space="0" w:color="auto"/>
                <w:left w:val="none" w:sz="0" w:space="0" w:color="auto"/>
                <w:bottom w:val="none" w:sz="0" w:space="0" w:color="auto"/>
                <w:right w:val="none" w:sz="0" w:space="0" w:color="auto"/>
              </w:divBdr>
            </w:div>
            <w:div w:id="498080657">
              <w:marLeft w:val="0"/>
              <w:marRight w:val="0"/>
              <w:marTop w:val="0"/>
              <w:marBottom w:val="0"/>
              <w:divBdr>
                <w:top w:val="none" w:sz="0" w:space="0" w:color="auto"/>
                <w:left w:val="none" w:sz="0" w:space="0" w:color="auto"/>
                <w:bottom w:val="none" w:sz="0" w:space="0" w:color="auto"/>
                <w:right w:val="none" w:sz="0" w:space="0" w:color="auto"/>
              </w:divBdr>
            </w:div>
            <w:div w:id="69338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329443">
      <w:bodyDiv w:val="1"/>
      <w:marLeft w:val="0"/>
      <w:marRight w:val="0"/>
      <w:marTop w:val="0"/>
      <w:marBottom w:val="0"/>
      <w:divBdr>
        <w:top w:val="none" w:sz="0" w:space="0" w:color="auto"/>
        <w:left w:val="none" w:sz="0" w:space="0" w:color="auto"/>
        <w:bottom w:val="none" w:sz="0" w:space="0" w:color="auto"/>
        <w:right w:val="none" w:sz="0" w:space="0" w:color="auto"/>
      </w:divBdr>
    </w:div>
    <w:div w:id="1034695386">
      <w:bodyDiv w:val="1"/>
      <w:marLeft w:val="0"/>
      <w:marRight w:val="0"/>
      <w:marTop w:val="0"/>
      <w:marBottom w:val="0"/>
      <w:divBdr>
        <w:top w:val="none" w:sz="0" w:space="0" w:color="auto"/>
        <w:left w:val="none" w:sz="0" w:space="0" w:color="auto"/>
        <w:bottom w:val="none" w:sz="0" w:space="0" w:color="auto"/>
        <w:right w:val="none" w:sz="0" w:space="0" w:color="auto"/>
      </w:divBdr>
    </w:div>
    <w:div w:id="1039814802">
      <w:bodyDiv w:val="1"/>
      <w:marLeft w:val="0"/>
      <w:marRight w:val="0"/>
      <w:marTop w:val="0"/>
      <w:marBottom w:val="0"/>
      <w:divBdr>
        <w:top w:val="none" w:sz="0" w:space="0" w:color="auto"/>
        <w:left w:val="none" w:sz="0" w:space="0" w:color="auto"/>
        <w:bottom w:val="none" w:sz="0" w:space="0" w:color="auto"/>
        <w:right w:val="none" w:sz="0" w:space="0" w:color="auto"/>
      </w:divBdr>
    </w:div>
    <w:div w:id="1046561904">
      <w:bodyDiv w:val="1"/>
      <w:marLeft w:val="0"/>
      <w:marRight w:val="0"/>
      <w:marTop w:val="0"/>
      <w:marBottom w:val="0"/>
      <w:divBdr>
        <w:top w:val="none" w:sz="0" w:space="0" w:color="auto"/>
        <w:left w:val="none" w:sz="0" w:space="0" w:color="auto"/>
        <w:bottom w:val="none" w:sz="0" w:space="0" w:color="auto"/>
        <w:right w:val="none" w:sz="0" w:space="0" w:color="auto"/>
      </w:divBdr>
    </w:div>
    <w:div w:id="1050616025">
      <w:bodyDiv w:val="1"/>
      <w:marLeft w:val="0"/>
      <w:marRight w:val="0"/>
      <w:marTop w:val="0"/>
      <w:marBottom w:val="0"/>
      <w:divBdr>
        <w:top w:val="none" w:sz="0" w:space="0" w:color="auto"/>
        <w:left w:val="none" w:sz="0" w:space="0" w:color="auto"/>
        <w:bottom w:val="none" w:sz="0" w:space="0" w:color="auto"/>
        <w:right w:val="none" w:sz="0" w:space="0" w:color="auto"/>
      </w:divBdr>
    </w:div>
    <w:div w:id="1070466113">
      <w:bodyDiv w:val="1"/>
      <w:marLeft w:val="0"/>
      <w:marRight w:val="0"/>
      <w:marTop w:val="0"/>
      <w:marBottom w:val="0"/>
      <w:divBdr>
        <w:top w:val="none" w:sz="0" w:space="0" w:color="auto"/>
        <w:left w:val="none" w:sz="0" w:space="0" w:color="auto"/>
        <w:bottom w:val="none" w:sz="0" w:space="0" w:color="auto"/>
        <w:right w:val="none" w:sz="0" w:space="0" w:color="auto"/>
      </w:divBdr>
      <w:divsChild>
        <w:div w:id="65883079">
          <w:marLeft w:val="0"/>
          <w:marRight w:val="0"/>
          <w:marTop w:val="0"/>
          <w:marBottom w:val="0"/>
          <w:divBdr>
            <w:top w:val="none" w:sz="0" w:space="0" w:color="auto"/>
            <w:left w:val="none" w:sz="0" w:space="0" w:color="auto"/>
            <w:bottom w:val="none" w:sz="0" w:space="0" w:color="auto"/>
            <w:right w:val="none" w:sz="0" w:space="0" w:color="auto"/>
          </w:divBdr>
          <w:divsChild>
            <w:div w:id="93166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2607">
      <w:bodyDiv w:val="1"/>
      <w:marLeft w:val="0"/>
      <w:marRight w:val="0"/>
      <w:marTop w:val="0"/>
      <w:marBottom w:val="0"/>
      <w:divBdr>
        <w:top w:val="none" w:sz="0" w:space="0" w:color="auto"/>
        <w:left w:val="none" w:sz="0" w:space="0" w:color="auto"/>
        <w:bottom w:val="none" w:sz="0" w:space="0" w:color="auto"/>
        <w:right w:val="none" w:sz="0" w:space="0" w:color="auto"/>
      </w:divBdr>
    </w:div>
    <w:div w:id="1099526765">
      <w:bodyDiv w:val="1"/>
      <w:marLeft w:val="0"/>
      <w:marRight w:val="0"/>
      <w:marTop w:val="0"/>
      <w:marBottom w:val="0"/>
      <w:divBdr>
        <w:top w:val="none" w:sz="0" w:space="0" w:color="auto"/>
        <w:left w:val="none" w:sz="0" w:space="0" w:color="auto"/>
        <w:bottom w:val="none" w:sz="0" w:space="0" w:color="auto"/>
        <w:right w:val="none" w:sz="0" w:space="0" w:color="auto"/>
      </w:divBdr>
      <w:divsChild>
        <w:div w:id="1473448018">
          <w:marLeft w:val="0"/>
          <w:marRight w:val="0"/>
          <w:marTop w:val="0"/>
          <w:marBottom w:val="0"/>
          <w:divBdr>
            <w:top w:val="none" w:sz="0" w:space="0" w:color="auto"/>
            <w:left w:val="none" w:sz="0" w:space="0" w:color="auto"/>
            <w:bottom w:val="none" w:sz="0" w:space="0" w:color="auto"/>
            <w:right w:val="none" w:sz="0" w:space="0" w:color="auto"/>
          </w:divBdr>
          <w:divsChild>
            <w:div w:id="12379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08250">
      <w:bodyDiv w:val="1"/>
      <w:marLeft w:val="0"/>
      <w:marRight w:val="0"/>
      <w:marTop w:val="0"/>
      <w:marBottom w:val="0"/>
      <w:divBdr>
        <w:top w:val="none" w:sz="0" w:space="0" w:color="auto"/>
        <w:left w:val="none" w:sz="0" w:space="0" w:color="auto"/>
        <w:bottom w:val="none" w:sz="0" w:space="0" w:color="auto"/>
        <w:right w:val="none" w:sz="0" w:space="0" w:color="auto"/>
      </w:divBdr>
    </w:div>
    <w:div w:id="1128743434">
      <w:bodyDiv w:val="1"/>
      <w:marLeft w:val="0"/>
      <w:marRight w:val="0"/>
      <w:marTop w:val="0"/>
      <w:marBottom w:val="0"/>
      <w:divBdr>
        <w:top w:val="none" w:sz="0" w:space="0" w:color="auto"/>
        <w:left w:val="none" w:sz="0" w:space="0" w:color="auto"/>
        <w:bottom w:val="none" w:sz="0" w:space="0" w:color="auto"/>
        <w:right w:val="none" w:sz="0" w:space="0" w:color="auto"/>
      </w:divBdr>
      <w:divsChild>
        <w:div w:id="491792936">
          <w:marLeft w:val="0"/>
          <w:marRight w:val="0"/>
          <w:marTop w:val="0"/>
          <w:marBottom w:val="0"/>
          <w:divBdr>
            <w:top w:val="none" w:sz="0" w:space="0" w:color="auto"/>
            <w:left w:val="none" w:sz="0" w:space="0" w:color="auto"/>
            <w:bottom w:val="none" w:sz="0" w:space="0" w:color="auto"/>
            <w:right w:val="none" w:sz="0" w:space="0" w:color="auto"/>
          </w:divBdr>
          <w:divsChild>
            <w:div w:id="432556937">
              <w:marLeft w:val="0"/>
              <w:marRight w:val="0"/>
              <w:marTop w:val="0"/>
              <w:marBottom w:val="0"/>
              <w:divBdr>
                <w:top w:val="none" w:sz="0" w:space="0" w:color="auto"/>
                <w:left w:val="none" w:sz="0" w:space="0" w:color="auto"/>
                <w:bottom w:val="none" w:sz="0" w:space="0" w:color="auto"/>
                <w:right w:val="none" w:sz="0" w:space="0" w:color="auto"/>
              </w:divBdr>
            </w:div>
            <w:div w:id="1622035018">
              <w:marLeft w:val="0"/>
              <w:marRight w:val="0"/>
              <w:marTop w:val="0"/>
              <w:marBottom w:val="0"/>
              <w:divBdr>
                <w:top w:val="none" w:sz="0" w:space="0" w:color="auto"/>
                <w:left w:val="none" w:sz="0" w:space="0" w:color="auto"/>
                <w:bottom w:val="none" w:sz="0" w:space="0" w:color="auto"/>
                <w:right w:val="none" w:sz="0" w:space="0" w:color="auto"/>
              </w:divBdr>
            </w:div>
            <w:div w:id="271867307">
              <w:marLeft w:val="0"/>
              <w:marRight w:val="0"/>
              <w:marTop w:val="0"/>
              <w:marBottom w:val="0"/>
              <w:divBdr>
                <w:top w:val="none" w:sz="0" w:space="0" w:color="auto"/>
                <w:left w:val="none" w:sz="0" w:space="0" w:color="auto"/>
                <w:bottom w:val="none" w:sz="0" w:space="0" w:color="auto"/>
                <w:right w:val="none" w:sz="0" w:space="0" w:color="auto"/>
              </w:divBdr>
            </w:div>
            <w:div w:id="6298647">
              <w:marLeft w:val="0"/>
              <w:marRight w:val="0"/>
              <w:marTop w:val="0"/>
              <w:marBottom w:val="0"/>
              <w:divBdr>
                <w:top w:val="none" w:sz="0" w:space="0" w:color="auto"/>
                <w:left w:val="none" w:sz="0" w:space="0" w:color="auto"/>
                <w:bottom w:val="none" w:sz="0" w:space="0" w:color="auto"/>
                <w:right w:val="none" w:sz="0" w:space="0" w:color="auto"/>
              </w:divBdr>
            </w:div>
            <w:div w:id="591934240">
              <w:marLeft w:val="0"/>
              <w:marRight w:val="0"/>
              <w:marTop w:val="0"/>
              <w:marBottom w:val="0"/>
              <w:divBdr>
                <w:top w:val="none" w:sz="0" w:space="0" w:color="auto"/>
                <w:left w:val="none" w:sz="0" w:space="0" w:color="auto"/>
                <w:bottom w:val="none" w:sz="0" w:space="0" w:color="auto"/>
                <w:right w:val="none" w:sz="0" w:space="0" w:color="auto"/>
              </w:divBdr>
            </w:div>
            <w:div w:id="1792046777">
              <w:marLeft w:val="0"/>
              <w:marRight w:val="0"/>
              <w:marTop w:val="0"/>
              <w:marBottom w:val="0"/>
              <w:divBdr>
                <w:top w:val="none" w:sz="0" w:space="0" w:color="auto"/>
                <w:left w:val="none" w:sz="0" w:space="0" w:color="auto"/>
                <w:bottom w:val="none" w:sz="0" w:space="0" w:color="auto"/>
                <w:right w:val="none" w:sz="0" w:space="0" w:color="auto"/>
              </w:divBdr>
            </w:div>
            <w:div w:id="1289050082">
              <w:marLeft w:val="0"/>
              <w:marRight w:val="0"/>
              <w:marTop w:val="0"/>
              <w:marBottom w:val="0"/>
              <w:divBdr>
                <w:top w:val="none" w:sz="0" w:space="0" w:color="auto"/>
                <w:left w:val="none" w:sz="0" w:space="0" w:color="auto"/>
                <w:bottom w:val="none" w:sz="0" w:space="0" w:color="auto"/>
                <w:right w:val="none" w:sz="0" w:space="0" w:color="auto"/>
              </w:divBdr>
            </w:div>
            <w:div w:id="345905358">
              <w:marLeft w:val="0"/>
              <w:marRight w:val="0"/>
              <w:marTop w:val="0"/>
              <w:marBottom w:val="0"/>
              <w:divBdr>
                <w:top w:val="none" w:sz="0" w:space="0" w:color="auto"/>
                <w:left w:val="none" w:sz="0" w:space="0" w:color="auto"/>
                <w:bottom w:val="none" w:sz="0" w:space="0" w:color="auto"/>
                <w:right w:val="none" w:sz="0" w:space="0" w:color="auto"/>
              </w:divBdr>
            </w:div>
            <w:div w:id="539979721">
              <w:marLeft w:val="0"/>
              <w:marRight w:val="0"/>
              <w:marTop w:val="0"/>
              <w:marBottom w:val="0"/>
              <w:divBdr>
                <w:top w:val="none" w:sz="0" w:space="0" w:color="auto"/>
                <w:left w:val="none" w:sz="0" w:space="0" w:color="auto"/>
                <w:bottom w:val="none" w:sz="0" w:space="0" w:color="auto"/>
                <w:right w:val="none" w:sz="0" w:space="0" w:color="auto"/>
              </w:divBdr>
            </w:div>
            <w:div w:id="588851550">
              <w:marLeft w:val="0"/>
              <w:marRight w:val="0"/>
              <w:marTop w:val="0"/>
              <w:marBottom w:val="0"/>
              <w:divBdr>
                <w:top w:val="none" w:sz="0" w:space="0" w:color="auto"/>
                <w:left w:val="none" w:sz="0" w:space="0" w:color="auto"/>
                <w:bottom w:val="none" w:sz="0" w:space="0" w:color="auto"/>
                <w:right w:val="none" w:sz="0" w:space="0" w:color="auto"/>
              </w:divBdr>
            </w:div>
            <w:div w:id="378826233">
              <w:marLeft w:val="0"/>
              <w:marRight w:val="0"/>
              <w:marTop w:val="0"/>
              <w:marBottom w:val="0"/>
              <w:divBdr>
                <w:top w:val="none" w:sz="0" w:space="0" w:color="auto"/>
                <w:left w:val="none" w:sz="0" w:space="0" w:color="auto"/>
                <w:bottom w:val="none" w:sz="0" w:space="0" w:color="auto"/>
                <w:right w:val="none" w:sz="0" w:space="0" w:color="auto"/>
              </w:divBdr>
            </w:div>
            <w:div w:id="432553213">
              <w:marLeft w:val="0"/>
              <w:marRight w:val="0"/>
              <w:marTop w:val="0"/>
              <w:marBottom w:val="0"/>
              <w:divBdr>
                <w:top w:val="none" w:sz="0" w:space="0" w:color="auto"/>
                <w:left w:val="none" w:sz="0" w:space="0" w:color="auto"/>
                <w:bottom w:val="none" w:sz="0" w:space="0" w:color="auto"/>
                <w:right w:val="none" w:sz="0" w:space="0" w:color="auto"/>
              </w:divBdr>
            </w:div>
            <w:div w:id="1232764593">
              <w:marLeft w:val="0"/>
              <w:marRight w:val="0"/>
              <w:marTop w:val="0"/>
              <w:marBottom w:val="0"/>
              <w:divBdr>
                <w:top w:val="none" w:sz="0" w:space="0" w:color="auto"/>
                <w:left w:val="none" w:sz="0" w:space="0" w:color="auto"/>
                <w:bottom w:val="none" w:sz="0" w:space="0" w:color="auto"/>
                <w:right w:val="none" w:sz="0" w:space="0" w:color="auto"/>
              </w:divBdr>
            </w:div>
            <w:div w:id="1888761495">
              <w:marLeft w:val="0"/>
              <w:marRight w:val="0"/>
              <w:marTop w:val="0"/>
              <w:marBottom w:val="0"/>
              <w:divBdr>
                <w:top w:val="none" w:sz="0" w:space="0" w:color="auto"/>
                <w:left w:val="none" w:sz="0" w:space="0" w:color="auto"/>
                <w:bottom w:val="none" w:sz="0" w:space="0" w:color="auto"/>
                <w:right w:val="none" w:sz="0" w:space="0" w:color="auto"/>
              </w:divBdr>
            </w:div>
            <w:div w:id="1770662012">
              <w:marLeft w:val="0"/>
              <w:marRight w:val="0"/>
              <w:marTop w:val="0"/>
              <w:marBottom w:val="0"/>
              <w:divBdr>
                <w:top w:val="none" w:sz="0" w:space="0" w:color="auto"/>
                <w:left w:val="none" w:sz="0" w:space="0" w:color="auto"/>
                <w:bottom w:val="none" w:sz="0" w:space="0" w:color="auto"/>
                <w:right w:val="none" w:sz="0" w:space="0" w:color="auto"/>
              </w:divBdr>
            </w:div>
            <w:div w:id="65583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4150">
      <w:bodyDiv w:val="1"/>
      <w:marLeft w:val="0"/>
      <w:marRight w:val="0"/>
      <w:marTop w:val="0"/>
      <w:marBottom w:val="0"/>
      <w:divBdr>
        <w:top w:val="none" w:sz="0" w:space="0" w:color="auto"/>
        <w:left w:val="none" w:sz="0" w:space="0" w:color="auto"/>
        <w:bottom w:val="none" w:sz="0" w:space="0" w:color="auto"/>
        <w:right w:val="none" w:sz="0" w:space="0" w:color="auto"/>
      </w:divBdr>
      <w:divsChild>
        <w:div w:id="1950505071">
          <w:marLeft w:val="0"/>
          <w:marRight w:val="0"/>
          <w:marTop w:val="0"/>
          <w:marBottom w:val="0"/>
          <w:divBdr>
            <w:top w:val="none" w:sz="0" w:space="0" w:color="auto"/>
            <w:left w:val="none" w:sz="0" w:space="0" w:color="auto"/>
            <w:bottom w:val="none" w:sz="0" w:space="0" w:color="auto"/>
            <w:right w:val="none" w:sz="0" w:space="0" w:color="auto"/>
          </w:divBdr>
          <w:divsChild>
            <w:div w:id="10004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5586">
      <w:bodyDiv w:val="1"/>
      <w:marLeft w:val="0"/>
      <w:marRight w:val="0"/>
      <w:marTop w:val="0"/>
      <w:marBottom w:val="0"/>
      <w:divBdr>
        <w:top w:val="none" w:sz="0" w:space="0" w:color="auto"/>
        <w:left w:val="none" w:sz="0" w:space="0" w:color="auto"/>
        <w:bottom w:val="none" w:sz="0" w:space="0" w:color="auto"/>
        <w:right w:val="none" w:sz="0" w:space="0" w:color="auto"/>
      </w:divBdr>
    </w:div>
    <w:div w:id="1237979850">
      <w:bodyDiv w:val="1"/>
      <w:marLeft w:val="0"/>
      <w:marRight w:val="0"/>
      <w:marTop w:val="0"/>
      <w:marBottom w:val="0"/>
      <w:divBdr>
        <w:top w:val="none" w:sz="0" w:space="0" w:color="auto"/>
        <w:left w:val="none" w:sz="0" w:space="0" w:color="auto"/>
        <w:bottom w:val="none" w:sz="0" w:space="0" w:color="auto"/>
        <w:right w:val="none" w:sz="0" w:space="0" w:color="auto"/>
      </w:divBdr>
      <w:divsChild>
        <w:div w:id="89131030">
          <w:marLeft w:val="0"/>
          <w:marRight w:val="0"/>
          <w:marTop w:val="0"/>
          <w:marBottom w:val="0"/>
          <w:divBdr>
            <w:top w:val="none" w:sz="0" w:space="0" w:color="auto"/>
            <w:left w:val="none" w:sz="0" w:space="0" w:color="auto"/>
            <w:bottom w:val="none" w:sz="0" w:space="0" w:color="auto"/>
            <w:right w:val="none" w:sz="0" w:space="0" w:color="auto"/>
          </w:divBdr>
          <w:divsChild>
            <w:div w:id="170148585">
              <w:marLeft w:val="0"/>
              <w:marRight w:val="0"/>
              <w:marTop w:val="0"/>
              <w:marBottom w:val="0"/>
              <w:divBdr>
                <w:top w:val="none" w:sz="0" w:space="0" w:color="auto"/>
                <w:left w:val="none" w:sz="0" w:space="0" w:color="auto"/>
                <w:bottom w:val="none" w:sz="0" w:space="0" w:color="auto"/>
                <w:right w:val="none" w:sz="0" w:space="0" w:color="auto"/>
              </w:divBdr>
              <w:divsChild>
                <w:div w:id="1112552165">
                  <w:marLeft w:val="0"/>
                  <w:marRight w:val="0"/>
                  <w:marTop w:val="0"/>
                  <w:marBottom w:val="0"/>
                  <w:divBdr>
                    <w:top w:val="none" w:sz="0" w:space="0" w:color="auto"/>
                    <w:left w:val="none" w:sz="0" w:space="0" w:color="auto"/>
                    <w:bottom w:val="none" w:sz="0" w:space="0" w:color="auto"/>
                    <w:right w:val="none" w:sz="0" w:space="0" w:color="auto"/>
                  </w:divBdr>
                  <w:divsChild>
                    <w:div w:id="158740602">
                      <w:marLeft w:val="0"/>
                      <w:marRight w:val="0"/>
                      <w:marTop w:val="0"/>
                      <w:marBottom w:val="0"/>
                      <w:divBdr>
                        <w:top w:val="none" w:sz="0" w:space="0" w:color="auto"/>
                        <w:left w:val="none" w:sz="0" w:space="0" w:color="auto"/>
                        <w:bottom w:val="none" w:sz="0" w:space="0" w:color="auto"/>
                        <w:right w:val="none" w:sz="0" w:space="0" w:color="auto"/>
                      </w:divBdr>
                      <w:divsChild>
                        <w:div w:id="1298102964">
                          <w:marLeft w:val="0"/>
                          <w:marRight w:val="0"/>
                          <w:marTop w:val="0"/>
                          <w:marBottom w:val="0"/>
                          <w:divBdr>
                            <w:top w:val="none" w:sz="0" w:space="0" w:color="auto"/>
                            <w:left w:val="none" w:sz="0" w:space="0" w:color="auto"/>
                            <w:bottom w:val="none" w:sz="0" w:space="0" w:color="auto"/>
                            <w:right w:val="none" w:sz="0" w:space="0" w:color="auto"/>
                          </w:divBdr>
                          <w:divsChild>
                            <w:div w:id="202670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155734">
      <w:bodyDiv w:val="1"/>
      <w:marLeft w:val="0"/>
      <w:marRight w:val="0"/>
      <w:marTop w:val="0"/>
      <w:marBottom w:val="0"/>
      <w:divBdr>
        <w:top w:val="none" w:sz="0" w:space="0" w:color="auto"/>
        <w:left w:val="none" w:sz="0" w:space="0" w:color="auto"/>
        <w:bottom w:val="none" w:sz="0" w:space="0" w:color="auto"/>
        <w:right w:val="none" w:sz="0" w:space="0" w:color="auto"/>
      </w:divBdr>
    </w:div>
    <w:div w:id="1259829660">
      <w:bodyDiv w:val="1"/>
      <w:marLeft w:val="0"/>
      <w:marRight w:val="0"/>
      <w:marTop w:val="0"/>
      <w:marBottom w:val="0"/>
      <w:divBdr>
        <w:top w:val="none" w:sz="0" w:space="0" w:color="auto"/>
        <w:left w:val="none" w:sz="0" w:space="0" w:color="auto"/>
        <w:bottom w:val="none" w:sz="0" w:space="0" w:color="auto"/>
        <w:right w:val="none" w:sz="0" w:space="0" w:color="auto"/>
      </w:divBdr>
      <w:divsChild>
        <w:div w:id="510683882">
          <w:marLeft w:val="0"/>
          <w:marRight w:val="0"/>
          <w:marTop w:val="0"/>
          <w:marBottom w:val="0"/>
          <w:divBdr>
            <w:top w:val="none" w:sz="0" w:space="0" w:color="auto"/>
            <w:left w:val="none" w:sz="0" w:space="0" w:color="auto"/>
            <w:bottom w:val="none" w:sz="0" w:space="0" w:color="auto"/>
            <w:right w:val="none" w:sz="0" w:space="0" w:color="auto"/>
          </w:divBdr>
          <w:divsChild>
            <w:div w:id="961497796">
              <w:marLeft w:val="0"/>
              <w:marRight w:val="0"/>
              <w:marTop w:val="0"/>
              <w:marBottom w:val="0"/>
              <w:divBdr>
                <w:top w:val="none" w:sz="0" w:space="0" w:color="auto"/>
                <w:left w:val="none" w:sz="0" w:space="0" w:color="auto"/>
                <w:bottom w:val="none" w:sz="0" w:space="0" w:color="auto"/>
                <w:right w:val="none" w:sz="0" w:space="0" w:color="auto"/>
              </w:divBdr>
            </w:div>
            <w:div w:id="1707683449">
              <w:marLeft w:val="0"/>
              <w:marRight w:val="0"/>
              <w:marTop w:val="0"/>
              <w:marBottom w:val="0"/>
              <w:divBdr>
                <w:top w:val="none" w:sz="0" w:space="0" w:color="auto"/>
                <w:left w:val="none" w:sz="0" w:space="0" w:color="auto"/>
                <w:bottom w:val="none" w:sz="0" w:space="0" w:color="auto"/>
                <w:right w:val="none" w:sz="0" w:space="0" w:color="auto"/>
              </w:divBdr>
            </w:div>
            <w:div w:id="1946692652">
              <w:marLeft w:val="0"/>
              <w:marRight w:val="0"/>
              <w:marTop w:val="0"/>
              <w:marBottom w:val="0"/>
              <w:divBdr>
                <w:top w:val="none" w:sz="0" w:space="0" w:color="auto"/>
                <w:left w:val="none" w:sz="0" w:space="0" w:color="auto"/>
                <w:bottom w:val="none" w:sz="0" w:space="0" w:color="auto"/>
                <w:right w:val="none" w:sz="0" w:space="0" w:color="auto"/>
              </w:divBdr>
            </w:div>
            <w:div w:id="408118485">
              <w:marLeft w:val="0"/>
              <w:marRight w:val="0"/>
              <w:marTop w:val="0"/>
              <w:marBottom w:val="0"/>
              <w:divBdr>
                <w:top w:val="none" w:sz="0" w:space="0" w:color="auto"/>
                <w:left w:val="none" w:sz="0" w:space="0" w:color="auto"/>
                <w:bottom w:val="none" w:sz="0" w:space="0" w:color="auto"/>
                <w:right w:val="none" w:sz="0" w:space="0" w:color="auto"/>
              </w:divBdr>
            </w:div>
            <w:div w:id="1701584331">
              <w:marLeft w:val="0"/>
              <w:marRight w:val="0"/>
              <w:marTop w:val="0"/>
              <w:marBottom w:val="0"/>
              <w:divBdr>
                <w:top w:val="none" w:sz="0" w:space="0" w:color="auto"/>
                <w:left w:val="none" w:sz="0" w:space="0" w:color="auto"/>
                <w:bottom w:val="none" w:sz="0" w:space="0" w:color="auto"/>
                <w:right w:val="none" w:sz="0" w:space="0" w:color="auto"/>
              </w:divBdr>
            </w:div>
            <w:div w:id="335499250">
              <w:marLeft w:val="0"/>
              <w:marRight w:val="0"/>
              <w:marTop w:val="0"/>
              <w:marBottom w:val="0"/>
              <w:divBdr>
                <w:top w:val="none" w:sz="0" w:space="0" w:color="auto"/>
                <w:left w:val="none" w:sz="0" w:space="0" w:color="auto"/>
                <w:bottom w:val="none" w:sz="0" w:space="0" w:color="auto"/>
                <w:right w:val="none" w:sz="0" w:space="0" w:color="auto"/>
              </w:divBdr>
            </w:div>
            <w:div w:id="218711455">
              <w:marLeft w:val="0"/>
              <w:marRight w:val="0"/>
              <w:marTop w:val="0"/>
              <w:marBottom w:val="0"/>
              <w:divBdr>
                <w:top w:val="none" w:sz="0" w:space="0" w:color="auto"/>
                <w:left w:val="none" w:sz="0" w:space="0" w:color="auto"/>
                <w:bottom w:val="none" w:sz="0" w:space="0" w:color="auto"/>
                <w:right w:val="none" w:sz="0" w:space="0" w:color="auto"/>
              </w:divBdr>
            </w:div>
            <w:div w:id="142048261">
              <w:marLeft w:val="0"/>
              <w:marRight w:val="0"/>
              <w:marTop w:val="0"/>
              <w:marBottom w:val="0"/>
              <w:divBdr>
                <w:top w:val="none" w:sz="0" w:space="0" w:color="auto"/>
                <w:left w:val="none" w:sz="0" w:space="0" w:color="auto"/>
                <w:bottom w:val="none" w:sz="0" w:space="0" w:color="auto"/>
                <w:right w:val="none" w:sz="0" w:space="0" w:color="auto"/>
              </w:divBdr>
            </w:div>
            <w:div w:id="1838644568">
              <w:marLeft w:val="0"/>
              <w:marRight w:val="0"/>
              <w:marTop w:val="0"/>
              <w:marBottom w:val="0"/>
              <w:divBdr>
                <w:top w:val="none" w:sz="0" w:space="0" w:color="auto"/>
                <w:left w:val="none" w:sz="0" w:space="0" w:color="auto"/>
                <w:bottom w:val="none" w:sz="0" w:space="0" w:color="auto"/>
                <w:right w:val="none" w:sz="0" w:space="0" w:color="auto"/>
              </w:divBdr>
            </w:div>
            <w:div w:id="1101758044">
              <w:marLeft w:val="0"/>
              <w:marRight w:val="0"/>
              <w:marTop w:val="0"/>
              <w:marBottom w:val="0"/>
              <w:divBdr>
                <w:top w:val="none" w:sz="0" w:space="0" w:color="auto"/>
                <w:left w:val="none" w:sz="0" w:space="0" w:color="auto"/>
                <w:bottom w:val="none" w:sz="0" w:space="0" w:color="auto"/>
                <w:right w:val="none" w:sz="0" w:space="0" w:color="auto"/>
              </w:divBdr>
            </w:div>
            <w:div w:id="884609358">
              <w:marLeft w:val="0"/>
              <w:marRight w:val="0"/>
              <w:marTop w:val="0"/>
              <w:marBottom w:val="0"/>
              <w:divBdr>
                <w:top w:val="none" w:sz="0" w:space="0" w:color="auto"/>
                <w:left w:val="none" w:sz="0" w:space="0" w:color="auto"/>
                <w:bottom w:val="none" w:sz="0" w:space="0" w:color="auto"/>
                <w:right w:val="none" w:sz="0" w:space="0" w:color="auto"/>
              </w:divBdr>
            </w:div>
            <w:div w:id="1839422720">
              <w:marLeft w:val="0"/>
              <w:marRight w:val="0"/>
              <w:marTop w:val="0"/>
              <w:marBottom w:val="0"/>
              <w:divBdr>
                <w:top w:val="none" w:sz="0" w:space="0" w:color="auto"/>
                <w:left w:val="none" w:sz="0" w:space="0" w:color="auto"/>
                <w:bottom w:val="none" w:sz="0" w:space="0" w:color="auto"/>
                <w:right w:val="none" w:sz="0" w:space="0" w:color="auto"/>
              </w:divBdr>
            </w:div>
            <w:div w:id="1510871542">
              <w:marLeft w:val="0"/>
              <w:marRight w:val="0"/>
              <w:marTop w:val="0"/>
              <w:marBottom w:val="0"/>
              <w:divBdr>
                <w:top w:val="none" w:sz="0" w:space="0" w:color="auto"/>
                <w:left w:val="none" w:sz="0" w:space="0" w:color="auto"/>
                <w:bottom w:val="none" w:sz="0" w:space="0" w:color="auto"/>
                <w:right w:val="none" w:sz="0" w:space="0" w:color="auto"/>
              </w:divBdr>
            </w:div>
            <w:div w:id="604075623">
              <w:marLeft w:val="0"/>
              <w:marRight w:val="0"/>
              <w:marTop w:val="0"/>
              <w:marBottom w:val="0"/>
              <w:divBdr>
                <w:top w:val="none" w:sz="0" w:space="0" w:color="auto"/>
                <w:left w:val="none" w:sz="0" w:space="0" w:color="auto"/>
                <w:bottom w:val="none" w:sz="0" w:space="0" w:color="auto"/>
                <w:right w:val="none" w:sz="0" w:space="0" w:color="auto"/>
              </w:divBdr>
            </w:div>
            <w:div w:id="1874265582">
              <w:marLeft w:val="0"/>
              <w:marRight w:val="0"/>
              <w:marTop w:val="0"/>
              <w:marBottom w:val="0"/>
              <w:divBdr>
                <w:top w:val="none" w:sz="0" w:space="0" w:color="auto"/>
                <w:left w:val="none" w:sz="0" w:space="0" w:color="auto"/>
                <w:bottom w:val="none" w:sz="0" w:space="0" w:color="auto"/>
                <w:right w:val="none" w:sz="0" w:space="0" w:color="auto"/>
              </w:divBdr>
            </w:div>
            <w:div w:id="338655705">
              <w:marLeft w:val="0"/>
              <w:marRight w:val="0"/>
              <w:marTop w:val="0"/>
              <w:marBottom w:val="0"/>
              <w:divBdr>
                <w:top w:val="none" w:sz="0" w:space="0" w:color="auto"/>
                <w:left w:val="none" w:sz="0" w:space="0" w:color="auto"/>
                <w:bottom w:val="none" w:sz="0" w:space="0" w:color="auto"/>
                <w:right w:val="none" w:sz="0" w:space="0" w:color="auto"/>
              </w:divBdr>
            </w:div>
            <w:div w:id="735592884">
              <w:marLeft w:val="0"/>
              <w:marRight w:val="0"/>
              <w:marTop w:val="0"/>
              <w:marBottom w:val="0"/>
              <w:divBdr>
                <w:top w:val="none" w:sz="0" w:space="0" w:color="auto"/>
                <w:left w:val="none" w:sz="0" w:space="0" w:color="auto"/>
                <w:bottom w:val="none" w:sz="0" w:space="0" w:color="auto"/>
                <w:right w:val="none" w:sz="0" w:space="0" w:color="auto"/>
              </w:divBdr>
            </w:div>
            <w:div w:id="90016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30607">
      <w:bodyDiv w:val="1"/>
      <w:marLeft w:val="0"/>
      <w:marRight w:val="0"/>
      <w:marTop w:val="0"/>
      <w:marBottom w:val="0"/>
      <w:divBdr>
        <w:top w:val="none" w:sz="0" w:space="0" w:color="auto"/>
        <w:left w:val="none" w:sz="0" w:space="0" w:color="auto"/>
        <w:bottom w:val="none" w:sz="0" w:space="0" w:color="auto"/>
        <w:right w:val="none" w:sz="0" w:space="0" w:color="auto"/>
      </w:divBdr>
    </w:div>
    <w:div w:id="1310204760">
      <w:bodyDiv w:val="1"/>
      <w:marLeft w:val="0"/>
      <w:marRight w:val="0"/>
      <w:marTop w:val="0"/>
      <w:marBottom w:val="0"/>
      <w:divBdr>
        <w:top w:val="none" w:sz="0" w:space="0" w:color="auto"/>
        <w:left w:val="none" w:sz="0" w:space="0" w:color="auto"/>
        <w:bottom w:val="none" w:sz="0" w:space="0" w:color="auto"/>
        <w:right w:val="none" w:sz="0" w:space="0" w:color="auto"/>
      </w:divBdr>
    </w:div>
    <w:div w:id="1341395508">
      <w:bodyDiv w:val="1"/>
      <w:marLeft w:val="0"/>
      <w:marRight w:val="0"/>
      <w:marTop w:val="0"/>
      <w:marBottom w:val="0"/>
      <w:divBdr>
        <w:top w:val="none" w:sz="0" w:space="0" w:color="auto"/>
        <w:left w:val="none" w:sz="0" w:space="0" w:color="auto"/>
        <w:bottom w:val="none" w:sz="0" w:space="0" w:color="auto"/>
        <w:right w:val="none" w:sz="0" w:space="0" w:color="auto"/>
      </w:divBdr>
    </w:div>
    <w:div w:id="1368140971">
      <w:bodyDiv w:val="1"/>
      <w:marLeft w:val="0"/>
      <w:marRight w:val="0"/>
      <w:marTop w:val="0"/>
      <w:marBottom w:val="0"/>
      <w:divBdr>
        <w:top w:val="none" w:sz="0" w:space="0" w:color="auto"/>
        <w:left w:val="none" w:sz="0" w:space="0" w:color="auto"/>
        <w:bottom w:val="none" w:sz="0" w:space="0" w:color="auto"/>
        <w:right w:val="none" w:sz="0" w:space="0" w:color="auto"/>
      </w:divBdr>
    </w:div>
    <w:div w:id="1381587501">
      <w:bodyDiv w:val="1"/>
      <w:marLeft w:val="0"/>
      <w:marRight w:val="0"/>
      <w:marTop w:val="0"/>
      <w:marBottom w:val="0"/>
      <w:divBdr>
        <w:top w:val="none" w:sz="0" w:space="0" w:color="auto"/>
        <w:left w:val="none" w:sz="0" w:space="0" w:color="auto"/>
        <w:bottom w:val="none" w:sz="0" w:space="0" w:color="auto"/>
        <w:right w:val="none" w:sz="0" w:space="0" w:color="auto"/>
      </w:divBdr>
    </w:div>
    <w:div w:id="1463032741">
      <w:bodyDiv w:val="1"/>
      <w:marLeft w:val="0"/>
      <w:marRight w:val="0"/>
      <w:marTop w:val="0"/>
      <w:marBottom w:val="0"/>
      <w:divBdr>
        <w:top w:val="none" w:sz="0" w:space="0" w:color="auto"/>
        <w:left w:val="none" w:sz="0" w:space="0" w:color="auto"/>
        <w:bottom w:val="none" w:sz="0" w:space="0" w:color="auto"/>
        <w:right w:val="none" w:sz="0" w:space="0" w:color="auto"/>
      </w:divBdr>
    </w:div>
    <w:div w:id="1567111200">
      <w:bodyDiv w:val="1"/>
      <w:marLeft w:val="0"/>
      <w:marRight w:val="0"/>
      <w:marTop w:val="0"/>
      <w:marBottom w:val="0"/>
      <w:divBdr>
        <w:top w:val="none" w:sz="0" w:space="0" w:color="auto"/>
        <w:left w:val="none" w:sz="0" w:space="0" w:color="auto"/>
        <w:bottom w:val="none" w:sz="0" w:space="0" w:color="auto"/>
        <w:right w:val="none" w:sz="0" w:space="0" w:color="auto"/>
      </w:divBdr>
    </w:div>
    <w:div w:id="1637101275">
      <w:bodyDiv w:val="1"/>
      <w:marLeft w:val="0"/>
      <w:marRight w:val="0"/>
      <w:marTop w:val="0"/>
      <w:marBottom w:val="0"/>
      <w:divBdr>
        <w:top w:val="none" w:sz="0" w:space="0" w:color="auto"/>
        <w:left w:val="none" w:sz="0" w:space="0" w:color="auto"/>
        <w:bottom w:val="none" w:sz="0" w:space="0" w:color="auto"/>
        <w:right w:val="none" w:sz="0" w:space="0" w:color="auto"/>
      </w:divBdr>
    </w:div>
    <w:div w:id="1657491136">
      <w:bodyDiv w:val="1"/>
      <w:marLeft w:val="0"/>
      <w:marRight w:val="0"/>
      <w:marTop w:val="0"/>
      <w:marBottom w:val="0"/>
      <w:divBdr>
        <w:top w:val="none" w:sz="0" w:space="0" w:color="auto"/>
        <w:left w:val="none" w:sz="0" w:space="0" w:color="auto"/>
        <w:bottom w:val="none" w:sz="0" w:space="0" w:color="auto"/>
        <w:right w:val="none" w:sz="0" w:space="0" w:color="auto"/>
      </w:divBdr>
      <w:divsChild>
        <w:div w:id="2130128738">
          <w:marLeft w:val="0"/>
          <w:marRight w:val="0"/>
          <w:marTop w:val="0"/>
          <w:marBottom w:val="0"/>
          <w:divBdr>
            <w:top w:val="none" w:sz="0" w:space="0" w:color="auto"/>
            <w:left w:val="none" w:sz="0" w:space="0" w:color="auto"/>
            <w:bottom w:val="none" w:sz="0" w:space="0" w:color="auto"/>
            <w:right w:val="none" w:sz="0" w:space="0" w:color="auto"/>
          </w:divBdr>
          <w:divsChild>
            <w:div w:id="180584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6268">
      <w:bodyDiv w:val="1"/>
      <w:marLeft w:val="0"/>
      <w:marRight w:val="0"/>
      <w:marTop w:val="0"/>
      <w:marBottom w:val="0"/>
      <w:divBdr>
        <w:top w:val="none" w:sz="0" w:space="0" w:color="auto"/>
        <w:left w:val="none" w:sz="0" w:space="0" w:color="auto"/>
        <w:bottom w:val="none" w:sz="0" w:space="0" w:color="auto"/>
        <w:right w:val="none" w:sz="0" w:space="0" w:color="auto"/>
      </w:divBdr>
    </w:div>
    <w:div w:id="1785883037">
      <w:bodyDiv w:val="1"/>
      <w:marLeft w:val="0"/>
      <w:marRight w:val="0"/>
      <w:marTop w:val="0"/>
      <w:marBottom w:val="0"/>
      <w:divBdr>
        <w:top w:val="none" w:sz="0" w:space="0" w:color="auto"/>
        <w:left w:val="none" w:sz="0" w:space="0" w:color="auto"/>
        <w:bottom w:val="none" w:sz="0" w:space="0" w:color="auto"/>
        <w:right w:val="none" w:sz="0" w:space="0" w:color="auto"/>
      </w:divBdr>
      <w:divsChild>
        <w:div w:id="452404266">
          <w:marLeft w:val="0"/>
          <w:marRight w:val="0"/>
          <w:marTop w:val="0"/>
          <w:marBottom w:val="0"/>
          <w:divBdr>
            <w:top w:val="none" w:sz="0" w:space="0" w:color="auto"/>
            <w:left w:val="none" w:sz="0" w:space="0" w:color="auto"/>
            <w:bottom w:val="none" w:sz="0" w:space="0" w:color="auto"/>
            <w:right w:val="none" w:sz="0" w:space="0" w:color="auto"/>
          </w:divBdr>
          <w:divsChild>
            <w:div w:id="1156265505">
              <w:marLeft w:val="0"/>
              <w:marRight w:val="0"/>
              <w:marTop w:val="0"/>
              <w:marBottom w:val="0"/>
              <w:divBdr>
                <w:top w:val="none" w:sz="0" w:space="0" w:color="auto"/>
                <w:left w:val="none" w:sz="0" w:space="0" w:color="auto"/>
                <w:bottom w:val="none" w:sz="0" w:space="0" w:color="auto"/>
                <w:right w:val="none" w:sz="0" w:space="0" w:color="auto"/>
              </w:divBdr>
              <w:divsChild>
                <w:div w:id="904797852">
                  <w:marLeft w:val="0"/>
                  <w:marRight w:val="0"/>
                  <w:marTop w:val="0"/>
                  <w:marBottom w:val="0"/>
                  <w:divBdr>
                    <w:top w:val="none" w:sz="0" w:space="0" w:color="auto"/>
                    <w:left w:val="none" w:sz="0" w:space="0" w:color="auto"/>
                    <w:bottom w:val="none" w:sz="0" w:space="0" w:color="auto"/>
                    <w:right w:val="none" w:sz="0" w:space="0" w:color="auto"/>
                  </w:divBdr>
                  <w:divsChild>
                    <w:div w:id="1775589777">
                      <w:marLeft w:val="0"/>
                      <w:marRight w:val="0"/>
                      <w:marTop w:val="0"/>
                      <w:marBottom w:val="0"/>
                      <w:divBdr>
                        <w:top w:val="none" w:sz="0" w:space="0" w:color="auto"/>
                        <w:left w:val="none" w:sz="0" w:space="0" w:color="auto"/>
                        <w:bottom w:val="none" w:sz="0" w:space="0" w:color="auto"/>
                        <w:right w:val="none" w:sz="0" w:space="0" w:color="auto"/>
                      </w:divBdr>
                      <w:divsChild>
                        <w:div w:id="1353259736">
                          <w:marLeft w:val="0"/>
                          <w:marRight w:val="0"/>
                          <w:marTop w:val="0"/>
                          <w:marBottom w:val="0"/>
                          <w:divBdr>
                            <w:top w:val="none" w:sz="0" w:space="0" w:color="auto"/>
                            <w:left w:val="none" w:sz="0" w:space="0" w:color="auto"/>
                            <w:bottom w:val="none" w:sz="0" w:space="0" w:color="auto"/>
                            <w:right w:val="none" w:sz="0" w:space="0" w:color="auto"/>
                          </w:divBdr>
                          <w:divsChild>
                            <w:div w:id="17801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077597">
      <w:bodyDiv w:val="1"/>
      <w:marLeft w:val="0"/>
      <w:marRight w:val="0"/>
      <w:marTop w:val="0"/>
      <w:marBottom w:val="0"/>
      <w:divBdr>
        <w:top w:val="none" w:sz="0" w:space="0" w:color="auto"/>
        <w:left w:val="none" w:sz="0" w:space="0" w:color="auto"/>
        <w:bottom w:val="none" w:sz="0" w:space="0" w:color="auto"/>
        <w:right w:val="none" w:sz="0" w:space="0" w:color="auto"/>
      </w:divBdr>
      <w:divsChild>
        <w:div w:id="579020655">
          <w:marLeft w:val="0"/>
          <w:marRight w:val="0"/>
          <w:marTop w:val="0"/>
          <w:marBottom w:val="0"/>
          <w:divBdr>
            <w:top w:val="none" w:sz="0" w:space="0" w:color="auto"/>
            <w:left w:val="none" w:sz="0" w:space="0" w:color="auto"/>
            <w:bottom w:val="none" w:sz="0" w:space="0" w:color="auto"/>
            <w:right w:val="none" w:sz="0" w:space="0" w:color="auto"/>
          </w:divBdr>
          <w:divsChild>
            <w:div w:id="453597471">
              <w:marLeft w:val="0"/>
              <w:marRight w:val="0"/>
              <w:marTop w:val="0"/>
              <w:marBottom w:val="0"/>
              <w:divBdr>
                <w:top w:val="none" w:sz="0" w:space="0" w:color="auto"/>
                <w:left w:val="none" w:sz="0" w:space="0" w:color="auto"/>
                <w:bottom w:val="none" w:sz="0" w:space="0" w:color="auto"/>
                <w:right w:val="none" w:sz="0" w:space="0" w:color="auto"/>
              </w:divBdr>
            </w:div>
            <w:div w:id="190267812">
              <w:marLeft w:val="0"/>
              <w:marRight w:val="0"/>
              <w:marTop w:val="0"/>
              <w:marBottom w:val="0"/>
              <w:divBdr>
                <w:top w:val="none" w:sz="0" w:space="0" w:color="auto"/>
                <w:left w:val="none" w:sz="0" w:space="0" w:color="auto"/>
                <w:bottom w:val="none" w:sz="0" w:space="0" w:color="auto"/>
                <w:right w:val="none" w:sz="0" w:space="0" w:color="auto"/>
              </w:divBdr>
            </w:div>
            <w:div w:id="1175420206">
              <w:marLeft w:val="0"/>
              <w:marRight w:val="0"/>
              <w:marTop w:val="0"/>
              <w:marBottom w:val="0"/>
              <w:divBdr>
                <w:top w:val="none" w:sz="0" w:space="0" w:color="auto"/>
                <w:left w:val="none" w:sz="0" w:space="0" w:color="auto"/>
                <w:bottom w:val="none" w:sz="0" w:space="0" w:color="auto"/>
                <w:right w:val="none" w:sz="0" w:space="0" w:color="auto"/>
              </w:divBdr>
            </w:div>
            <w:div w:id="2006662482">
              <w:marLeft w:val="0"/>
              <w:marRight w:val="0"/>
              <w:marTop w:val="0"/>
              <w:marBottom w:val="0"/>
              <w:divBdr>
                <w:top w:val="none" w:sz="0" w:space="0" w:color="auto"/>
                <w:left w:val="none" w:sz="0" w:space="0" w:color="auto"/>
                <w:bottom w:val="none" w:sz="0" w:space="0" w:color="auto"/>
                <w:right w:val="none" w:sz="0" w:space="0" w:color="auto"/>
              </w:divBdr>
            </w:div>
            <w:div w:id="510754773">
              <w:marLeft w:val="0"/>
              <w:marRight w:val="0"/>
              <w:marTop w:val="0"/>
              <w:marBottom w:val="0"/>
              <w:divBdr>
                <w:top w:val="none" w:sz="0" w:space="0" w:color="auto"/>
                <w:left w:val="none" w:sz="0" w:space="0" w:color="auto"/>
                <w:bottom w:val="none" w:sz="0" w:space="0" w:color="auto"/>
                <w:right w:val="none" w:sz="0" w:space="0" w:color="auto"/>
              </w:divBdr>
            </w:div>
            <w:div w:id="1129470008">
              <w:marLeft w:val="0"/>
              <w:marRight w:val="0"/>
              <w:marTop w:val="0"/>
              <w:marBottom w:val="0"/>
              <w:divBdr>
                <w:top w:val="none" w:sz="0" w:space="0" w:color="auto"/>
                <w:left w:val="none" w:sz="0" w:space="0" w:color="auto"/>
                <w:bottom w:val="none" w:sz="0" w:space="0" w:color="auto"/>
                <w:right w:val="none" w:sz="0" w:space="0" w:color="auto"/>
              </w:divBdr>
            </w:div>
            <w:div w:id="138353215">
              <w:marLeft w:val="0"/>
              <w:marRight w:val="0"/>
              <w:marTop w:val="0"/>
              <w:marBottom w:val="0"/>
              <w:divBdr>
                <w:top w:val="none" w:sz="0" w:space="0" w:color="auto"/>
                <w:left w:val="none" w:sz="0" w:space="0" w:color="auto"/>
                <w:bottom w:val="none" w:sz="0" w:space="0" w:color="auto"/>
                <w:right w:val="none" w:sz="0" w:space="0" w:color="auto"/>
              </w:divBdr>
            </w:div>
            <w:div w:id="10768729">
              <w:marLeft w:val="0"/>
              <w:marRight w:val="0"/>
              <w:marTop w:val="0"/>
              <w:marBottom w:val="0"/>
              <w:divBdr>
                <w:top w:val="none" w:sz="0" w:space="0" w:color="auto"/>
                <w:left w:val="none" w:sz="0" w:space="0" w:color="auto"/>
                <w:bottom w:val="none" w:sz="0" w:space="0" w:color="auto"/>
                <w:right w:val="none" w:sz="0" w:space="0" w:color="auto"/>
              </w:divBdr>
            </w:div>
            <w:div w:id="1929071134">
              <w:marLeft w:val="0"/>
              <w:marRight w:val="0"/>
              <w:marTop w:val="0"/>
              <w:marBottom w:val="0"/>
              <w:divBdr>
                <w:top w:val="none" w:sz="0" w:space="0" w:color="auto"/>
                <w:left w:val="none" w:sz="0" w:space="0" w:color="auto"/>
                <w:bottom w:val="none" w:sz="0" w:space="0" w:color="auto"/>
                <w:right w:val="none" w:sz="0" w:space="0" w:color="auto"/>
              </w:divBdr>
            </w:div>
            <w:div w:id="134758599">
              <w:marLeft w:val="0"/>
              <w:marRight w:val="0"/>
              <w:marTop w:val="0"/>
              <w:marBottom w:val="0"/>
              <w:divBdr>
                <w:top w:val="none" w:sz="0" w:space="0" w:color="auto"/>
                <w:left w:val="none" w:sz="0" w:space="0" w:color="auto"/>
                <w:bottom w:val="none" w:sz="0" w:space="0" w:color="auto"/>
                <w:right w:val="none" w:sz="0" w:space="0" w:color="auto"/>
              </w:divBdr>
            </w:div>
            <w:div w:id="100043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58230">
      <w:bodyDiv w:val="1"/>
      <w:marLeft w:val="0"/>
      <w:marRight w:val="0"/>
      <w:marTop w:val="0"/>
      <w:marBottom w:val="0"/>
      <w:divBdr>
        <w:top w:val="none" w:sz="0" w:space="0" w:color="auto"/>
        <w:left w:val="none" w:sz="0" w:space="0" w:color="auto"/>
        <w:bottom w:val="none" w:sz="0" w:space="0" w:color="auto"/>
        <w:right w:val="none" w:sz="0" w:space="0" w:color="auto"/>
      </w:divBdr>
    </w:div>
    <w:div w:id="1810629670">
      <w:bodyDiv w:val="1"/>
      <w:marLeft w:val="0"/>
      <w:marRight w:val="0"/>
      <w:marTop w:val="0"/>
      <w:marBottom w:val="0"/>
      <w:divBdr>
        <w:top w:val="none" w:sz="0" w:space="0" w:color="auto"/>
        <w:left w:val="none" w:sz="0" w:space="0" w:color="auto"/>
        <w:bottom w:val="none" w:sz="0" w:space="0" w:color="auto"/>
        <w:right w:val="none" w:sz="0" w:space="0" w:color="auto"/>
      </w:divBdr>
    </w:div>
    <w:div w:id="1837456417">
      <w:bodyDiv w:val="1"/>
      <w:marLeft w:val="0"/>
      <w:marRight w:val="0"/>
      <w:marTop w:val="0"/>
      <w:marBottom w:val="0"/>
      <w:divBdr>
        <w:top w:val="none" w:sz="0" w:space="0" w:color="auto"/>
        <w:left w:val="none" w:sz="0" w:space="0" w:color="auto"/>
        <w:bottom w:val="none" w:sz="0" w:space="0" w:color="auto"/>
        <w:right w:val="none" w:sz="0" w:space="0" w:color="auto"/>
      </w:divBdr>
    </w:div>
    <w:div w:id="1844662203">
      <w:bodyDiv w:val="1"/>
      <w:marLeft w:val="0"/>
      <w:marRight w:val="0"/>
      <w:marTop w:val="0"/>
      <w:marBottom w:val="0"/>
      <w:divBdr>
        <w:top w:val="none" w:sz="0" w:space="0" w:color="auto"/>
        <w:left w:val="none" w:sz="0" w:space="0" w:color="auto"/>
        <w:bottom w:val="none" w:sz="0" w:space="0" w:color="auto"/>
        <w:right w:val="none" w:sz="0" w:space="0" w:color="auto"/>
      </w:divBdr>
      <w:divsChild>
        <w:div w:id="1083448401">
          <w:marLeft w:val="0"/>
          <w:marRight w:val="0"/>
          <w:marTop w:val="0"/>
          <w:marBottom w:val="0"/>
          <w:divBdr>
            <w:top w:val="none" w:sz="0" w:space="0" w:color="auto"/>
            <w:left w:val="none" w:sz="0" w:space="0" w:color="auto"/>
            <w:bottom w:val="none" w:sz="0" w:space="0" w:color="auto"/>
            <w:right w:val="none" w:sz="0" w:space="0" w:color="auto"/>
          </w:divBdr>
          <w:divsChild>
            <w:div w:id="9549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09489">
      <w:bodyDiv w:val="1"/>
      <w:marLeft w:val="0"/>
      <w:marRight w:val="0"/>
      <w:marTop w:val="0"/>
      <w:marBottom w:val="0"/>
      <w:divBdr>
        <w:top w:val="none" w:sz="0" w:space="0" w:color="auto"/>
        <w:left w:val="none" w:sz="0" w:space="0" w:color="auto"/>
        <w:bottom w:val="none" w:sz="0" w:space="0" w:color="auto"/>
        <w:right w:val="none" w:sz="0" w:space="0" w:color="auto"/>
      </w:divBdr>
    </w:div>
    <w:div w:id="1870214843">
      <w:bodyDiv w:val="1"/>
      <w:marLeft w:val="0"/>
      <w:marRight w:val="0"/>
      <w:marTop w:val="0"/>
      <w:marBottom w:val="0"/>
      <w:divBdr>
        <w:top w:val="none" w:sz="0" w:space="0" w:color="auto"/>
        <w:left w:val="none" w:sz="0" w:space="0" w:color="auto"/>
        <w:bottom w:val="none" w:sz="0" w:space="0" w:color="auto"/>
        <w:right w:val="none" w:sz="0" w:space="0" w:color="auto"/>
      </w:divBdr>
    </w:div>
    <w:div w:id="1903635221">
      <w:bodyDiv w:val="1"/>
      <w:marLeft w:val="0"/>
      <w:marRight w:val="0"/>
      <w:marTop w:val="0"/>
      <w:marBottom w:val="0"/>
      <w:divBdr>
        <w:top w:val="none" w:sz="0" w:space="0" w:color="auto"/>
        <w:left w:val="none" w:sz="0" w:space="0" w:color="auto"/>
        <w:bottom w:val="none" w:sz="0" w:space="0" w:color="auto"/>
        <w:right w:val="none" w:sz="0" w:space="0" w:color="auto"/>
      </w:divBdr>
    </w:div>
    <w:div w:id="1915163574">
      <w:bodyDiv w:val="1"/>
      <w:marLeft w:val="0"/>
      <w:marRight w:val="0"/>
      <w:marTop w:val="0"/>
      <w:marBottom w:val="0"/>
      <w:divBdr>
        <w:top w:val="none" w:sz="0" w:space="0" w:color="auto"/>
        <w:left w:val="none" w:sz="0" w:space="0" w:color="auto"/>
        <w:bottom w:val="none" w:sz="0" w:space="0" w:color="auto"/>
        <w:right w:val="none" w:sz="0" w:space="0" w:color="auto"/>
      </w:divBdr>
    </w:div>
    <w:div w:id="1920795110">
      <w:bodyDiv w:val="1"/>
      <w:marLeft w:val="0"/>
      <w:marRight w:val="0"/>
      <w:marTop w:val="0"/>
      <w:marBottom w:val="0"/>
      <w:divBdr>
        <w:top w:val="none" w:sz="0" w:space="0" w:color="auto"/>
        <w:left w:val="none" w:sz="0" w:space="0" w:color="auto"/>
        <w:bottom w:val="none" w:sz="0" w:space="0" w:color="auto"/>
        <w:right w:val="none" w:sz="0" w:space="0" w:color="auto"/>
      </w:divBdr>
      <w:divsChild>
        <w:div w:id="854150683">
          <w:marLeft w:val="0"/>
          <w:marRight w:val="0"/>
          <w:marTop w:val="0"/>
          <w:marBottom w:val="0"/>
          <w:divBdr>
            <w:top w:val="none" w:sz="0" w:space="0" w:color="auto"/>
            <w:left w:val="none" w:sz="0" w:space="0" w:color="auto"/>
            <w:bottom w:val="none" w:sz="0" w:space="0" w:color="auto"/>
            <w:right w:val="none" w:sz="0" w:space="0" w:color="auto"/>
          </w:divBdr>
          <w:divsChild>
            <w:div w:id="1188375302">
              <w:marLeft w:val="0"/>
              <w:marRight w:val="0"/>
              <w:marTop w:val="0"/>
              <w:marBottom w:val="0"/>
              <w:divBdr>
                <w:top w:val="none" w:sz="0" w:space="0" w:color="auto"/>
                <w:left w:val="none" w:sz="0" w:space="0" w:color="auto"/>
                <w:bottom w:val="none" w:sz="0" w:space="0" w:color="auto"/>
                <w:right w:val="none" w:sz="0" w:space="0" w:color="auto"/>
              </w:divBdr>
            </w:div>
            <w:div w:id="435829346">
              <w:marLeft w:val="0"/>
              <w:marRight w:val="0"/>
              <w:marTop w:val="0"/>
              <w:marBottom w:val="0"/>
              <w:divBdr>
                <w:top w:val="none" w:sz="0" w:space="0" w:color="auto"/>
                <w:left w:val="none" w:sz="0" w:space="0" w:color="auto"/>
                <w:bottom w:val="none" w:sz="0" w:space="0" w:color="auto"/>
                <w:right w:val="none" w:sz="0" w:space="0" w:color="auto"/>
              </w:divBdr>
            </w:div>
            <w:div w:id="1749694460">
              <w:marLeft w:val="0"/>
              <w:marRight w:val="0"/>
              <w:marTop w:val="0"/>
              <w:marBottom w:val="0"/>
              <w:divBdr>
                <w:top w:val="none" w:sz="0" w:space="0" w:color="auto"/>
                <w:left w:val="none" w:sz="0" w:space="0" w:color="auto"/>
                <w:bottom w:val="none" w:sz="0" w:space="0" w:color="auto"/>
                <w:right w:val="none" w:sz="0" w:space="0" w:color="auto"/>
              </w:divBdr>
            </w:div>
            <w:div w:id="1555316790">
              <w:marLeft w:val="0"/>
              <w:marRight w:val="0"/>
              <w:marTop w:val="0"/>
              <w:marBottom w:val="0"/>
              <w:divBdr>
                <w:top w:val="none" w:sz="0" w:space="0" w:color="auto"/>
                <w:left w:val="none" w:sz="0" w:space="0" w:color="auto"/>
                <w:bottom w:val="none" w:sz="0" w:space="0" w:color="auto"/>
                <w:right w:val="none" w:sz="0" w:space="0" w:color="auto"/>
              </w:divBdr>
            </w:div>
            <w:div w:id="2134518413">
              <w:marLeft w:val="0"/>
              <w:marRight w:val="0"/>
              <w:marTop w:val="0"/>
              <w:marBottom w:val="0"/>
              <w:divBdr>
                <w:top w:val="none" w:sz="0" w:space="0" w:color="auto"/>
                <w:left w:val="none" w:sz="0" w:space="0" w:color="auto"/>
                <w:bottom w:val="none" w:sz="0" w:space="0" w:color="auto"/>
                <w:right w:val="none" w:sz="0" w:space="0" w:color="auto"/>
              </w:divBdr>
            </w:div>
            <w:div w:id="1709260534">
              <w:marLeft w:val="0"/>
              <w:marRight w:val="0"/>
              <w:marTop w:val="0"/>
              <w:marBottom w:val="0"/>
              <w:divBdr>
                <w:top w:val="none" w:sz="0" w:space="0" w:color="auto"/>
                <w:left w:val="none" w:sz="0" w:space="0" w:color="auto"/>
                <w:bottom w:val="none" w:sz="0" w:space="0" w:color="auto"/>
                <w:right w:val="none" w:sz="0" w:space="0" w:color="auto"/>
              </w:divBdr>
            </w:div>
            <w:div w:id="158025">
              <w:marLeft w:val="0"/>
              <w:marRight w:val="0"/>
              <w:marTop w:val="0"/>
              <w:marBottom w:val="0"/>
              <w:divBdr>
                <w:top w:val="none" w:sz="0" w:space="0" w:color="auto"/>
                <w:left w:val="none" w:sz="0" w:space="0" w:color="auto"/>
                <w:bottom w:val="none" w:sz="0" w:space="0" w:color="auto"/>
                <w:right w:val="none" w:sz="0" w:space="0" w:color="auto"/>
              </w:divBdr>
            </w:div>
            <w:div w:id="856622005">
              <w:marLeft w:val="0"/>
              <w:marRight w:val="0"/>
              <w:marTop w:val="0"/>
              <w:marBottom w:val="0"/>
              <w:divBdr>
                <w:top w:val="none" w:sz="0" w:space="0" w:color="auto"/>
                <w:left w:val="none" w:sz="0" w:space="0" w:color="auto"/>
                <w:bottom w:val="none" w:sz="0" w:space="0" w:color="auto"/>
                <w:right w:val="none" w:sz="0" w:space="0" w:color="auto"/>
              </w:divBdr>
            </w:div>
            <w:div w:id="998507729">
              <w:marLeft w:val="0"/>
              <w:marRight w:val="0"/>
              <w:marTop w:val="0"/>
              <w:marBottom w:val="0"/>
              <w:divBdr>
                <w:top w:val="none" w:sz="0" w:space="0" w:color="auto"/>
                <w:left w:val="none" w:sz="0" w:space="0" w:color="auto"/>
                <w:bottom w:val="none" w:sz="0" w:space="0" w:color="auto"/>
                <w:right w:val="none" w:sz="0" w:space="0" w:color="auto"/>
              </w:divBdr>
            </w:div>
            <w:div w:id="1453865242">
              <w:marLeft w:val="0"/>
              <w:marRight w:val="0"/>
              <w:marTop w:val="0"/>
              <w:marBottom w:val="0"/>
              <w:divBdr>
                <w:top w:val="none" w:sz="0" w:space="0" w:color="auto"/>
                <w:left w:val="none" w:sz="0" w:space="0" w:color="auto"/>
                <w:bottom w:val="none" w:sz="0" w:space="0" w:color="auto"/>
                <w:right w:val="none" w:sz="0" w:space="0" w:color="auto"/>
              </w:divBdr>
            </w:div>
            <w:div w:id="911699162">
              <w:marLeft w:val="0"/>
              <w:marRight w:val="0"/>
              <w:marTop w:val="0"/>
              <w:marBottom w:val="0"/>
              <w:divBdr>
                <w:top w:val="none" w:sz="0" w:space="0" w:color="auto"/>
                <w:left w:val="none" w:sz="0" w:space="0" w:color="auto"/>
                <w:bottom w:val="none" w:sz="0" w:space="0" w:color="auto"/>
                <w:right w:val="none" w:sz="0" w:space="0" w:color="auto"/>
              </w:divBdr>
            </w:div>
            <w:div w:id="214315975">
              <w:marLeft w:val="0"/>
              <w:marRight w:val="0"/>
              <w:marTop w:val="0"/>
              <w:marBottom w:val="0"/>
              <w:divBdr>
                <w:top w:val="none" w:sz="0" w:space="0" w:color="auto"/>
                <w:left w:val="none" w:sz="0" w:space="0" w:color="auto"/>
                <w:bottom w:val="none" w:sz="0" w:space="0" w:color="auto"/>
                <w:right w:val="none" w:sz="0" w:space="0" w:color="auto"/>
              </w:divBdr>
            </w:div>
            <w:div w:id="1581714972">
              <w:marLeft w:val="0"/>
              <w:marRight w:val="0"/>
              <w:marTop w:val="0"/>
              <w:marBottom w:val="0"/>
              <w:divBdr>
                <w:top w:val="none" w:sz="0" w:space="0" w:color="auto"/>
                <w:left w:val="none" w:sz="0" w:space="0" w:color="auto"/>
                <w:bottom w:val="none" w:sz="0" w:space="0" w:color="auto"/>
                <w:right w:val="none" w:sz="0" w:space="0" w:color="auto"/>
              </w:divBdr>
            </w:div>
            <w:div w:id="1522284022">
              <w:marLeft w:val="0"/>
              <w:marRight w:val="0"/>
              <w:marTop w:val="0"/>
              <w:marBottom w:val="0"/>
              <w:divBdr>
                <w:top w:val="none" w:sz="0" w:space="0" w:color="auto"/>
                <w:left w:val="none" w:sz="0" w:space="0" w:color="auto"/>
                <w:bottom w:val="none" w:sz="0" w:space="0" w:color="auto"/>
                <w:right w:val="none" w:sz="0" w:space="0" w:color="auto"/>
              </w:divBdr>
            </w:div>
            <w:div w:id="1026755584">
              <w:marLeft w:val="0"/>
              <w:marRight w:val="0"/>
              <w:marTop w:val="0"/>
              <w:marBottom w:val="0"/>
              <w:divBdr>
                <w:top w:val="none" w:sz="0" w:space="0" w:color="auto"/>
                <w:left w:val="none" w:sz="0" w:space="0" w:color="auto"/>
                <w:bottom w:val="none" w:sz="0" w:space="0" w:color="auto"/>
                <w:right w:val="none" w:sz="0" w:space="0" w:color="auto"/>
              </w:divBdr>
            </w:div>
            <w:div w:id="1759672269">
              <w:marLeft w:val="0"/>
              <w:marRight w:val="0"/>
              <w:marTop w:val="0"/>
              <w:marBottom w:val="0"/>
              <w:divBdr>
                <w:top w:val="none" w:sz="0" w:space="0" w:color="auto"/>
                <w:left w:val="none" w:sz="0" w:space="0" w:color="auto"/>
                <w:bottom w:val="none" w:sz="0" w:space="0" w:color="auto"/>
                <w:right w:val="none" w:sz="0" w:space="0" w:color="auto"/>
              </w:divBdr>
            </w:div>
            <w:div w:id="542400620">
              <w:marLeft w:val="0"/>
              <w:marRight w:val="0"/>
              <w:marTop w:val="0"/>
              <w:marBottom w:val="0"/>
              <w:divBdr>
                <w:top w:val="none" w:sz="0" w:space="0" w:color="auto"/>
                <w:left w:val="none" w:sz="0" w:space="0" w:color="auto"/>
                <w:bottom w:val="none" w:sz="0" w:space="0" w:color="auto"/>
                <w:right w:val="none" w:sz="0" w:space="0" w:color="auto"/>
              </w:divBdr>
            </w:div>
            <w:div w:id="118097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88850">
      <w:bodyDiv w:val="1"/>
      <w:marLeft w:val="0"/>
      <w:marRight w:val="0"/>
      <w:marTop w:val="0"/>
      <w:marBottom w:val="0"/>
      <w:divBdr>
        <w:top w:val="none" w:sz="0" w:space="0" w:color="auto"/>
        <w:left w:val="none" w:sz="0" w:space="0" w:color="auto"/>
        <w:bottom w:val="none" w:sz="0" w:space="0" w:color="auto"/>
        <w:right w:val="none" w:sz="0" w:space="0" w:color="auto"/>
      </w:divBdr>
    </w:div>
    <w:div w:id="2029260208">
      <w:bodyDiv w:val="1"/>
      <w:marLeft w:val="0"/>
      <w:marRight w:val="0"/>
      <w:marTop w:val="0"/>
      <w:marBottom w:val="0"/>
      <w:divBdr>
        <w:top w:val="none" w:sz="0" w:space="0" w:color="auto"/>
        <w:left w:val="none" w:sz="0" w:space="0" w:color="auto"/>
        <w:bottom w:val="none" w:sz="0" w:space="0" w:color="auto"/>
        <w:right w:val="none" w:sz="0" w:space="0" w:color="auto"/>
      </w:divBdr>
      <w:divsChild>
        <w:div w:id="41293168">
          <w:marLeft w:val="0"/>
          <w:marRight w:val="0"/>
          <w:marTop w:val="0"/>
          <w:marBottom w:val="0"/>
          <w:divBdr>
            <w:top w:val="none" w:sz="0" w:space="0" w:color="auto"/>
            <w:left w:val="none" w:sz="0" w:space="0" w:color="auto"/>
            <w:bottom w:val="none" w:sz="0" w:space="0" w:color="auto"/>
            <w:right w:val="none" w:sz="0" w:space="0" w:color="auto"/>
          </w:divBdr>
          <w:divsChild>
            <w:div w:id="68447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58411">
      <w:bodyDiv w:val="1"/>
      <w:marLeft w:val="0"/>
      <w:marRight w:val="0"/>
      <w:marTop w:val="0"/>
      <w:marBottom w:val="0"/>
      <w:divBdr>
        <w:top w:val="none" w:sz="0" w:space="0" w:color="auto"/>
        <w:left w:val="none" w:sz="0" w:space="0" w:color="auto"/>
        <w:bottom w:val="none" w:sz="0" w:space="0" w:color="auto"/>
        <w:right w:val="none" w:sz="0" w:space="0" w:color="auto"/>
      </w:divBdr>
      <w:divsChild>
        <w:div w:id="1179585997">
          <w:marLeft w:val="0"/>
          <w:marRight w:val="0"/>
          <w:marTop w:val="0"/>
          <w:marBottom w:val="0"/>
          <w:divBdr>
            <w:top w:val="none" w:sz="0" w:space="0" w:color="auto"/>
            <w:left w:val="none" w:sz="0" w:space="0" w:color="auto"/>
            <w:bottom w:val="none" w:sz="0" w:space="0" w:color="auto"/>
            <w:right w:val="none" w:sz="0" w:space="0" w:color="auto"/>
          </w:divBdr>
          <w:divsChild>
            <w:div w:id="177893867">
              <w:marLeft w:val="0"/>
              <w:marRight w:val="0"/>
              <w:marTop w:val="0"/>
              <w:marBottom w:val="0"/>
              <w:divBdr>
                <w:top w:val="none" w:sz="0" w:space="0" w:color="auto"/>
                <w:left w:val="none" w:sz="0" w:space="0" w:color="auto"/>
                <w:bottom w:val="none" w:sz="0" w:space="0" w:color="auto"/>
                <w:right w:val="none" w:sz="0" w:space="0" w:color="auto"/>
              </w:divBdr>
            </w:div>
            <w:div w:id="21196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16494">
      <w:bodyDiv w:val="1"/>
      <w:marLeft w:val="0"/>
      <w:marRight w:val="0"/>
      <w:marTop w:val="0"/>
      <w:marBottom w:val="0"/>
      <w:divBdr>
        <w:top w:val="none" w:sz="0" w:space="0" w:color="auto"/>
        <w:left w:val="none" w:sz="0" w:space="0" w:color="auto"/>
        <w:bottom w:val="none" w:sz="0" w:space="0" w:color="auto"/>
        <w:right w:val="none" w:sz="0" w:space="0" w:color="auto"/>
      </w:divBdr>
    </w:div>
    <w:div w:id="2082557742">
      <w:bodyDiv w:val="1"/>
      <w:marLeft w:val="0"/>
      <w:marRight w:val="0"/>
      <w:marTop w:val="0"/>
      <w:marBottom w:val="0"/>
      <w:divBdr>
        <w:top w:val="none" w:sz="0" w:space="0" w:color="auto"/>
        <w:left w:val="none" w:sz="0" w:space="0" w:color="auto"/>
        <w:bottom w:val="none" w:sz="0" w:space="0" w:color="auto"/>
        <w:right w:val="none" w:sz="0" w:space="0" w:color="auto"/>
      </w:divBdr>
      <w:divsChild>
        <w:div w:id="1248734915">
          <w:marLeft w:val="0"/>
          <w:marRight w:val="0"/>
          <w:marTop w:val="0"/>
          <w:marBottom w:val="0"/>
          <w:divBdr>
            <w:top w:val="none" w:sz="0" w:space="0" w:color="auto"/>
            <w:left w:val="none" w:sz="0" w:space="0" w:color="auto"/>
            <w:bottom w:val="none" w:sz="0" w:space="0" w:color="auto"/>
            <w:right w:val="none" w:sz="0" w:space="0" w:color="auto"/>
          </w:divBdr>
          <w:divsChild>
            <w:div w:id="20210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4235">
      <w:bodyDiv w:val="1"/>
      <w:marLeft w:val="0"/>
      <w:marRight w:val="0"/>
      <w:marTop w:val="0"/>
      <w:marBottom w:val="0"/>
      <w:divBdr>
        <w:top w:val="none" w:sz="0" w:space="0" w:color="auto"/>
        <w:left w:val="none" w:sz="0" w:space="0" w:color="auto"/>
        <w:bottom w:val="none" w:sz="0" w:space="0" w:color="auto"/>
        <w:right w:val="none" w:sz="0" w:space="0" w:color="auto"/>
      </w:divBdr>
    </w:div>
    <w:div w:id="2124424402">
      <w:bodyDiv w:val="1"/>
      <w:marLeft w:val="0"/>
      <w:marRight w:val="0"/>
      <w:marTop w:val="0"/>
      <w:marBottom w:val="0"/>
      <w:divBdr>
        <w:top w:val="none" w:sz="0" w:space="0" w:color="auto"/>
        <w:left w:val="none" w:sz="0" w:space="0" w:color="auto"/>
        <w:bottom w:val="none" w:sz="0" w:space="0" w:color="auto"/>
        <w:right w:val="none" w:sz="0" w:space="0" w:color="auto"/>
      </w:divBdr>
    </w:div>
    <w:div w:id="214573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58ECD-8C2A-6546-A782-535B507A3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12</Pages>
  <Words>2624</Words>
  <Characters>14959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Sainzolboo</dc:creator>
  <cp:keywords/>
  <dc:description/>
  <cp:lastModifiedBy>涛 薛</cp:lastModifiedBy>
  <cp:revision>12</cp:revision>
  <dcterms:created xsi:type="dcterms:W3CDTF">2025-10-10T08:48:00Z</dcterms:created>
  <dcterms:modified xsi:type="dcterms:W3CDTF">2025-10-24T16:29:00Z</dcterms:modified>
</cp:coreProperties>
</file>